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left="720"/>
        <w:jc w:val="center"/>
        <w:rPr>
          <w:rFonts w:hint="default" w:ascii="Times New Roman" w:hAnsi="Times New Roman" w:cs="Times New Roman"/>
          <w:b/>
          <w:bCs/>
          <w:color w:val="auto"/>
          <w:sz w:val="24"/>
          <w:szCs w:val="24"/>
          <w:highlight w:val="none"/>
        </w:rPr>
      </w:pPr>
    </w:p>
    <w:p>
      <w:pPr>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Learning Outcomes Based Curriculum Framework (LOCF)</w:t>
      </w:r>
    </w:p>
    <w:p>
      <w:pPr>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For</w:t>
      </w:r>
    </w:p>
    <w:p>
      <w:pPr>
        <w:jc w:val="center"/>
        <w:rPr>
          <w:rFonts w:hint="default" w:ascii="Times New Roman" w:hAnsi="Times New Roman" w:cs="Times New Roman"/>
          <w:b/>
          <w:color w:val="auto"/>
          <w:sz w:val="24"/>
          <w:szCs w:val="24"/>
          <w:highlight w:val="none"/>
          <w:lang w:val="en-US"/>
        </w:rPr>
      </w:pPr>
      <w:r>
        <w:rPr>
          <w:rFonts w:hint="default" w:ascii="Times New Roman" w:hAnsi="Times New Roman" w:cs="Times New Roman"/>
          <w:b/>
          <w:color w:val="auto"/>
          <w:sz w:val="24"/>
          <w:szCs w:val="24"/>
          <w:highlight w:val="none"/>
          <w:lang w:val="en-US"/>
        </w:rPr>
        <w:t>Four Year Undergraduate Program (FYUGP)  in</w:t>
      </w:r>
    </w:p>
    <w:p>
      <w:pPr>
        <w:jc w:val="center"/>
        <w:rPr>
          <w:rFonts w:hint="default" w:ascii="Times New Roman" w:hAnsi="Times New Roman" w:cs="Times New Roman"/>
          <w:b/>
          <w:color w:val="auto"/>
          <w:sz w:val="24"/>
          <w:szCs w:val="24"/>
          <w:highlight w:val="none"/>
          <w:lang w:val="en-US"/>
        </w:rPr>
      </w:pPr>
    </w:p>
    <w:p>
      <w:pPr>
        <w:jc w:val="center"/>
        <w:rPr>
          <w:rFonts w:hint="default" w:ascii="Times New Roman" w:hAnsi="Times New Roman" w:cs="Times New Roman"/>
          <w:b/>
          <w:color w:val="auto"/>
          <w:sz w:val="24"/>
          <w:szCs w:val="24"/>
          <w:highlight w:val="none"/>
          <w:lang w:val="en-US"/>
        </w:rPr>
      </w:pPr>
      <w:r>
        <w:rPr>
          <w:rFonts w:hint="default" w:ascii="Times New Roman" w:hAnsi="Times New Roman" w:cs="Times New Roman"/>
          <w:b/>
          <w:color w:val="auto"/>
          <w:sz w:val="24"/>
          <w:szCs w:val="24"/>
          <w:highlight w:val="none"/>
          <w:lang w:val="en-US"/>
        </w:rPr>
        <w:t>English</w:t>
      </w:r>
    </w:p>
    <w:p>
      <w:pPr>
        <w:jc w:val="center"/>
        <w:rPr>
          <w:rFonts w:hint="default" w:ascii="Times New Roman" w:hAnsi="Times New Roman" w:cs="Times New Roman"/>
          <w:b/>
          <w:color w:val="auto"/>
          <w:sz w:val="24"/>
          <w:szCs w:val="24"/>
          <w:highlight w:val="none"/>
          <w:lang w:val="en-US"/>
        </w:rPr>
      </w:pPr>
      <w:r>
        <w:rPr>
          <w:rFonts w:hint="default" w:ascii="Times New Roman" w:hAnsi="Times New Roman" w:cs="Times New Roman"/>
          <w:b/>
          <w:color w:val="auto"/>
          <w:sz w:val="24"/>
          <w:szCs w:val="24"/>
          <w:highlight w:val="none"/>
          <w:lang w:val="en-US"/>
        </w:rPr>
        <w:t>Under NEP (2020)</w:t>
      </w:r>
    </w:p>
    <w:p>
      <w:pPr>
        <w:jc w:val="center"/>
        <w:rPr>
          <w:rFonts w:hint="default" w:ascii="Times New Roman" w:hAnsi="Times New Roman" w:cs="Times New Roman"/>
          <w:b/>
          <w:color w:val="auto"/>
          <w:sz w:val="24"/>
          <w:szCs w:val="24"/>
          <w:highlight w:val="none"/>
        </w:rPr>
      </w:pPr>
    </w:p>
    <w:p>
      <w:pPr>
        <w:jc w:val="center"/>
        <w:rPr>
          <w:rFonts w:hint="default" w:ascii="Times New Roman" w:hAnsi="Times New Roman" w:cs="Times New Roman"/>
          <w:b/>
          <w:color w:val="auto"/>
          <w:sz w:val="24"/>
          <w:szCs w:val="24"/>
          <w:highlight w:val="none"/>
        </w:rPr>
      </w:pPr>
    </w:p>
    <w:p>
      <w:pPr>
        <w:jc w:val="center"/>
        <w:rPr>
          <w:rFonts w:hint="default" w:ascii="Times New Roman" w:hAnsi="Times New Roman" w:cs="Times New Roman"/>
          <w:b/>
          <w:color w:val="auto"/>
          <w:sz w:val="24"/>
          <w:szCs w:val="24"/>
          <w:highlight w:val="none"/>
        </w:rPr>
      </w:pPr>
    </w:p>
    <w:p>
      <w:pPr>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lang w:eastAsia="en-IN"/>
        </w:rPr>
        <w:drawing>
          <wp:inline distT="0" distB="0" distL="0" distR="0">
            <wp:extent cx="1543050" cy="1857375"/>
            <wp:effectExtent l="0" t="0" r="0" b="9525"/>
            <wp:docPr id="2" name="Picture 1" descr="Cotton University Logo (275x362), Png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tton University Logo (275x362), Png Download"/>
                    <pic:cNvPicPr>
                      <a:picLocks noChangeAspect="1" noChangeArrowheads="1"/>
                    </pic:cNvPicPr>
                  </pic:nvPicPr>
                  <pic:blipFill>
                    <a:blip r:embed="rId8"/>
                    <a:srcRect/>
                    <a:stretch>
                      <a:fillRect/>
                    </a:stretch>
                  </pic:blipFill>
                  <pic:spPr>
                    <a:xfrm>
                      <a:off x="0" y="0"/>
                      <a:ext cx="1543050" cy="1857375"/>
                    </a:xfrm>
                    <a:prstGeom prst="rect">
                      <a:avLst/>
                    </a:prstGeom>
                    <a:noFill/>
                    <a:ln w="9525">
                      <a:noFill/>
                      <a:miter lim="800000"/>
                      <a:headEnd/>
                      <a:tailEnd/>
                    </a:ln>
                  </pic:spPr>
                </pic:pic>
              </a:graphicData>
            </a:graphic>
          </wp:inline>
        </w:drawing>
      </w:r>
    </w:p>
    <w:p>
      <w:pPr>
        <w:jc w:val="center"/>
        <w:rPr>
          <w:rFonts w:hint="default" w:ascii="Times New Roman" w:hAnsi="Times New Roman" w:cs="Times New Roman"/>
          <w:b/>
          <w:color w:val="auto"/>
          <w:sz w:val="24"/>
          <w:szCs w:val="24"/>
          <w:highlight w:val="none"/>
        </w:rPr>
      </w:pPr>
    </w:p>
    <w:p>
      <w:pPr>
        <w:jc w:val="center"/>
        <w:rPr>
          <w:rFonts w:hint="default" w:ascii="Times New Roman" w:hAnsi="Times New Roman" w:cs="Times New Roman"/>
          <w:b/>
          <w:color w:val="auto"/>
          <w:sz w:val="24"/>
          <w:szCs w:val="24"/>
          <w:highlight w:val="none"/>
        </w:rPr>
      </w:pPr>
    </w:p>
    <w:p>
      <w:pPr>
        <w:jc w:val="center"/>
        <w:rPr>
          <w:rFonts w:hint="default" w:ascii="Times New Roman" w:hAnsi="Times New Roman" w:cs="Times New Roman"/>
          <w:b/>
          <w:color w:val="auto"/>
          <w:sz w:val="24"/>
          <w:szCs w:val="24"/>
          <w:highlight w:val="none"/>
        </w:rPr>
      </w:pPr>
    </w:p>
    <w:p>
      <w:pPr>
        <w:jc w:val="center"/>
        <w:rPr>
          <w:rFonts w:hint="default" w:ascii="Times New Roman" w:hAnsi="Times New Roman" w:cs="Times New Roman"/>
          <w:b/>
          <w:color w:val="auto"/>
          <w:sz w:val="24"/>
          <w:szCs w:val="24"/>
          <w:highlight w:val="none"/>
        </w:rPr>
      </w:pPr>
    </w:p>
    <w:p>
      <w:pPr>
        <w:jc w:val="center"/>
        <w:rPr>
          <w:rFonts w:hint="default" w:ascii="Times New Roman" w:hAnsi="Times New Roman" w:cs="Times New Roman"/>
          <w:b/>
          <w:color w:val="auto"/>
          <w:sz w:val="24"/>
          <w:szCs w:val="24"/>
          <w:highlight w:val="none"/>
          <w:lang w:val="en-US"/>
        </w:rPr>
      </w:pPr>
      <w:r>
        <w:rPr>
          <w:rFonts w:hint="default" w:ascii="Times New Roman" w:hAnsi="Times New Roman" w:cs="Times New Roman"/>
          <w:b/>
          <w:color w:val="auto"/>
          <w:sz w:val="24"/>
          <w:szCs w:val="24"/>
          <w:highlight w:val="none"/>
        </w:rPr>
        <w:t xml:space="preserve">Department of </w:t>
      </w:r>
      <w:r>
        <w:rPr>
          <w:rFonts w:hint="default" w:ascii="Times New Roman" w:hAnsi="Times New Roman" w:cs="Times New Roman"/>
          <w:b/>
          <w:color w:val="auto"/>
          <w:sz w:val="24"/>
          <w:szCs w:val="24"/>
          <w:highlight w:val="none"/>
          <w:lang w:val="en-US"/>
        </w:rPr>
        <w:t>English</w:t>
      </w:r>
    </w:p>
    <w:p>
      <w:pPr>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Cotton University</w:t>
      </w:r>
    </w:p>
    <w:p>
      <w:pPr>
        <w:spacing w:after="0"/>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Panbazar, Guwahati - 781001</w:t>
      </w:r>
    </w:p>
    <w:p>
      <w:pPr>
        <w:jc w:val="center"/>
        <w:rPr>
          <w:rFonts w:hint="default" w:ascii="Times New Roman" w:hAnsi="Times New Roman" w:cs="Times New Roman"/>
          <w:b/>
          <w:color w:val="auto"/>
          <w:sz w:val="24"/>
          <w:szCs w:val="24"/>
          <w:highlight w:val="none"/>
        </w:rPr>
        <w:sectPr>
          <w:footerReference r:id="rId5" w:type="default"/>
          <w:pgSz w:w="11906" w:h="16838"/>
          <w:pgMar w:top="1440" w:right="1440" w:bottom="1440" w:left="1440" w:header="708" w:footer="708" w:gutter="0"/>
          <w:cols w:space="708" w:num="1"/>
          <w:docGrid w:linePitch="360" w:charSpace="0"/>
        </w:sectPr>
      </w:pPr>
      <w:r>
        <w:rPr>
          <w:rFonts w:hint="default" w:ascii="Times New Roman" w:hAnsi="Times New Roman" w:cs="Times New Roman"/>
          <w:b/>
          <w:color w:val="auto"/>
          <w:sz w:val="24"/>
          <w:szCs w:val="24"/>
          <w:highlight w:val="none"/>
        </w:rPr>
        <w:t>Assam</w:t>
      </w:r>
    </w:p>
    <w:p>
      <w:pPr>
        <w:spacing w:line="276" w:lineRule="auto"/>
        <w:jc w:val="both"/>
        <w:rPr>
          <w:rFonts w:hint="default" w:ascii="Times New Roman" w:hAnsi="Times New Roman" w:cs="Times New Roman"/>
          <w:b/>
          <w:bCs/>
          <w:color w:val="auto"/>
          <w:sz w:val="24"/>
          <w:szCs w:val="24"/>
          <w:highlight w:val="none"/>
        </w:rPr>
      </w:pPr>
    </w:p>
    <w:p>
      <w:pPr>
        <w:spacing w:line="276" w:lineRule="auto"/>
        <w:ind w:left="720"/>
        <w:jc w:val="both"/>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PART I</w:t>
      </w:r>
    </w:p>
    <w:p>
      <w:pPr>
        <w:spacing w:line="276" w:lineRule="auto"/>
        <w:ind w:left="720"/>
        <w:jc w:val="both"/>
        <w:rPr>
          <w:rFonts w:hint="default" w:ascii="Times New Roman" w:hAnsi="Times New Roman" w:cs="Times New Roman"/>
          <w:b/>
          <w:bCs/>
          <w:color w:val="auto"/>
          <w:sz w:val="24"/>
          <w:szCs w:val="24"/>
          <w:highlight w:val="none"/>
          <w:lang w:val="en-US"/>
        </w:rPr>
      </w:pPr>
    </w:p>
    <w:p>
      <w:pPr>
        <w:numPr>
          <w:ilvl w:val="1"/>
          <w:numId w:val="1"/>
        </w:numPr>
        <w:spacing w:line="276" w:lineRule="auto"/>
        <w:ind w:left="720"/>
        <w:jc w:val="both"/>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Introduction </w:t>
      </w:r>
    </w:p>
    <w:p>
      <w:pPr>
        <w:spacing w:line="276" w:lineRule="auto"/>
        <w:ind w:left="720"/>
        <w:jc w:val="both"/>
        <w:rPr>
          <w:rFonts w:hint="default" w:ascii="Times New Roman" w:hAnsi="Times New Roman" w:eastAsia="SimSun" w:cs="Times New Roman"/>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New Education Policy 2020 recognizes that higher education has an extremely important role in promoting human as well as societal well-being.  It can play a substantial part in developing India, as envisioned in its Constitution,  as a  democratic, just, socially conscious, cultured, and humane nation upholding liberty, equality, fraternity, and justice for all. NEP notes that “given the 21st-century requirements, quality Higher Education must aim to develop good, thoughtful, well-rounded, and creative individuals.” </w:t>
      </w:r>
      <w:r>
        <w:rPr>
          <w:rFonts w:hint="default" w:ascii="Times New Roman" w:hAnsi="Times New Roman" w:eastAsia="SimSun" w:cs="Times New Roman"/>
          <w:color w:val="auto"/>
          <w:sz w:val="24"/>
          <w:szCs w:val="24"/>
          <w:highlight w:val="none"/>
          <w:lang w:val="en-US"/>
        </w:rPr>
        <w:t xml:space="preserve"> In this vision of learning, Arts and Humanities, and by extension the discipline of literature have a great significance. The</w:t>
      </w:r>
      <w:r>
        <w:rPr>
          <w:rFonts w:hint="default" w:ascii="Times New Roman" w:hAnsi="Times New Roman" w:eastAsia="SimSun" w:cs="Times New Roman"/>
          <w:color w:val="auto"/>
          <w:sz w:val="24"/>
          <w:szCs w:val="24"/>
          <w:highlight w:val="none"/>
        </w:rPr>
        <w:t xml:space="preserve"> impact </w:t>
      </w:r>
      <w:r>
        <w:rPr>
          <w:rFonts w:hint="default" w:ascii="Times New Roman" w:hAnsi="Times New Roman" w:eastAsia="SimSun" w:cs="Times New Roman"/>
          <w:color w:val="auto"/>
          <w:sz w:val="24"/>
          <w:szCs w:val="24"/>
          <w:highlight w:val="none"/>
          <w:lang w:val="en-US"/>
        </w:rPr>
        <w:t xml:space="preserve">of literature </w:t>
      </w:r>
      <w:r>
        <w:rPr>
          <w:rFonts w:hint="default" w:ascii="Times New Roman" w:hAnsi="Times New Roman" w:eastAsia="SimSun" w:cs="Times New Roman"/>
          <w:color w:val="auto"/>
          <w:sz w:val="24"/>
          <w:szCs w:val="24"/>
          <w:highlight w:val="none"/>
        </w:rPr>
        <w:t>is intangible and immeasurable</w:t>
      </w:r>
      <w:r>
        <w:rPr>
          <w:rFonts w:hint="default" w:ascii="Times New Roman" w:hAnsi="Times New Roman" w:eastAsia="SimSun" w:cs="Times New Roman"/>
          <w:color w:val="auto"/>
          <w:sz w:val="24"/>
          <w:szCs w:val="24"/>
          <w:highlight w:val="none"/>
          <w:lang w:val="en-US"/>
        </w:rPr>
        <w:t xml:space="preserve"> and can not be quantified</w:t>
      </w:r>
      <w:r>
        <w:rPr>
          <w:rFonts w:hint="default" w:ascii="Times New Roman" w:hAnsi="Times New Roman" w:eastAsia="SimSun" w:cs="Times New Roman"/>
          <w:color w:val="auto"/>
          <w:sz w:val="24"/>
          <w:szCs w:val="24"/>
          <w:highlight w:val="none"/>
        </w:rPr>
        <w:t xml:space="preserve">. </w:t>
      </w:r>
      <w:r>
        <w:rPr>
          <w:rFonts w:hint="default" w:ascii="Times New Roman" w:hAnsi="Times New Roman" w:eastAsia="SimSun" w:cs="Times New Roman"/>
          <w:color w:val="auto"/>
          <w:sz w:val="24"/>
          <w:szCs w:val="24"/>
          <w:highlight w:val="none"/>
          <w:lang w:val="en-US"/>
        </w:rPr>
        <w:t xml:space="preserve">While </w:t>
      </w:r>
      <w:r>
        <w:rPr>
          <w:rFonts w:hint="default" w:ascii="Times New Roman" w:hAnsi="Times New Roman" w:eastAsia="SimSun" w:cs="Times New Roman"/>
          <w:color w:val="auto"/>
          <w:sz w:val="24"/>
          <w:szCs w:val="24"/>
          <w:highlight w:val="none"/>
        </w:rPr>
        <w:t>science and technology takes care of provisions for life</w:t>
      </w:r>
      <w:r>
        <w:rPr>
          <w:rFonts w:hint="default" w:ascii="Times New Roman" w:hAnsi="Times New Roman" w:eastAsia="SimSun" w:cs="Times New Roman"/>
          <w:color w:val="auto"/>
          <w:sz w:val="24"/>
          <w:szCs w:val="24"/>
          <w:highlight w:val="none"/>
          <w:lang w:val="en-US"/>
        </w:rPr>
        <w:t xml:space="preserve">, </w:t>
      </w:r>
      <w:r>
        <w:rPr>
          <w:rFonts w:hint="default" w:ascii="Times New Roman" w:hAnsi="Times New Roman" w:eastAsia="SimSun" w:cs="Times New Roman"/>
          <w:color w:val="auto"/>
          <w:sz w:val="24"/>
          <w:szCs w:val="24"/>
          <w:highlight w:val="none"/>
        </w:rPr>
        <w:t>Literature</w:t>
      </w:r>
      <w:r>
        <w:rPr>
          <w:rFonts w:hint="default" w:ascii="Times New Roman" w:hAnsi="Times New Roman" w:eastAsia="SimSun" w:cs="Times New Roman"/>
          <w:color w:val="auto"/>
          <w:sz w:val="24"/>
          <w:szCs w:val="24"/>
          <w:highlight w:val="none"/>
          <w:lang w:val="en-US"/>
        </w:rPr>
        <w:t xml:space="preserve"> </w:t>
      </w:r>
      <w:r>
        <w:rPr>
          <w:rFonts w:hint="default" w:ascii="Times New Roman" w:hAnsi="Times New Roman" w:eastAsia="SimSun" w:cs="Times New Roman"/>
          <w:color w:val="auto"/>
          <w:sz w:val="24"/>
          <w:szCs w:val="24"/>
          <w:highlight w:val="none"/>
        </w:rPr>
        <w:t xml:space="preserve">takes care of </w:t>
      </w:r>
      <w:r>
        <w:rPr>
          <w:rFonts w:hint="default" w:ascii="Times New Roman" w:hAnsi="Times New Roman" w:eastAsia="SimSun" w:cs="Times New Roman"/>
          <w:color w:val="auto"/>
          <w:sz w:val="24"/>
          <w:szCs w:val="24"/>
          <w:highlight w:val="none"/>
          <w:lang w:val="en-US"/>
        </w:rPr>
        <w:t xml:space="preserve">the humane aspects of life. </w:t>
      </w:r>
      <w:r>
        <w:rPr>
          <w:rFonts w:hint="default" w:ascii="Times New Roman" w:hAnsi="Times New Roman" w:eastAsia="SimSun" w:cs="Times New Roman"/>
          <w:color w:val="auto"/>
          <w:sz w:val="24"/>
          <w:szCs w:val="24"/>
          <w:highlight w:val="none"/>
        </w:rPr>
        <w:t xml:space="preserve">The function of literature is to bring the questions of values—human and literary—in focus. Literariness is the ability of literature to attract attention to itself that it achieves through deviant use of language. As a system of knowledge, it aims at </w:t>
      </w:r>
      <w:r>
        <w:rPr>
          <w:rFonts w:hint="default" w:ascii="Times New Roman" w:hAnsi="Times New Roman" w:eastAsia="SimSun" w:cs="Times New Roman"/>
          <w:color w:val="auto"/>
          <w:sz w:val="24"/>
          <w:szCs w:val="24"/>
          <w:highlight w:val="none"/>
          <w:lang w:val="en-US"/>
        </w:rPr>
        <w:t>teaching through aesthetic experience and herein lies its value.</w:t>
      </w:r>
      <w:r>
        <w:rPr>
          <w:rFonts w:hint="default" w:ascii="Times New Roman" w:hAnsi="Times New Roman" w:eastAsia="SimSun" w:cs="Times New Roman"/>
          <w:color w:val="auto"/>
          <w:sz w:val="24"/>
          <w:szCs w:val="24"/>
          <w:highlight w:val="none"/>
        </w:rPr>
        <w:t xml:space="preserve"> Literature celebrates life in all forms and stands for and with values of life by representing the weak, the poor, the exploited, the vulnerable and the voiceless. </w:t>
      </w:r>
      <w:r>
        <w:rPr>
          <w:rFonts w:hint="default" w:ascii="Times New Roman" w:hAnsi="Times New Roman" w:eastAsia="SimSun" w:cs="Times New Roman"/>
          <w:color w:val="auto"/>
          <w:sz w:val="24"/>
          <w:szCs w:val="24"/>
          <w:highlight w:val="none"/>
          <w:lang w:val="en-US"/>
        </w:rPr>
        <w:t xml:space="preserve">It can raise consciousness and thus work as a tool of social change. With its emphasis on </w:t>
      </w:r>
      <w:r>
        <w:rPr>
          <w:rFonts w:hint="default" w:ascii="Times New Roman" w:hAnsi="Times New Roman" w:eastAsia="SimSun" w:cs="Times New Roman"/>
          <w:color w:val="auto"/>
          <w:sz w:val="24"/>
          <w:szCs w:val="24"/>
          <w:highlight w:val="none"/>
        </w:rPr>
        <w:t>the interconnectedness of all elements in the universe and interrelatedness of lives</w:t>
      </w:r>
      <w:r>
        <w:rPr>
          <w:rFonts w:hint="default" w:ascii="Times New Roman" w:hAnsi="Times New Roman" w:eastAsia="SimSun" w:cs="Times New Roman"/>
          <w:color w:val="auto"/>
          <w:sz w:val="24"/>
          <w:szCs w:val="24"/>
          <w:highlight w:val="none"/>
          <w:lang w:val="en-US"/>
        </w:rPr>
        <w:t xml:space="preserve">, it underlines and celebrates holistic approaches and experiences. </w:t>
      </w:r>
    </w:p>
    <w:p>
      <w:pPr>
        <w:spacing w:line="276" w:lineRule="auto"/>
        <w:ind w:left="720"/>
        <w:jc w:val="both"/>
        <w:rPr>
          <w:rFonts w:hint="default" w:ascii="Times New Roman" w:hAnsi="Times New Roman" w:cs="Times New Roman"/>
          <w:color w:val="auto"/>
          <w:sz w:val="24"/>
          <w:szCs w:val="24"/>
          <w:highlight w:val="none"/>
          <w:lang w:val="en-US"/>
        </w:rPr>
      </w:pPr>
      <w:r>
        <w:rPr>
          <w:rFonts w:hint="default" w:ascii="Times New Roman" w:hAnsi="Times New Roman" w:eastAsia="SimSun" w:cs="Times New Roman"/>
          <w:color w:val="auto"/>
          <w:sz w:val="24"/>
          <w:szCs w:val="24"/>
          <w:highlight w:val="none"/>
          <w:lang w:val="en-US"/>
        </w:rPr>
        <w:t xml:space="preserve">Keeping in mind the role that literature and literary studies have to play in society, </w:t>
      </w:r>
      <w:r>
        <w:rPr>
          <w:rFonts w:hint="default" w:ascii="Times New Roman" w:hAnsi="Times New Roman" w:eastAsia="SimSun" w:cs="Times New Roman"/>
          <w:color w:val="auto"/>
          <w:sz w:val="24"/>
          <w:szCs w:val="24"/>
          <w:highlight w:val="none"/>
        </w:rPr>
        <w:t xml:space="preserve">English literary curricula have evolved over a period of time in India. From its Anglo-centric core, it moved </w:t>
      </w:r>
      <w:r>
        <w:rPr>
          <w:rFonts w:hint="default" w:ascii="Times New Roman" w:hAnsi="Times New Roman" w:eastAsia="SimSun" w:cs="Times New Roman"/>
          <w:color w:val="auto"/>
          <w:sz w:val="24"/>
          <w:szCs w:val="24"/>
          <w:highlight w:val="none"/>
          <w:lang w:val="en-US"/>
        </w:rPr>
        <w:t xml:space="preserve">on </w:t>
      </w:r>
      <w:r>
        <w:rPr>
          <w:rFonts w:hint="default" w:ascii="Times New Roman" w:hAnsi="Times New Roman" w:eastAsia="SimSun" w:cs="Times New Roman"/>
          <w:color w:val="auto"/>
          <w:sz w:val="24"/>
          <w:szCs w:val="24"/>
          <w:highlight w:val="none"/>
        </w:rPr>
        <w:t xml:space="preserve">to new literatures—Third World Literature, Commonwealth Literature, American, Canadian, Australian, African Literature, and New Literatures in English, and later to Indian Literature in English and </w:t>
      </w:r>
      <w:r>
        <w:rPr>
          <w:rFonts w:hint="default" w:ascii="Times New Roman" w:hAnsi="Times New Roman" w:eastAsia="SimSun" w:cs="Times New Roman"/>
          <w:color w:val="auto"/>
          <w:sz w:val="24"/>
          <w:szCs w:val="24"/>
          <w:highlight w:val="none"/>
          <w:lang w:val="en-US"/>
        </w:rPr>
        <w:t xml:space="preserve">regional </w:t>
      </w:r>
      <w:r>
        <w:rPr>
          <w:rFonts w:hint="default" w:ascii="Times New Roman" w:hAnsi="Times New Roman" w:eastAsia="SimSun" w:cs="Times New Roman"/>
          <w:color w:val="auto"/>
          <w:sz w:val="24"/>
          <w:szCs w:val="24"/>
          <w:highlight w:val="none"/>
        </w:rPr>
        <w:t>Indian Literature in translation</w:t>
      </w:r>
      <w:r>
        <w:rPr>
          <w:rFonts w:hint="default" w:ascii="Times New Roman" w:hAnsi="Times New Roman" w:eastAsia="SimSun" w:cs="Times New Roman"/>
          <w:color w:val="auto"/>
          <w:sz w:val="24"/>
          <w:szCs w:val="24"/>
          <w:highlight w:val="none"/>
          <w:lang w:val="en-US"/>
        </w:rPr>
        <w:t xml:space="preserve"> and diverse areas developed out of interdisciplinary engagements.</w:t>
      </w:r>
      <w:r>
        <w:rPr>
          <w:rFonts w:hint="default" w:ascii="Times New Roman" w:hAnsi="Times New Roman" w:eastAsia="SimSun" w:cs="Times New Roman"/>
          <w:color w:val="auto"/>
          <w:sz w:val="24"/>
          <w:szCs w:val="24"/>
          <w:highlight w:val="none"/>
        </w:rPr>
        <w:t xml:space="preserve"> </w:t>
      </w:r>
      <w:r>
        <w:rPr>
          <w:rFonts w:hint="default" w:ascii="Times New Roman" w:hAnsi="Times New Roman" w:eastAsia="SimSun" w:cs="Times New Roman"/>
          <w:color w:val="auto"/>
          <w:sz w:val="24"/>
          <w:szCs w:val="24"/>
          <w:highlight w:val="none"/>
          <w:lang w:val="en-US"/>
        </w:rPr>
        <w:t>The relevance of the courses in literature</w:t>
      </w:r>
      <w:r>
        <w:rPr>
          <w:rFonts w:hint="default" w:ascii="Times New Roman" w:hAnsi="Times New Roman" w:eastAsia="SimSun" w:cs="Times New Roman"/>
          <w:color w:val="auto"/>
          <w:sz w:val="24"/>
          <w:szCs w:val="24"/>
          <w:highlight w:val="none"/>
        </w:rPr>
        <w:t xml:space="preserve"> lies in </w:t>
      </w:r>
      <w:r>
        <w:rPr>
          <w:rFonts w:hint="default" w:ascii="Times New Roman" w:hAnsi="Times New Roman" w:eastAsia="SimSun" w:cs="Times New Roman"/>
          <w:color w:val="auto"/>
          <w:sz w:val="24"/>
          <w:szCs w:val="24"/>
          <w:highlight w:val="none"/>
          <w:lang w:val="en-US"/>
        </w:rPr>
        <w:t xml:space="preserve">their </w:t>
      </w:r>
      <w:r>
        <w:rPr>
          <w:rFonts w:hint="default" w:ascii="Times New Roman" w:hAnsi="Times New Roman" w:eastAsia="SimSun" w:cs="Times New Roman"/>
          <w:color w:val="auto"/>
          <w:sz w:val="24"/>
          <w:szCs w:val="24"/>
          <w:highlight w:val="none"/>
        </w:rPr>
        <w:t xml:space="preserve">ability to  engage with local and global </w:t>
      </w:r>
      <w:r>
        <w:rPr>
          <w:rFonts w:hint="default" w:ascii="Times New Roman" w:hAnsi="Times New Roman" w:eastAsia="SimSun" w:cs="Times New Roman"/>
          <w:color w:val="auto"/>
          <w:sz w:val="24"/>
          <w:szCs w:val="24"/>
          <w:highlight w:val="none"/>
          <w:lang w:val="en-US"/>
        </w:rPr>
        <w:t>realities</w:t>
      </w:r>
      <w:r>
        <w:rPr>
          <w:rFonts w:hint="default" w:ascii="Times New Roman" w:hAnsi="Times New Roman" w:eastAsia="SimSun" w:cs="Times New Roman"/>
          <w:color w:val="auto"/>
          <w:sz w:val="24"/>
          <w:szCs w:val="24"/>
          <w:highlight w:val="none"/>
        </w:rPr>
        <w:t>, experiences and their manifestations in literary terms without glossing over the core attributes i.e., human values</w:t>
      </w:r>
      <w:r>
        <w:rPr>
          <w:rFonts w:hint="default" w:ascii="Times New Roman" w:hAnsi="Times New Roman" w:eastAsia="SimSun" w:cs="Times New Roman"/>
          <w:color w:val="auto"/>
          <w:sz w:val="24"/>
          <w:szCs w:val="24"/>
          <w:highlight w:val="none"/>
          <w:lang w:val="en-US"/>
        </w:rPr>
        <w:t xml:space="preserve"> and aesthetic qualities reflecting the spirit of present times</w:t>
      </w:r>
      <w:r>
        <w:rPr>
          <w:rFonts w:hint="default" w:ascii="Times New Roman" w:hAnsi="Times New Roman" w:eastAsia="SimSun" w:cs="Times New Roman"/>
          <w:color w:val="auto"/>
          <w:sz w:val="24"/>
          <w:szCs w:val="24"/>
          <w:highlight w:val="none"/>
        </w:rPr>
        <w:t xml:space="preserve">. </w:t>
      </w:r>
      <w:r>
        <w:rPr>
          <w:rFonts w:hint="default" w:ascii="Times New Roman" w:hAnsi="Times New Roman" w:eastAsia="SimSun" w:cs="Times New Roman"/>
          <w:color w:val="auto"/>
          <w:sz w:val="24"/>
          <w:szCs w:val="24"/>
          <w:highlight w:val="none"/>
          <w:lang w:val="en-US"/>
        </w:rPr>
        <w:t xml:space="preserve">Therefore, the curricula of the department of English Cotton University covers not only established canonical courses on English literature, but also emerging areas of study such as Disability Studies and Literature, Literature and Environment, Northeast India and Its Literatures, Cultural Studies and Introduction to Sublatern Studies as Courses. The curriculum, therefore is prepared to </w:t>
      </w:r>
      <w:r>
        <w:rPr>
          <w:rFonts w:hint="default" w:ascii="Times New Roman" w:hAnsi="Times New Roman" w:eastAsia="serif" w:cs="Times New Roman"/>
          <w:i w:val="0"/>
          <w:iCs w:val="0"/>
          <w:caps w:val="0"/>
          <w:color w:val="auto"/>
          <w:spacing w:val="0"/>
          <w:sz w:val="24"/>
          <w:szCs w:val="24"/>
          <w:highlight w:val="none"/>
          <w:shd w:val="clear" w:fill="FFFFFF"/>
        </w:rPr>
        <w:t xml:space="preserve">nurture an egalitarian and inclusive </w:t>
      </w:r>
      <w:r>
        <w:rPr>
          <w:rFonts w:hint="default" w:ascii="Times New Roman" w:hAnsi="Times New Roman" w:eastAsia="serif" w:cs="Times New Roman"/>
          <w:i w:val="0"/>
          <w:iCs w:val="0"/>
          <w:caps w:val="0"/>
          <w:color w:val="auto"/>
          <w:spacing w:val="0"/>
          <w:sz w:val="24"/>
          <w:szCs w:val="24"/>
          <w:highlight w:val="none"/>
          <w:shd w:val="clear" w:fill="FFFFFF"/>
          <w:lang w:val="en-US"/>
        </w:rPr>
        <w:t xml:space="preserve">outlook </w:t>
      </w:r>
      <w:r>
        <w:rPr>
          <w:rFonts w:hint="default" w:ascii="Times New Roman" w:hAnsi="Times New Roman" w:eastAsia="serif" w:cs="Times New Roman"/>
          <w:i w:val="0"/>
          <w:iCs w:val="0"/>
          <w:caps w:val="0"/>
          <w:color w:val="auto"/>
          <w:spacing w:val="0"/>
          <w:sz w:val="24"/>
          <w:szCs w:val="24"/>
          <w:highlight w:val="none"/>
          <w:shd w:val="clear" w:fill="FFFFFF"/>
        </w:rPr>
        <w:t>capable of fostering healthy minds and critical thinking for a strong nation</w:t>
      </w:r>
      <w:r>
        <w:rPr>
          <w:rFonts w:hint="default" w:ascii="Times New Roman" w:hAnsi="Times New Roman" w:eastAsia="serif" w:cs="Times New Roman"/>
          <w:i w:val="0"/>
          <w:iCs w:val="0"/>
          <w:caps w:val="0"/>
          <w:color w:val="auto"/>
          <w:spacing w:val="0"/>
          <w:sz w:val="24"/>
          <w:szCs w:val="24"/>
          <w:highlight w:val="none"/>
          <w:shd w:val="clear" w:fill="FFFFFF"/>
          <w:lang w:val="en-US"/>
        </w:rPr>
        <w:t xml:space="preserve"> and thus fulfill the mission and vision of Cotton University as well as NEP.</w:t>
      </w:r>
    </w:p>
    <w:p>
      <w:pPr>
        <w:spacing w:after="0"/>
        <w:jc w:val="both"/>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1.2 Learning Outcomes-based Approach to Curriculum Planning and Development</w:t>
      </w:r>
    </w:p>
    <w:p>
      <w:pPr>
        <w:spacing w:after="0"/>
        <w:jc w:val="both"/>
        <w:rPr>
          <w:rFonts w:hint="default" w:ascii="Times New Roman" w:hAnsi="Times New Roman" w:cs="Times New Roman"/>
          <w:color w:val="auto"/>
          <w:sz w:val="24"/>
          <w:szCs w:val="24"/>
          <w:highlight w:val="none"/>
        </w:rPr>
      </w:pPr>
    </w:p>
    <w:p>
      <w:pPr>
        <w:spacing w:after="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rPr>
        <w:t xml:space="preserve">The vision as mentioned above necessitates Outcome based approach to Curriculum. </w:t>
      </w:r>
      <w:r>
        <w:rPr>
          <w:rFonts w:hint="default" w:ascii="Times New Roman" w:hAnsi="Times New Roman" w:cs="Times New Roman"/>
          <w:color w:val="auto"/>
          <w:sz w:val="24"/>
          <w:szCs w:val="24"/>
          <w:highlight w:val="none"/>
        </w:rPr>
        <w:t xml:space="preserve">The basic objective of the </w:t>
      </w:r>
      <w:r>
        <w:rPr>
          <w:rFonts w:hint="default" w:ascii="Times New Roman" w:hAnsi="Times New Roman" w:cs="Times New Roman"/>
          <w:color w:val="auto"/>
          <w:sz w:val="24"/>
          <w:szCs w:val="24"/>
          <w:highlight w:val="none"/>
          <w:lang w:val="en-US"/>
        </w:rPr>
        <w:t>L</w:t>
      </w:r>
      <w:r>
        <w:rPr>
          <w:rFonts w:hint="default" w:ascii="Times New Roman" w:hAnsi="Times New Roman" w:cs="Times New Roman"/>
          <w:color w:val="auto"/>
          <w:sz w:val="24"/>
          <w:szCs w:val="24"/>
          <w:highlight w:val="none"/>
        </w:rPr>
        <w:t xml:space="preserve">earning </w:t>
      </w:r>
      <w:r>
        <w:rPr>
          <w:rFonts w:hint="default" w:ascii="Times New Roman" w:hAnsi="Times New Roman" w:cs="Times New Roman"/>
          <w:color w:val="auto"/>
          <w:sz w:val="24"/>
          <w:szCs w:val="24"/>
          <w:highlight w:val="none"/>
          <w:lang w:val="en-US"/>
        </w:rPr>
        <w:t>O</w:t>
      </w:r>
      <w:r>
        <w:rPr>
          <w:rFonts w:hint="default" w:ascii="Times New Roman" w:hAnsi="Times New Roman" w:cs="Times New Roman"/>
          <w:color w:val="auto"/>
          <w:sz w:val="24"/>
          <w:szCs w:val="24"/>
          <w:highlight w:val="none"/>
        </w:rPr>
        <w:t xml:space="preserve">utcome based approach to </w:t>
      </w:r>
      <w:r>
        <w:rPr>
          <w:rFonts w:hint="default" w:ascii="Times New Roman" w:hAnsi="Times New Roman" w:cs="Times New Roman"/>
          <w:color w:val="auto"/>
          <w:sz w:val="24"/>
          <w:szCs w:val="24"/>
          <w:highlight w:val="none"/>
          <w:lang w:val="en-US"/>
        </w:rPr>
        <w:t>C</w:t>
      </w:r>
      <w:r>
        <w:rPr>
          <w:rFonts w:hint="default" w:ascii="Times New Roman" w:hAnsi="Times New Roman" w:cs="Times New Roman"/>
          <w:color w:val="auto"/>
          <w:sz w:val="24"/>
          <w:szCs w:val="24"/>
          <w:highlight w:val="none"/>
        </w:rPr>
        <w:t xml:space="preserve">urriculum planning and development is to focus on demonstrated achievement of outcomes (expressed in terms of knowledge, understanding, skills, attitudes and values) and academic standards expected of graduates of a programme of study. Learning outcomes specify what graduates completing a particular programme of study are expected to know, understand and be able to do at the end of their programme of study. </w:t>
      </w:r>
    </w:p>
    <w:p>
      <w:pPr>
        <w:spacing w:after="0"/>
        <w:jc w:val="both"/>
        <w:rPr>
          <w:rFonts w:hint="default" w:ascii="Times New Roman" w:hAnsi="Times New Roman" w:cs="Times New Roman"/>
          <w:color w:val="auto"/>
          <w:sz w:val="24"/>
          <w:szCs w:val="24"/>
          <w:highlight w:val="none"/>
        </w:rPr>
      </w:pPr>
    </w:p>
    <w:p>
      <w:pPr>
        <w:spacing w:after="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The expected learning outcomes are used to set the benchmark to formulate the course outcomes, programme specific outcomes, programme outcomes and graduate attributes. These outcomes are essential for curriculum planning and development, and in the design, delivery and review of academic programmes. They provide general direction and guidance to the teaching-learning process and assessment of student learning levels under a specific programme. </w:t>
      </w:r>
    </w:p>
    <w:p>
      <w:pPr>
        <w:spacing w:after="0"/>
        <w:jc w:val="both"/>
        <w:rPr>
          <w:rFonts w:hint="default" w:ascii="Times New Roman" w:hAnsi="Times New Roman" w:cs="Times New Roman"/>
          <w:color w:val="auto"/>
          <w:sz w:val="24"/>
          <w:szCs w:val="24"/>
          <w:highlight w:val="none"/>
        </w:rPr>
      </w:pPr>
    </w:p>
    <w:p>
      <w:pPr>
        <w:spacing w:after="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The overall objectives of the learning outcomes-based curriculum framework are to:</w:t>
      </w:r>
    </w:p>
    <w:p>
      <w:pPr>
        <w:spacing w:after="0"/>
        <w:jc w:val="both"/>
        <w:rPr>
          <w:rFonts w:hint="default" w:ascii="Times New Roman" w:hAnsi="Times New Roman" w:cs="Times New Roman"/>
          <w:color w:val="auto"/>
          <w:sz w:val="24"/>
          <w:szCs w:val="24"/>
          <w:highlight w:val="none"/>
        </w:rPr>
      </w:pPr>
    </w:p>
    <w:p>
      <w:pPr>
        <w:pStyle w:val="11"/>
        <w:numPr>
          <w:ilvl w:val="0"/>
          <w:numId w:val="2"/>
        </w:numPr>
        <w:spacing w:after="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help formulate graduate attributes, qualification descriptors, programme learning outcomes and course learning outcomes that are expected to be demonstrated by the holder of a qualification;</w:t>
      </w:r>
    </w:p>
    <w:p>
      <w:pPr>
        <w:pStyle w:val="11"/>
        <w:numPr>
          <w:ilvl w:val="0"/>
          <w:numId w:val="2"/>
        </w:numPr>
        <w:spacing w:after="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enable prospective students, parents, employers and others to understand the nature and level of learning outcomes (knowledge, skills, attitudes and values) or attributes a graduate of a programme should be capable of demonstrating on successful completion of the programme of study;</w:t>
      </w:r>
    </w:p>
    <w:p>
      <w:pPr>
        <w:pStyle w:val="11"/>
        <w:numPr>
          <w:ilvl w:val="0"/>
          <w:numId w:val="2"/>
        </w:numPr>
        <w:spacing w:after="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maintain national standards and international comparability of learning outcomes and academic standards to ensure global competitiveness, and to facilitate student/graduate mobility; and</w:t>
      </w:r>
    </w:p>
    <w:p>
      <w:pPr>
        <w:pStyle w:val="11"/>
        <w:numPr>
          <w:ilvl w:val="0"/>
          <w:numId w:val="2"/>
        </w:numPr>
        <w:spacing w:after="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provide higher education institutions an important point of reference for designing teaching-learning strategies, assessing student learning levels, and periodic review of programmes and academic standards.</w:t>
      </w:r>
    </w:p>
    <w:p>
      <w:pPr>
        <w:spacing w:after="0"/>
        <w:jc w:val="both"/>
        <w:rPr>
          <w:rFonts w:hint="default" w:ascii="Times New Roman" w:hAnsi="Times New Roman" w:cs="Times New Roman"/>
          <w:color w:val="auto"/>
          <w:sz w:val="24"/>
          <w:szCs w:val="24"/>
          <w:highlight w:val="none"/>
        </w:rPr>
      </w:pPr>
    </w:p>
    <w:p>
      <w:pPr>
        <w:spacing w:after="0"/>
        <w:jc w:val="both"/>
        <w:rPr>
          <w:rFonts w:hint="default" w:ascii="Times New Roman" w:hAnsi="Times New Roman" w:cs="Times New Roman"/>
          <w:color w:val="auto"/>
          <w:sz w:val="24"/>
          <w:szCs w:val="24"/>
          <w:highlight w:val="none"/>
        </w:rPr>
      </w:pPr>
      <w:r>
        <w:rPr>
          <w:rFonts w:hint="default" w:ascii="Times New Roman" w:hAnsi="Times New Roman" w:cs="Times New Roman"/>
          <w:b/>
          <w:color w:val="auto"/>
          <w:sz w:val="24"/>
          <w:szCs w:val="24"/>
          <w:highlight w:val="none"/>
        </w:rPr>
        <w:t>1.3 Key outcomes underpinning curriculum planning and development</w:t>
      </w:r>
    </w:p>
    <w:p>
      <w:pPr>
        <w:spacing w:after="0"/>
        <w:jc w:val="both"/>
        <w:rPr>
          <w:rFonts w:hint="default" w:ascii="Times New Roman" w:hAnsi="Times New Roman" w:cs="Times New Roman"/>
          <w:color w:val="auto"/>
          <w:sz w:val="24"/>
          <w:szCs w:val="24"/>
          <w:highlight w:val="none"/>
        </w:rPr>
      </w:pPr>
    </w:p>
    <w:p>
      <w:pPr>
        <w:spacing w:after="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The learning outcomes-based curriculum framework is a framework based on the expected learning outcomes and academic standards that are expected to be attained by graduates of a programme of study. The key outcomes that underpin curriculum planning and development include Graduate Attributes, Programme Outcomes, Programme Specific Outcomes, and Course Outcomes.</w:t>
      </w:r>
    </w:p>
    <w:p>
      <w:pPr>
        <w:spacing w:after="0"/>
        <w:jc w:val="both"/>
        <w:rPr>
          <w:rFonts w:hint="default" w:ascii="Times New Roman" w:hAnsi="Times New Roman" w:cs="Times New Roman"/>
          <w:color w:val="auto"/>
          <w:sz w:val="24"/>
          <w:szCs w:val="24"/>
          <w:highlight w:val="none"/>
        </w:rPr>
      </w:pPr>
    </w:p>
    <w:p>
      <w:pPr>
        <w:spacing w:after="0"/>
        <w:jc w:val="both"/>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1.3.1 Graduate Attributes</w:t>
      </w:r>
    </w:p>
    <w:p>
      <w:pPr>
        <w:spacing w:after="0"/>
        <w:jc w:val="both"/>
        <w:rPr>
          <w:rFonts w:hint="default" w:ascii="Times New Roman" w:hAnsi="Times New Roman" w:cs="Times New Roman"/>
          <w:color w:val="auto"/>
          <w:sz w:val="24"/>
          <w:szCs w:val="24"/>
          <w:highlight w:val="none"/>
          <w:lang w:eastAsia="en-IN"/>
        </w:rPr>
      </w:pPr>
    </w:p>
    <w:p>
      <w:pPr>
        <w:spacing w:after="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en-IN"/>
        </w:rPr>
        <w:t>The National Higher Education Qualifications Framework (NHEQF) envisages that students must</w:t>
      </w:r>
      <w:r>
        <w:rPr>
          <w:rFonts w:hint="default" w:ascii="Times New Roman" w:hAnsi="Times New Roman" w:cs="Times New Roman"/>
          <w:color w:val="auto"/>
          <w:sz w:val="24"/>
          <w:szCs w:val="24"/>
          <w:highlight w:val="none"/>
          <w:lang w:val="en-US" w:eastAsia="en-IN"/>
        </w:rPr>
        <w:t xml:space="preserve"> </w:t>
      </w:r>
      <w:r>
        <w:rPr>
          <w:rFonts w:hint="default" w:ascii="Times New Roman" w:hAnsi="Times New Roman" w:cs="Times New Roman"/>
          <w:color w:val="auto"/>
          <w:sz w:val="24"/>
          <w:szCs w:val="24"/>
          <w:highlight w:val="none"/>
          <w:lang w:eastAsia="en-IN"/>
        </w:rPr>
        <w:t>possess the quality and characteristics of the graduate of a programme of study, including  learning outcomes relating to the disciplinary area(s) in the chosen field(s) of learning and</w:t>
      </w:r>
      <w:r>
        <w:rPr>
          <w:rFonts w:hint="default" w:ascii="Times New Roman" w:hAnsi="Times New Roman" w:cs="Times New Roman"/>
          <w:color w:val="auto"/>
          <w:sz w:val="24"/>
          <w:szCs w:val="24"/>
          <w:highlight w:val="none"/>
          <w:lang w:val="en-US" w:eastAsia="en-IN"/>
        </w:rPr>
        <w:t xml:space="preserve"> </w:t>
      </w:r>
      <w:r>
        <w:rPr>
          <w:rFonts w:hint="default" w:ascii="Times New Roman" w:hAnsi="Times New Roman" w:eastAsia="SimSun" w:cs="Times New Roman"/>
          <w:color w:val="auto"/>
          <w:kern w:val="0"/>
          <w:sz w:val="24"/>
          <w:szCs w:val="24"/>
          <w:highlight w:val="none"/>
          <w:lang w:val="en-US" w:eastAsia="zh-CN" w:bidi="ar"/>
        </w:rPr>
        <w:t xml:space="preserve">generic learning outcomes that are expected to be acquired by a graduate on completion of the programme(s) of study. </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The graduate attributes include capabilities that help broaden the current knowledge base and skills, gain and apply new knowledge and skills, undertake future studies independently, perform well in a chosen career, and play a constructive role as a responsible citizen in society. Graduate attributes are fostered through meaningful learning experiences made available through the curriculum and learning experience, the total college/university experience, and a process of critical and reflective thinking. Graduate attributes include learning outcomes that are specific to disciplinary areas relating to the chosen field(s) of learning within broad multidisciplinary/interdisciplinary/ transdisciplinary contexts and generic learning outcomes that graduates of all programmes of study should acquire and demonstrate, as given in Table 1. </w:t>
      </w:r>
    </w:p>
    <w:p>
      <w:pPr>
        <w:spacing w:after="0"/>
        <w:jc w:val="both"/>
        <w:rPr>
          <w:rFonts w:hint="default" w:ascii="Times New Roman" w:hAnsi="Times New Roman" w:cs="Times New Roman"/>
          <w:color w:val="auto"/>
          <w:sz w:val="24"/>
          <w:szCs w:val="24"/>
          <w:highlight w:val="none"/>
          <w:lang w:eastAsia="en-IN"/>
        </w:rPr>
      </w:pPr>
    </w:p>
    <w:p>
      <w:pPr>
        <w:spacing w:after="0"/>
        <w:jc w:val="both"/>
        <w:rPr>
          <w:rFonts w:hint="default" w:ascii="Times New Roman" w:hAnsi="Times New Roman" w:cs="Times New Roman"/>
          <w:color w:val="auto"/>
          <w:sz w:val="24"/>
          <w:szCs w:val="24"/>
          <w:highlight w:val="none"/>
          <w:lang w:eastAsia="en-IN"/>
        </w:rPr>
      </w:pPr>
    </w:p>
    <w:p>
      <w:pPr>
        <w:spacing w:after="0"/>
        <w:jc w:val="both"/>
        <w:rPr>
          <w:rFonts w:hint="default" w:ascii="Times New Roman" w:hAnsi="Times New Roman" w:cs="Times New Roman"/>
          <w:color w:val="auto"/>
          <w:sz w:val="24"/>
          <w:szCs w:val="24"/>
          <w:highlight w:val="none"/>
          <w:lang w:eastAsia="en-IN"/>
        </w:rPr>
      </w:pPr>
    </w:p>
    <w:p>
      <w:pPr>
        <w:spacing w:after="0"/>
        <w:jc w:val="both"/>
        <w:rPr>
          <w:rFonts w:hint="default" w:ascii="Times New Roman" w:hAnsi="Times New Roman" w:cs="Times New Roman"/>
          <w:color w:val="auto"/>
          <w:sz w:val="24"/>
          <w:szCs w:val="24"/>
          <w:highlight w:val="none"/>
          <w:lang w:eastAsia="en-I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9"/>
        <w:gridCol w:w="7043"/>
      </w:tblGrid>
      <w:tr>
        <w:tblPrEx>
          <w:tblCellMar>
            <w:top w:w="0" w:type="dxa"/>
            <w:left w:w="108" w:type="dxa"/>
            <w:bottom w:w="0" w:type="dxa"/>
            <w:right w:w="108" w:type="dxa"/>
          </w:tblCellMar>
        </w:tblPrEx>
        <w:tc>
          <w:tcPr>
            <w:tcW w:w="3639" w:type="dxa"/>
          </w:tcPr>
          <w:p>
            <w:pPr>
              <w:keepNext w:val="0"/>
              <w:keepLines w:val="0"/>
              <w:widowControl/>
              <w:suppressLineNumbers w:val="0"/>
              <w:ind w:left="111" w:hanging="120" w:hangingChars="50"/>
              <w:jc w:val="both"/>
              <w:rPr>
                <w:rFonts w:hint="default" w:ascii="Times New Roman" w:hAnsi="Times New Roman" w:cs="Times New Roman"/>
                <w:color w:val="auto"/>
                <w:sz w:val="24"/>
                <w:szCs w:val="24"/>
                <w:highlight w:val="none"/>
              </w:rPr>
            </w:pPr>
            <w:r>
              <w:rPr>
                <w:rFonts w:hint="default" w:ascii="Times New Roman" w:hAnsi="Times New Roman" w:eastAsia="TimesNewRomanPS-BoldMT" w:cs="Times New Roman"/>
                <w:b/>
                <w:bCs/>
                <w:color w:val="auto"/>
                <w:kern w:val="0"/>
                <w:sz w:val="24"/>
                <w:szCs w:val="24"/>
                <w:highlight w:val="none"/>
                <w:lang w:val="en-US" w:eastAsia="zh-CN" w:bidi="ar"/>
              </w:rPr>
              <w:t>Type of learning outcomes</w:t>
            </w:r>
          </w:p>
          <w:p>
            <w:pPr>
              <w:spacing w:after="0"/>
              <w:jc w:val="both"/>
              <w:rPr>
                <w:rFonts w:hint="default" w:ascii="Times New Roman" w:hAnsi="Times New Roman" w:cs="Times New Roman"/>
                <w:color w:val="auto"/>
                <w:sz w:val="24"/>
                <w:szCs w:val="24"/>
                <w:highlight w:val="none"/>
                <w:vertAlign w:val="baseline"/>
                <w:lang w:eastAsia="en-IN"/>
              </w:rPr>
            </w:pPr>
          </w:p>
        </w:tc>
        <w:tc>
          <w:tcPr>
            <w:tcW w:w="7043"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TimesNewRomanPS-BoldMT" w:cs="Times New Roman"/>
                <w:b/>
                <w:bCs/>
                <w:color w:val="auto"/>
                <w:kern w:val="0"/>
                <w:sz w:val="24"/>
                <w:szCs w:val="24"/>
                <w:highlight w:val="none"/>
                <w:lang w:val="en-US" w:eastAsia="zh-CN" w:bidi="ar"/>
              </w:rPr>
              <w:t xml:space="preserve">The Learning outcomes descriptors </w:t>
            </w:r>
          </w:p>
          <w:p>
            <w:pPr>
              <w:spacing w:after="0"/>
              <w:jc w:val="both"/>
              <w:rPr>
                <w:rFonts w:hint="default" w:ascii="Times New Roman" w:hAnsi="Times New Roman" w:cs="Times New Roman"/>
                <w:color w:val="auto"/>
                <w:sz w:val="24"/>
                <w:szCs w:val="24"/>
                <w:highlight w:val="none"/>
                <w:vertAlign w:val="baseline"/>
                <w:lang w:eastAsia="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Learning outcomes that are specific to disciplinary/ interdisciplinary areas of learning</w:t>
            </w:r>
          </w:p>
          <w:p>
            <w:pPr>
              <w:spacing w:after="0"/>
              <w:jc w:val="both"/>
              <w:rPr>
                <w:rFonts w:hint="default" w:ascii="Times New Roman" w:hAnsi="Times New Roman" w:cs="Times New Roman"/>
                <w:color w:val="auto"/>
                <w:sz w:val="24"/>
                <w:szCs w:val="24"/>
                <w:highlight w:val="none"/>
                <w:vertAlign w:val="baseline"/>
                <w:lang w:eastAsia="en-IN"/>
              </w:rPr>
            </w:pPr>
          </w:p>
        </w:tc>
        <w:tc>
          <w:tcPr>
            <w:tcW w:w="7043" w:type="dxa"/>
          </w:tcPr>
          <w:p>
            <w:pPr>
              <w:keepNext w:val="0"/>
              <w:keepLines w:val="0"/>
              <w:widowControl/>
              <w:numPr>
                <w:ilvl w:val="0"/>
                <w:numId w:val="0"/>
              </w:numPr>
              <w:suppressLineNumbers w:val="0"/>
              <w:ind w:left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Graduates should be able to demonstrate the acquisition of: </w:t>
            </w:r>
          </w:p>
          <w:p>
            <w:pPr>
              <w:keepNext w:val="0"/>
              <w:keepLines w:val="0"/>
              <w:widowControl/>
              <w:numPr>
                <w:ilvl w:val="0"/>
                <w:numId w:val="3"/>
              </w:numPr>
              <w:suppressLineNumbers w:val="0"/>
              <w:tabs>
                <w:tab w:val="clear" w:pos="420"/>
              </w:tabs>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comprehensive knowledge and coherent understanding of the chosen disciplinary/ interdisciplinary areas of study in a broad multidisciplinary context, their different learning areas, their linkages with related fields of study, and current and emerging developments associated with the chosen disciplinary/interdisciplinary areas of learning</w:t>
            </w:r>
          </w:p>
          <w:p>
            <w:pPr>
              <w:keepNext w:val="0"/>
              <w:keepLines w:val="0"/>
              <w:widowControl/>
              <w:numPr>
                <w:ilvl w:val="0"/>
                <w:numId w:val="3"/>
              </w:numPr>
              <w:suppressLineNumbers w:val="0"/>
              <w:tabs>
                <w:tab w:val="clear" w:pos="420"/>
              </w:tabs>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practical, professional, and procedural knowledge required for carrying out professional or highly skilled work/tasks related to the chosen field(s) of learning, including knowledge required for undertaking self-employment initiatives, and knowledge and mindset required for entrepreneurship involving enterprise creation, improved product development, or a new mode of organization</w:t>
            </w:r>
          </w:p>
          <w:p>
            <w:pPr>
              <w:keepNext w:val="0"/>
              <w:keepLines w:val="0"/>
              <w:widowControl/>
              <w:numPr>
                <w:ilvl w:val="0"/>
                <w:numId w:val="3"/>
              </w:numPr>
              <w:suppressLineNumbers w:val="0"/>
              <w:tabs>
                <w:tab w:val="clear" w:pos="420"/>
              </w:tabs>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skills in areas related to specialization in the chosen disciplinary/interdisciplinary area(s) of learning in a broad multidisciplinary context, including wide-ranging practical skills, involving variable routine and non-routine contexts relating to the chosen field(s) of learning</w:t>
            </w:r>
          </w:p>
          <w:p>
            <w:pPr>
              <w:keepNext w:val="0"/>
              <w:keepLines w:val="0"/>
              <w:widowControl/>
              <w:numPr>
                <w:ilvl w:val="0"/>
                <w:numId w:val="3"/>
              </w:numPr>
              <w:suppressLineNumbers w:val="0"/>
              <w:tabs>
                <w:tab w:val="clear" w:pos="420"/>
              </w:tabs>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capacity to extrapolate from what has been learned, translate concepts to real-life situations and apply acquired competencies in new/unfamiliar contexts, rather than merely replicate curriculum content knowledge, to generate solutions to specific problems </w:t>
            </w:r>
          </w:p>
          <w:p>
            <w:pPr>
              <w:spacing w:after="0"/>
              <w:jc w:val="both"/>
              <w:rPr>
                <w:rFonts w:hint="default" w:ascii="Times New Roman" w:hAnsi="Times New Roman" w:cs="Times New Roman"/>
                <w:color w:val="auto"/>
                <w:sz w:val="24"/>
                <w:szCs w:val="24"/>
                <w:highlight w:val="none"/>
                <w:vertAlign w:val="baseline"/>
                <w:lang w:eastAsia="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Generic learning outcomes </w:t>
            </w:r>
          </w:p>
          <w:p>
            <w:pPr>
              <w:spacing w:after="0"/>
              <w:jc w:val="both"/>
              <w:rPr>
                <w:rFonts w:hint="default" w:ascii="Times New Roman" w:hAnsi="Times New Roman" w:cs="Times New Roman"/>
                <w:color w:val="auto"/>
                <w:sz w:val="24"/>
                <w:szCs w:val="24"/>
                <w:highlight w:val="none"/>
                <w:vertAlign w:val="baseline"/>
                <w:lang w:eastAsia="en-IN"/>
              </w:rPr>
            </w:pPr>
          </w:p>
        </w:tc>
        <w:tc>
          <w:tcPr>
            <w:tcW w:w="7043"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TimesNewRomanPS-BoldItalicMT" w:cs="Times New Roman"/>
                <w:b/>
                <w:bCs/>
                <w:i w:val="0"/>
                <w:iCs w:val="0"/>
                <w:color w:val="auto"/>
                <w:kern w:val="0"/>
                <w:sz w:val="24"/>
                <w:szCs w:val="24"/>
                <w:highlight w:val="none"/>
                <w:lang w:val="en-US" w:eastAsia="zh-CN" w:bidi="ar"/>
              </w:rPr>
              <w:t>Complex problem-solving:</w:t>
            </w:r>
            <w:r>
              <w:rPr>
                <w:rFonts w:hint="default" w:ascii="Times New Roman" w:hAnsi="Times New Roman" w:eastAsia="TimesNewRomanPS-BoldItalicMT" w:cs="Times New Roman"/>
                <w:b/>
                <w:bCs/>
                <w:i/>
                <w:iCs/>
                <w:color w:val="auto"/>
                <w:kern w:val="0"/>
                <w:sz w:val="24"/>
                <w:szCs w:val="24"/>
                <w:highlight w:val="none"/>
                <w:lang w:val="en-US" w:eastAsia="zh-CN" w:bidi="ar"/>
              </w:rPr>
              <w:t xml:space="preserve"> </w:t>
            </w:r>
            <w:r>
              <w:rPr>
                <w:rFonts w:hint="default" w:ascii="Times New Roman" w:hAnsi="Times New Roman" w:eastAsia="SimSun" w:cs="Times New Roman"/>
                <w:color w:val="auto"/>
                <w:kern w:val="0"/>
                <w:sz w:val="24"/>
                <w:szCs w:val="24"/>
                <w:highlight w:val="none"/>
                <w:lang w:val="en-US" w:eastAsia="zh-CN" w:bidi="ar"/>
              </w:rPr>
              <w:t xml:space="preserve">The graduates should be able to demonstrate the capability to: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vertAlign w:val="baseline"/>
                <w:lang w:eastAsia="en-IN"/>
              </w:rPr>
            </w:pPr>
            <w:r>
              <w:rPr>
                <w:rFonts w:hint="default" w:ascii="Times New Roman" w:hAnsi="Times New Roman" w:eastAsia="SimSun" w:cs="Times New Roman"/>
                <w:color w:val="auto"/>
                <w:kern w:val="0"/>
                <w:sz w:val="24"/>
                <w:szCs w:val="24"/>
                <w:highlight w:val="none"/>
                <w:lang w:val="en-US" w:eastAsia="zh-CN" w:bidi="ar"/>
              </w:rPr>
              <w:t>solve different kinds of problems in familiar and non-familiar contexts and apply the learning to real-life situations</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TimesNewRomanPS-BoldItalicMT" w:cs="Times New Roman"/>
                <w:b/>
                <w:bCs/>
                <w:i w:val="0"/>
                <w:iCs w:val="0"/>
                <w:color w:val="auto"/>
                <w:kern w:val="0"/>
                <w:sz w:val="24"/>
                <w:szCs w:val="24"/>
                <w:highlight w:val="none"/>
                <w:lang w:val="en-US" w:eastAsia="zh-CN" w:bidi="ar"/>
              </w:rPr>
              <w:t xml:space="preserve">Critical thinking: </w:t>
            </w:r>
            <w:r>
              <w:rPr>
                <w:rFonts w:hint="default" w:ascii="Times New Roman" w:hAnsi="Times New Roman" w:eastAsia="SimSun" w:cs="Times New Roman"/>
                <w:color w:val="auto"/>
                <w:kern w:val="0"/>
                <w:sz w:val="24"/>
                <w:szCs w:val="24"/>
                <w:highlight w:val="none"/>
                <w:lang w:val="en-US" w:eastAsia="zh-CN" w:bidi="ar"/>
              </w:rPr>
              <w:t xml:space="preserve">The graduates should be able to demonstrate the capability to: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apply analytic thought to a body of knowledge, including the analysis and evaluation of policies, and practices, as well as evidence, arguments, claims, beliefs, and the reliability and relevance of evidence</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identify relevant assumptions or implications; and formulate coherent arguments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identify logical flaws and holes in the arguments of others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vertAlign w:val="baseline"/>
                <w:lang w:eastAsia="en-IN"/>
              </w:rPr>
            </w:pPr>
            <w:r>
              <w:rPr>
                <w:rFonts w:hint="default" w:ascii="Times New Roman" w:hAnsi="Times New Roman" w:eastAsia="SimSun" w:cs="Times New Roman"/>
                <w:color w:val="auto"/>
                <w:kern w:val="0"/>
                <w:sz w:val="24"/>
                <w:szCs w:val="24"/>
                <w:highlight w:val="none"/>
                <w:lang w:val="en-US" w:eastAsia="zh-CN" w:bidi="ar"/>
              </w:rPr>
              <w:t xml:space="preserve">analyze and synthesize data from a variety of sources and draw valid conclusions and support them with evidence and examples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TimesNewRomanPS-BoldItalicMT" w:cs="Times New Roman"/>
                <w:b/>
                <w:bCs/>
                <w:i w:val="0"/>
                <w:iCs w:val="0"/>
                <w:color w:val="auto"/>
                <w:kern w:val="0"/>
                <w:sz w:val="24"/>
                <w:szCs w:val="24"/>
                <w:highlight w:val="none"/>
                <w:lang w:val="en-US" w:eastAsia="zh-CN" w:bidi="ar"/>
              </w:rPr>
              <w:t>Creativity</w:t>
            </w:r>
            <w:r>
              <w:rPr>
                <w:rFonts w:hint="default" w:ascii="Times New Roman" w:hAnsi="Times New Roman" w:eastAsia="SimSun" w:cs="Times New Roman"/>
                <w:color w:val="auto"/>
                <w:kern w:val="0"/>
                <w:sz w:val="24"/>
                <w:szCs w:val="24"/>
                <w:highlight w:val="none"/>
                <w:lang w:val="en-US" w:eastAsia="zh-CN" w:bidi="ar"/>
              </w:rPr>
              <w:t xml:space="preserve">: The graduates should be able to demonstrate the ability to: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create, perform, or think in different and diverse ways about the same objects or scenarios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deal with problems and situations that do not have simple solutions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Tahoma" w:cs="Times New Roman"/>
                <w:color w:val="auto"/>
                <w:kern w:val="0"/>
                <w:sz w:val="24"/>
                <w:szCs w:val="24"/>
                <w:highlight w:val="none"/>
                <w:lang w:val="en-US" w:eastAsia="zh-CN" w:bidi="ar"/>
              </w:rPr>
              <w:t xml:space="preserve"> </w:t>
            </w:r>
            <w:r>
              <w:rPr>
                <w:rFonts w:hint="default" w:ascii="Times New Roman" w:hAnsi="Times New Roman" w:eastAsia="SimSun" w:cs="Times New Roman"/>
                <w:color w:val="auto"/>
                <w:kern w:val="0"/>
                <w:sz w:val="24"/>
                <w:szCs w:val="24"/>
                <w:highlight w:val="none"/>
                <w:lang w:val="en-US" w:eastAsia="zh-CN" w:bidi="ar"/>
              </w:rPr>
              <w:t xml:space="preserve">innovate and perform tasks in a better manner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view a problem or a situation from multiple perspectives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think ‘out of the box’ and generate solutions to complex problems in unfamiliar contexts</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vertAlign w:val="baseline"/>
                <w:lang w:eastAsia="en-IN"/>
              </w:rPr>
            </w:pPr>
            <w:r>
              <w:rPr>
                <w:rFonts w:hint="default" w:ascii="Times New Roman" w:hAnsi="Times New Roman" w:eastAsia="SimSun" w:cs="Times New Roman"/>
                <w:color w:val="auto"/>
                <w:kern w:val="0"/>
                <w:sz w:val="24"/>
                <w:szCs w:val="24"/>
                <w:highlight w:val="none"/>
                <w:lang w:val="en-US" w:eastAsia="zh-CN" w:bidi="ar"/>
              </w:rPr>
              <w:t>adopt innovative, imaginative, lateral thinking, interpersonal skills and emotional intelligence</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TimesNewRomanPS-BoldItalicMT" w:cs="Times New Roman"/>
                <w:b/>
                <w:bCs/>
                <w:i w:val="0"/>
                <w:iCs w:val="0"/>
                <w:color w:val="auto"/>
                <w:kern w:val="0"/>
                <w:sz w:val="24"/>
                <w:szCs w:val="24"/>
                <w:highlight w:val="none"/>
                <w:lang w:val="en-US" w:eastAsia="zh-CN" w:bidi="ar"/>
              </w:rPr>
              <w:t>Communication Skills:</w:t>
            </w:r>
            <w:r>
              <w:rPr>
                <w:rFonts w:hint="default" w:ascii="Times New Roman" w:hAnsi="Times New Roman" w:eastAsia="TimesNewRomanPS-BoldItalicMT" w:cs="Times New Roman"/>
                <w:b/>
                <w:bCs/>
                <w:i/>
                <w:iCs/>
                <w:color w:val="auto"/>
                <w:kern w:val="0"/>
                <w:sz w:val="24"/>
                <w:szCs w:val="24"/>
                <w:highlight w:val="none"/>
                <w:lang w:val="en-US" w:eastAsia="zh-CN" w:bidi="ar"/>
              </w:rPr>
              <w:t xml:space="preserve"> </w:t>
            </w:r>
            <w:r>
              <w:rPr>
                <w:rFonts w:hint="default" w:ascii="Times New Roman" w:hAnsi="Times New Roman" w:eastAsia="SimSun" w:cs="Times New Roman"/>
                <w:color w:val="auto"/>
                <w:kern w:val="0"/>
                <w:sz w:val="24"/>
                <w:szCs w:val="24"/>
                <w:highlight w:val="none"/>
                <w:lang w:val="en-US" w:eastAsia="zh-CN" w:bidi="ar"/>
              </w:rPr>
              <w:t xml:space="preserve">The graduates should be able to demonstrate the skills that enable them to: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listen carefully, read texts and research papers analytically and present complex information in a clear and concise manner to different groups/audiences</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express thoughts and ideas effectively in writing and orally and communicate with others using appropriate media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confidently share views and express herself/himself</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Tahoma" w:cs="Times New Roman"/>
                <w:color w:val="auto"/>
                <w:kern w:val="0"/>
                <w:sz w:val="24"/>
                <w:szCs w:val="24"/>
                <w:highlight w:val="none"/>
                <w:lang w:val="en-US" w:eastAsia="zh-CN" w:bidi="ar"/>
              </w:rPr>
              <w:t xml:space="preserve"> </w:t>
            </w:r>
            <w:r>
              <w:rPr>
                <w:rFonts w:hint="default" w:ascii="Times New Roman" w:hAnsi="Times New Roman" w:eastAsia="SimSun" w:cs="Times New Roman"/>
                <w:color w:val="auto"/>
                <w:kern w:val="0"/>
                <w:sz w:val="24"/>
                <w:szCs w:val="24"/>
                <w:highlight w:val="none"/>
                <w:lang w:val="en-US" w:eastAsia="zh-CN" w:bidi="ar"/>
              </w:rPr>
              <w:t>construct logical arguments using correct technical language related to a field of learning, work/vocation, or an area of professional practice, and convey ideas, thoughts, and arguments using language that is respectful and sensitive to gender and other minority groups</w:t>
            </w:r>
          </w:p>
          <w:p>
            <w:pPr>
              <w:spacing w:after="0"/>
              <w:jc w:val="both"/>
              <w:rPr>
                <w:rFonts w:hint="default" w:ascii="Times New Roman" w:hAnsi="Times New Roman" w:cs="Times New Roman"/>
                <w:color w:val="auto"/>
                <w:sz w:val="24"/>
                <w:szCs w:val="24"/>
                <w:highlight w:val="none"/>
                <w:vertAlign w:val="baseline"/>
                <w:lang w:eastAsia="en-IN"/>
              </w:rPr>
            </w:pP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TimesNewRomanPS-BoldItalicMT" w:cs="Times New Roman"/>
                <w:b/>
                <w:bCs/>
                <w:i w:val="0"/>
                <w:iCs w:val="0"/>
                <w:color w:val="auto"/>
                <w:kern w:val="0"/>
                <w:sz w:val="24"/>
                <w:szCs w:val="24"/>
                <w:highlight w:val="none"/>
                <w:lang w:val="en-US" w:eastAsia="zh-CN" w:bidi="ar"/>
              </w:rPr>
              <w:t>Analytical reasoning/thinking:</w:t>
            </w:r>
            <w:r>
              <w:rPr>
                <w:rFonts w:hint="default" w:ascii="Times New Roman" w:hAnsi="Times New Roman" w:eastAsia="TimesNewRomanPS-BoldItalicMT" w:cs="Times New Roman"/>
                <w:b/>
                <w:bCs/>
                <w:i/>
                <w:iCs/>
                <w:color w:val="auto"/>
                <w:kern w:val="0"/>
                <w:sz w:val="24"/>
                <w:szCs w:val="24"/>
                <w:highlight w:val="none"/>
                <w:lang w:val="en-US" w:eastAsia="zh-CN" w:bidi="ar"/>
              </w:rPr>
              <w:t xml:space="preserve"> </w:t>
            </w:r>
            <w:r>
              <w:rPr>
                <w:rFonts w:hint="default" w:ascii="Times New Roman" w:hAnsi="Times New Roman" w:eastAsia="SimSun" w:cs="Times New Roman"/>
                <w:color w:val="auto"/>
                <w:kern w:val="0"/>
                <w:sz w:val="24"/>
                <w:szCs w:val="24"/>
                <w:highlight w:val="none"/>
                <w:lang w:val="en-US" w:eastAsia="zh-CN" w:bidi="ar"/>
              </w:rPr>
              <w:t xml:space="preserve">The graduates should be able to demonstrate the capability to: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evaluate the reliability and relevance of evidence</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identify logical flaws in the arguments of others</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analyze and synthesize data from a variety of sources; draw valid conclusions and support them with evidence and examples, and address opposing viewpoints</w:t>
            </w:r>
          </w:p>
          <w:p>
            <w:pPr>
              <w:spacing w:after="0"/>
              <w:jc w:val="both"/>
              <w:rPr>
                <w:rFonts w:hint="default" w:ascii="Times New Roman" w:hAnsi="Times New Roman" w:cs="Times New Roman"/>
                <w:color w:val="auto"/>
                <w:sz w:val="24"/>
                <w:szCs w:val="24"/>
                <w:highlight w:val="none"/>
                <w:vertAlign w:val="baseline"/>
                <w:lang w:eastAsia="en-IN"/>
              </w:rPr>
            </w:pP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TimesNewRomanPS-BoldItalicMT" w:cs="Times New Roman"/>
                <w:b/>
                <w:bCs/>
                <w:i w:val="0"/>
                <w:iCs w:val="0"/>
                <w:color w:val="auto"/>
                <w:kern w:val="0"/>
                <w:sz w:val="24"/>
                <w:szCs w:val="24"/>
                <w:highlight w:val="none"/>
                <w:lang w:val="en-US" w:eastAsia="zh-CN" w:bidi="ar"/>
              </w:rPr>
              <w:t>Research-related skills</w:t>
            </w:r>
            <w:r>
              <w:rPr>
                <w:rFonts w:hint="default" w:ascii="Times New Roman" w:hAnsi="Times New Roman" w:eastAsia="SimSun" w:cs="Times New Roman"/>
                <w:color w:val="auto"/>
                <w:kern w:val="0"/>
                <w:sz w:val="24"/>
                <w:szCs w:val="24"/>
                <w:highlight w:val="none"/>
                <w:lang w:val="en-US" w:eastAsia="zh-CN" w:bidi="ar"/>
              </w:rPr>
              <w:t xml:space="preserve">: The graduates should be able to demonstrate: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a keen sense of observation, inquiry, and capability for asking relevant/ appropriate questions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the ability to problematize, synthesize, and articulate issues and design research proposals</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the ability to define problems, formulate appropriate and relevant research questions, formulate hypotheses, test hypotheses using quantitative and qualitative data, establish hypotheses, make inferences based on the analysis and interpretation of data, and predict cause-and-effect relationships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the capacity to develop appropriate methodology and tools for data collection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the appropriate use of statistical and other analytical tools and techniques</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the ability to plan, execute and report the results of an experiment or investigation, the ability to acquire the understanding of basic research ethics and skills in practicing/doing ethics in the field/ in personal research work, regardless of the funding authority or field of study</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TimesNewRomanPS-BoldItalicMT" w:cs="Times New Roman"/>
                <w:b/>
                <w:bCs/>
                <w:i w:val="0"/>
                <w:iCs w:val="0"/>
                <w:color w:val="auto"/>
                <w:kern w:val="0"/>
                <w:sz w:val="24"/>
                <w:szCs w:val="24"/>
                <w:highlight w:val="none"/>
                <w:lang w:val="en-US" w:eastAsia="zh-CN" w:bidi="ar"/>
              </w:rPr>
              <w:t>Coordinating/collaborating with other</w:t>
            </w:r>
            <w:r>
              <w:rPr>
                <w:rFonts w:hint="default" w:ascii="Times New Roman" w:hAnsi="Times New Roman" w:eastAsia="TimesNewRomanPS-ItalicMT" w:cs="Times New Roman"/>
                <w:i w:val="0"/>
                <w:iCs w:val="0"/>
                <w:color w:val="auto"/>
                <w:kern w:val="0"/>
                <w:sz w:val="24"/>
                <w:szCs w:val="24"/>
                <w:highlight w:val="none"/>
                <w:lang w:val="en-US" w:eastAsia="zh-CN" w:bidi="ar"/>
              </w:rPr>
              <w:t>s</w:t>
            </w:r>
            <w:r>
              <w:rPr>
                <w:rFonts w:hint="default" w:ascii="Times New Roman" w:hAnsi="Times New Roman" w:eastAsia="SimSun" w:cs="Times New Roman"/>
                <w:i w:val="0"/>
                <w:iCs w:val="0"/>
                <w:color w:val="auto"/>
                <w:kern w:val="0"/>
                <w:sz w:val="24"/>
                <w:szCs w:val="24"/>
                <w:highlight w:val="none"/>
                <w:lang w:val="en-US" w:eastAsia="zh-CN" w:bidi="ar"/>
              </w:rPr>
              <w:t>:</w:t>
            </w:r>
            <w:r>
              <w:rPr>
                <w:rFonts w:hint="default" w:ascii="Times New Roman" w:hAnsi="Times New Roman" w:eastAsia="SimSun" w:cs="Times New Roman"/>
                <w:color w:val="auto"/>
                <w:kern w:val="0"/>
                <w:sz w:val="24"/>
                <w:szCs w:val="24"/>
                <w:highlight w:val="none"/>
                <w:lang w:val="en-US" w:eastAsia="zh-CN" w:bidi="ar"/>
              </w:rPr>
              <w:t xml:space="preserve"> The graduates should be able to demonstrate the ability to: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work effectively and respectfully with diverse teams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facilitate cooperative or coordinated effort on the part of a group</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act together as a group or a team in the interests of a common cause and work efficiently as a member of a team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TimesNewRomanPS-BoldItalicMT" w:cs="Times New Roman"/>
                <w:b/>
                <w:bCs/>
                <w:i w:val="0"/>
                <w:iCs w:val="0"/>
                <w:color w:val="auto"/>
                <w:kern w:val="0"/>
                <w:sz w:val="24"/>
                <w:szCs w:val="24"/>
                <w:highlight w:val="none"/>
                <w:lang w:val="en-US" w:eastAsia="zh-CN" w:bidi="ar"/>
              </w:rPr>
              <w:t xml:space="preserve">Leadership readiness/qualities: </w:t>
            </w:r>
            <w:r>
              <w:rPr>
                <w:rFonts w:hint="default" w:ascii="Times New Roman" w:hAnsi="Times New Roman" w:eastAsia="SimSun" w:cs="Times New Roman"/>
                <w:color w:val="auto"/>
                <w:kern w:val="0"/>
                <w:sz w:val="24"/>
                <w:szCs w:val="24"/>
                <w:highlight w:val="none"/>
                <w:lang w:val="en-US" w:eastAsia="zh-CN" w:bidi="ar"/>
              </w:rPr>
              <w:t xml:space="preserve">The graduates should be able to demonstrate the capability for: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mapping out the tasks of a team or an organization and setting direction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formulating an inspiring vision and building a team that can help achieve the vision, motivating and inspiring team members to engage with that vision</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using management skills to guide people to the right destination</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TimesNewRomanPS-BoldItalicMT" w:cs="Times New Roman"/>
                <w:b/>
                <w:bCs/>
                <w:i w:val="0"/>
                <w:iCs w:val="0"/>
                <w:color w:val="auto"/>
                <w:kern w:val="0"/>
                <w:sz w:val="24"/>
                <w:szCs w:val="24"/>
                <w:highlight w:val="none"/>
                <w:lang w:val="en-US" w:eastAsia="zh-CN" w:bidi="ar"/>
              </w:rPr>
              <w:t xml:space="preserve">Learning how to learn skills: </w:t>
            </w:r>
            <w:r>
              <w:rPr>
                <w:rFonts w:hint="default" w:ascii="Times New Roman" w:hAnsi="Times New Roman" w:eastAsia="SimSun" w:cs="Times New Roman"/>
                <w:color w:val="auto"/>
                <w:kern w:val="0"/>
                <w:sz w:val="24"/>
                <w:szCs w:val="24"/>
                <w:highlight w:val="none"/>
                <w:lang w:val="en-US" w:eastAsia="zh-CN" w:bidi="ar"/>
              </w:rPr>
              <w:t xml:space="preserve">The graduates should be able to demonstrate the ability to: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acquire new knowledge and skills, including ‘learning how to learn skills, that are necessary for pursuing learning activities throughout life, through self-paced and self directed learning aimed at personal development, meeting economic, social, and cultural objectives, and adapting to changing trades and demands of the workplace, including adapting to the changes in work processes in the context of the fourth industrial revolution, through knowledge/ skill development/reskilling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work independently, identify appropriate resources required for further learning</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acquire organizational skills and time management to set self-defined goals and targets with timelines</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vertAlign w:val="baseline"/>
                <w:lang w:eastAsia="en-IN"/>
              </w:rPr>
            </w:pPr>
            <w:r>
              <w:rPr>
                <w:rFonts w:hint="default" w:ascii="Times New Roman" w:hAnsi="Times New Roman" w:eastAsia="SimSun" w:cs="Times New Roman"/>
                <w:color w:val="auto"/>
                <w:kern w:val="0"/>
                <w:sz w:val="24"/>
                <w:szCs w:val="24"/>
                <w:highlight w:val="none"/>
                <w:lang w:val="en-US" w:eastAsia="zh-CN" w:bidi="ar"/>
              </w:rPr>
              <w:t>inculcate a healthy attitude to be a lifelong learner</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TimesNewRomanPS-BoldItalicMT" w:cs="Times New Roman"/>
                <w:b/>
                <w:bCs/>
                <w:i w:val="0"/>
                <w:iCs w:val="0"/>
                <w:color w:val="auto"/>
                <w:kern w:val="0"/>
                <w:sz w:val="24"/>
                <w:szCs w:val="24"/>
                <w:highlight w:val="none"/>
                <w:lang w:val="en-US" w:eastAsia="zh-CN" w:bidi="ar"/>
              </w:rPr>
              <w:t xml:space="preserve">Digital and technological skills: </w:t>
            </w:r>
            <w:r>
              <w:rPr>
                <w:rFonts w:hint="default" w:ascii="Times New Roman" w:hAnsi="Times New Roman" w:eastAsia="SimSun" w:cs="Times New Roman"/>
                <w:color w:val="auto"/>
                <w:kern w:val="0"/>
                <w:sz w:val="24"/>
                <w:szCs w:val="24"/>
                <w:highlight w:val="none"/>
                <w:lang w:val="en-US" w:eastAsia="zh-CN" w:bidi="ar"/>
              </w:rPr>
              <w:t xml:space="preserve">The graduates should be able to demonstrate the capability to: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use ICT in a variety of learning and work situations</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access, evaluate, and use a variety of relevant information sources, and use appropriate software for analysis of data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TimesNewRomanPS-BoldItalicMT" w:cs="Times New Roman"/>
                <w:b/>
                <w:bCs/>
                <w:i w:val="0"/>
                <w:iCs w:val="0"/>
                <w:color w:val="auto"/>
                <w:kern w:val="0"/>
                <w:sz w:val="24"/>
                <w:szCs w:val="24"/>
                <w:highlight w:val="none"/>
                <w:lang w:val="en-US" w:eastAsia="zh-CN" w:bidi="ar"/>
              </w:rPr>
              <w:t xml:space="preserve">Multicultural competence and inclusive spirit: </w:t>
            </w:r>
            <w:r>
              <w:rPr>
                <w:rFonts w:hint="default" w:ascii="Times New Roman" w:hAnsi="Times New Roman" w:eastAsia="SimSun" w:cs="Times New Roman"/>
                <w:color w:val="auto"/>
                <w:kern w:val="0"/>
                <w:sz w:val="24"/>
                <w:szCs w:val="24"/>
                <w:highlight w:val="none"/>
                <w:lang w:val="en-US" w:eastAsia="zh-CN" w:bidi="ar"/>
              </w:rPr>
              <w:t xml:space="preserve">The graduates should be able to demonstrate: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the acquisition of knowledge of the values and beliefs of multiple cultures and a global perspective to honour diversity</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capability to effectively engage in a multicultural group/society and interact respectfully with diverse groups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capability to lead a diverse team to accomplish common group tasks and goals</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gender sensitivity and adopting a gender-neutral approach, as also empathy for the less advantaged and the differently-abled including those with learning disabilities</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TimesNewRomanPS-BoldItalicMT" w:cs="Times New Roman"/>
                <w:b/>
                <w:bCs/>
                <w:i w:val="0"/>
                <w:iCs w:val="0"/>
                <w:color w:val="auto"/>
                <w:kern w:val="0"/>
                <w:sz w:val="24"/>
                <w:szCs w:val="24"/>
                <w:highlight w:val="none"/>
                <w:lang w:val="en-US" w:eastAsia="zh-CN" w:bidi="ar"/>
              </w:rPr>
              <w:t xml:space="preserve">Value inculcation: </w:t>
            </w:r>
            <w:r>
              <w:rPr>
                <w:rFonts w:hint="default" w:ascii="Times New Roman" w:hAnsi="Times New Roman" w:eastAsia="SimSun" w:cs="Times New Roman"/>
                <w:color w:val="auto"/>
                <w:kern w:val="0"/>
                <w:sz w:val="24"/>
                <w:szCs w:val="24"/>
                <w:highlight w:val="none"/>
                <w:lang w:val="en-US" w:eastAsia="zh-CN" w:bidi="ar"/>
              </w:rPr>
              <w:t xml:space="preserve">The graduates should be able to demonstrate the acquisition of knowledge and attitude that are required to: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embrace and practice constitutional, humanistic, ethical, and moral values in lifeincluding universal human values of truth, righteous conduct, peace, love, nonviolence, scientific temper, citizenship values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practice responsible global citizenship required for responding to contemporary global challenges, enabling learners to become aware of and understand global issues and to become active promoters of more peaceful, tolerant, inclusive, secure, and sustainable societies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formulate a position/argument about an ethical issue from multiple perspectives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identify ethical issues related to work, and follow ethical practices, including avoiding unethical behaviour such as fabrication, falsification or misrepresentation of data, or committing plagiarism, and adhering to intellectual property rights</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recognize environmental and sustainability issues, and participate in actions to promote sustainable development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adopt an objective, unbiased, and truthful actions in all aspects of work</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instill integrity and identify ethical issues related to work, and follow ethical practices</w:t>
            </w:r>
          </w:p>
          <w:p>
            <w:pPr>
              <w:spacing w:after="0"/>
              <w:jc w:val="both"/>
              <w:rPr>
                <w:rFonts w:hint="default" w:ascii="Times New Roman" w:hAnsi="Times New Roman" w:cs="Times New Roman"/>
                <w:i w:val="0"/>
                <w:iCs w:val="0"/>
                <w:color w:val="auto"/>
                <w:sz w:val="24"/>
                <w:szCs w:val="24"/>
                <w:highlight w:val="none"/>
                <w:vertAlign w:val="baseline"/>
                <w:lang w:eastAsia="en-IN"/>
              </w:rPr>
            </w:pP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TimesNewRomanPS-BoldItalicMT" w:cs="Times New Roman"/>
                <w:b/>
                <w:bCs/>
                <w:i w:val="0"/>
                <w:iCs w:val="0"/>
                <w:color w:val="auto"/>
                <w:kern w:val="0"/>
                <w:sz w:val="24"/>
                <w:szCs w:val="24"/>
                <w:highlight w:val="none"/>
                <w:lang w:val="en-US" w:eastAsia="zh-CN" w:bidi="ar"/>
              </w:rPr>
              <w:t>Autonomy</w:t>
            </w:r>
            <w:r>
              <w:rPr>
                <w:rFonts w:hint="default" w:ascii="Times New Roman" w:hAnsi="Times New Roman" w:eastAsia="SimSun" w:cs="Times New Roman"/>
                <w:i w:val="0"/>
                <w:iCs w:val="0"/>
                <w:color w:val="auto"/>
                <w:kern w:val="0"/>
                <w:sz w:val="24"/>
                <w:szCs w:val="24"/>
                <w:highlight w:val="none"/>
                <w:lang w:val="en-US" w:eastAsia="zh-CN" w:bidi="ar"/>
              </w:rPr>
              <w:t xml:space="preserve">, </w:t>
            </w:r>
            <w:r>
              <w:rPr>
                <w:rFonts w:hint="default" w:ascii="Times New Roman" w:hAnsi="Times New Roman" w:eastAsia="TimesNewRomanPS-BoldMT" w:cs="Times New Roman"/>
                <w:b/>
                <w:bCs/>
                <w:i w:val="0"/>
                <w:iCs w:val="0"/>
                <w:color w:val="auto"/>
                <w:kern w:val="0"/>
                <w:sz w:val="24"/>
                <w:szCs w:val="24"/>
                <w:highlight w:val="none"/>
                <w:lang w:val="en-US" w:eastAsia="zh-CN" w:bidi="ar"/>
              </w:rPr>
              <w:t>responsibility, and accountability</w:t>
            </w:r>
            <w:r>
              <w:rPr>
                <w:rFonts w:hint="default" w:ascii="Times New Roman" w:hAnsi="Times New Roman" w:eastAsia="TimesNewRomanPS-BoldMT" w:cs="Times New Roman"/>
                <w:b/>
                <w:bCs/>
                <w:color w:val="auto"/>
                <w:kern w:val="0"/>
                <w:sz w:val="24"/>
                <w:szCs w:val="24"/>
                <w:highlight w:val="none"/>
                <w:lang w:val="en-US" w:eastAsia="zh-CN" w:bidi="ar"/>
              </w:rPr>
              <w:t xml:space="preserve">: </w:t>
            </w:r>
            <w:r>
              <w:rPr>
                <w:rFonts w:hint="default" w:ascii="Times New Roman" w:hAnsi="Times New Roman" w:eastAsia="SimSun" w:cs="Times New Roman"/>
                <w:color w:val="auto"/>
                <w:kern w:val="0"/>
                <w:sz w:val="24"/>
                <w:szCs w:val="24"/>
                <w:highlight w:val="none"/>
                <w:lang w:val="en-US" w:eastAsia="zh-CN" w:bidi="ar"/>
              </w:rPr>
              <w:t xml:space="preserve">The graduates should be able to demonstrate the ability to: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apply knowledge, understanding, and/or skills with an appropriate degree of independence relevant to the level of the qualification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work independently, identify appropriate resources required for a project, and manage a project through to completion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exercise responsibility and demonstrate accountability in applying knowledge and/or skills in work and/or learning contexts appropriate for the level of the qualification, including ensuring safety and security at workplaces</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TimesNewRomanPS-BoldItalicMT" w:cs="Times New Roman"/>
                <w:b/>
                <w:bCs/>
                <w:i w:val="0"/>
                <w:iCs w:val="0"/>
                <w:color w:val="auto"/>
                <w:kern w:val="0"/>
                <w:sz w:val="24"/>
                <w:szCs w:val="24"/>
                <w:highlight w:val="none"/>
                <w:lang w:val="en-US" w:eastAsia="zh-CN" w:bidi="ar"/>
              </w:rPr>
              <w:t>Environmental awareness and action:</w:t>
            </w:r>
            <w:r>
              <w:rPr>
                <w:rFonts w:hint="default" w:ascii="Times New Roman" w:hAnsi="Times New Roman" w:eastAsia="TimesNewRomanPS-BoldItalicMT" w:cs="Times New Roman"/>
                <w:b/>
                <w:bCs/>
                <w:i/>
                <w:iCs/>
                <w:color w:val="auto"/>
                <w:kern w:val="0"/>
                <w:sz w:val="24"/>
                <w:szCs w:val="24"/>
                <w:highlight w:val="none"/>
                <w:lang w:val="en-US" w:eastAsia="zh-CN" w:bidi="ar"/>
              </w:rPr>
              <w:t xml:space="preserve"> </w:t>
            </w:r>
            <w:r>
              <w:rPr>
                <w:rFonts w:hint="default" w:ascii="Times New Roman" w:hAnsi="Times New Roman" w:eastAsia="SimSun" w:cs="Times New Roman"/>
                <w:color w:val="auto"/>
                <w:kern w:val="0"/>
                <w:sz w:val="24"/>
                <w:szCs w:val="24"/>
                <w:highlight w:val="none"/>
                <w:lang w:val="en-US" w:eastAsia="zh-CN" w:bidi="ar"/>
              </w:rPr>
              <w:t xml:space="preserve">The graduates should be able to demonstrate the acquisition of and ability to apply the knowledge, skills, attitudes, and values required to take appropriate actions for: </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mitigating the effects of environmental degradation, climate change, and pollution</w:t>
            </w:r>
          </w:p>
          <w:p>
            <w:pPr>
              <w:keepNext w:val="0"/>
              <w:keepLines w:val="0"/>
              <w:widowControl/>
              <w:numPr>
                <w:ilvl w:val="0"/>
                <w:numId w:val="3"/>
              </w:numPr>
              <w:suppressLineNumbers w:val="0"/>
              <w:ind w:left="420" w:leftChars="0" w:hanging="420" w:firstLineChars="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effective waste management, conservation of biological diversity, management of biological resources and biodiversity, forest and wildlife conservation, and sustainable development and living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TimesNewRomanPS-BoldItalicMT" w:cs="Times New Roman"/>
                <w:b/>
                <w:bCs/>
                <w:i w:val="0"/>
                <w:iCs w:val="0"/>
                <w:color w:val="auto"/>
                <w:kern w:val="0"/>
                <w:sz w:val="24"/>
                <w:szCs w:val="24"/>
                <w:highlight w:val="none"/>
                <w:lang w:val="en-US" w:eastAsia="zh-CN" w:bidi="ar"/>
              </w:rPr>
              <w:t>Community engagement and service:</w:t>
            </w:r>
            <w:r>
              <w:rPr>
                <w:rFonts w:hint="default" w:ascii="Times New Roman" w:hAnsi="Times New Roman" w:eastAsia="TimesNewRomanPS-BoldItalicMT" w:cs="Times New Roman"/>
                <w:b/>
                <w:bCs/>
                <w:i/>
                <w:iCs/>
                <w:color w:val="auto"/>
                <w:kern w:val="0"/>
                <w:sz w:val="24"/>
                <w:szCs w:val="24"/>
                <w:highlight w:val="none"/>
                <w:lang w:val="en-US" w:eastAsia="zh-CN" w:bidi="ar"/>
              </w:rPr>
              <w:t xml:space="preserve"> </w:t>
            </w:r>
            <w:r>
              <w:rPr>
                <w:rFonts w:hint="default" w:ascii="Times New Roman" w:hAnsi="Times New Roman" w:eastAsia="SimSun" w:cs="Times New Roman"/>
                <w:color w:val="auto"/>
                <w:kern w:val="0"/>
                <w:sz w:val="24"/>
                <w:szCs w:val="24"/>
                <w:highlight w:val="none"/>
                <w:lang w:val="en-US" w:eastAsia="zh-CN" w:bidi="ar"/>
              </w:rPr>
              <w:t>The graduates should be able to demonstrate the capability to participate in community-engaged services/ activities for promoting the well-being of society</w:t>
            </w:r>
          </w:p>
          <w:p>
            <w:pPr>
              <w:keepNext w:val="0"/>
              <w:keepLines w:val="0"/>
              <w:widowControl/>
              <w:suppressLineNumbers w:val="0"/>
              <w:jc w:val="both"/>
              <w:rPr>
                <w:rFonts w:hint="default" w:ascii="Times New Roman" w:hAnsi="Times New Roman" w:cs="Times New Roman"/>
                <w:color w:val="auto"/>
                <w:sz w:val="24"/>
                <w:szCs w:val="24"/>
                <w:highlight w:val="none"/>
                <w:lang w:val="en-US"/>
              </w:rPr>
            </w:pPr>
            <w:r>
              <w:rPr>
                <w:rFonts w:hint="default" w:ascii="Times New Roman" w:hAnsi="Times New Roman" w:eastAsia="TimesNewRomanPS-BoldItalicMT" w:cs="Times New Roman"/>
                <w:b/>
                <w:bCs/>
                <w:i w:val="0"/>
                <w:iCs w:val="0"/>
                <w:color w:val="auto"/>
                <w:kern w:val="0"/>
                <w:sz w:val="24"/>
                <w:szCs w:val="24"/>
                <w:highlight w:val="none"/>
                <w:lang w:val="en-US" w:eastAsia="zh-CN" w:bidi="ar"/>
              </w:rPr>
              <w:t>Empathy</w:t>
            </w:r>
            <w:r>
              <w:rPr>
                <w:rFonts w:hint="default" w:ascii="Times New Roman" w:hAnsi="Times New Roman" w:eastAsia="TimesNewRomanPS-BoldItalicMT" w:cs="Times New Roman"/>
                <w:b/>
                <w:bCs/>
                <w:i/>
                <w:iCs/>
                <w:color w:val="auto"/>
                <w:kern w:val="0"/>
                <w:sz w:val="24"/>
                <w:szCs w:val="24"/>
                <w:highlight w:val="none"/>
                <w:lang w:val="en-US" w:eastAsia="zh-CN" w:bidi="ar"/>
              </w:rPr>
              <w:t xml:space="preserve">: </w:t>
            </w:r>
            <w:r>
              <w:rPr>
                <w:rFonts w:hint="default" w:ascii="Times New Roman" w:hAnsi="Times New Roman" w:eastAsia="SimSun" w:cs="Times New Roman"/>
                <w:color w:val="auto"/>
                <w:kern w:val="0"/>
                <w:sz w:val="24"/>
                <w:szCs w:val="24"/>
                <w:highlight w:val="none"/>
                <w:lang w:val="en-US" w:eastAsia="zh-CN" w:bidi="ar"/>
              </w:rPr>
              <w:t>The graduates should be able to demonstrate the ability to identify with or understand the perspective, experiences, or points of view of another individual or group, and to identify and understand other people’s emotions</w:t>
            </w:r>
          </w:p>
          <w:p>
            <w:pPr>
              <w:spacing w:after="0"/>
              <w:jc w:val="both"/>
              <w:rPr>
                <w:rFonts w:hint="default" w:ascii="Times New Roman" w:hAnsi="Times New Roman" w:cs="Times New Roman"/>
                <w:color w:val="auto"/>
                <w:sz w:val="24"/>
                <w:szCs w:val="24"/>
                <w:highlight w:val="none"/>
                <w:vertAlign w:val="baseline"/>
                <w:lang w:eastAsia="en-IN"/>
              </w:rPr>
            </w:pPr>
          </w:p>
        </w:tc>
      </w:tr>
    </w:tbl>
    <w:p>
      <w:pPr>
        <w:spacing w:after="0"/>
        <w:jc w:val="both"/>
        <w:rPr>
          <w:rFonts w:hint="default" w:ascii="Times New Roman" w:hAnsi="Times New Roman" w:cs="Times New Roman"/>
          <w:color w:val="auto"/>
          <w:sz w:val="24"/>
          <w:szCs w:val="24"/>
          <w:highlight w:val="none"/>
          <w:lang w:eastAsia="en-IN"/>
        </w:rPr>
      </w:pPr>
    </w:p>
    <w:p>
      <w:pPr>
        <w:spacing w:after="0"/>
        <w:jc w:val="both"/>
        <w:rPr>
          <w:rFonts w:hint="default" w:ascii="Times New Roman" w:hAnsi="Times New Roman" w:cs="Times New Roman"/>
          <w:color w:val="auto"/>
          <w:sz w:val="24"/>
          <w:szCs w:val="24"/>
          <w:highlight w:val="none"/>
        </w:rPr>
      </w:pPr>
    </w:p>
    <w:p>
      <w:pPr>
        <w:spacing w:after="0"/>
        <w:jc w:val="both"/>
        <w:rPr>
          <w:rFonts w:hint="default" w:ascii="Times New Roman" w:hAnsi="Times New Roman" w:cs="Times New Roman"/>
          <w:color w:val="auto"/>
          <w:sz w:val="24"/>
          <w:szCs w:val="24"/>
          <w:highlight w:val="none"/>
        </w:rPr>
      </w:pPr>
    </w:p>
    <w:p>
      <w:pPr>
        <w:spacing w:after="0"/>
        <w:jc w:val="both"/>
        <w:rPr>
          <w:rFonts w:hint="default" w:ascii="Times New Roman" w:hAnsi="Times New Roman" w:cs="Times New Roman"/>
          <w:color w:val="auto"/>
          <w:sz w:val="24"/>
          <w:szCs w:val="24"/>
          <w:highlight w:val="none"/>
        </w:rPr>
      </w:pPr>
    </w:p>
    <w:p>
      <w:pPr>
        <w:spacing w:after="0"/>
        <w:jc w:val="both"/>
        <w:rPr>
          <w:rFonts w:hint="default" w:ascii="Times New Roman" w:hAnsi="Times New Roman" w:cs="Times New Roman"/>
          <w:color w:val="auto"/>
          <w:sz w:val="24"/>
          <w:szCs w:val="24"/>
          <w:highlight w:val="none"/>
        </w:rPr>
      </w:pPr>
    </w:p>
    <w:p>
      <w:pPr>
        <w:spacing w:after="0"/>
        <w:jc w:val="both"/>
        <w:rPr>
          <w:rFonts w:hint="default" w:ascii="Times New Roman" w:hAnsi="Times New Roman" w:cs="Times New Roman"/>
          <w:color w:val="auto"/>
          <w:sz w:val="24"/>
          <w:szCs w:val="24"/>
          <w:highlight w:val="none"/>
        </w:rPr>
      </w:pPr>
    </w:p>
    <w:p>
      <w:pPr>
        <w:spacing w:after="0"/>
        <w:jc w:val="both"/>
        <w:rPr>
          <w:rFonts w:hint="default" w:ascii="Times New Roman" w:hAnsi="Times New Roman" w:cs="Times New Roman"/>
          <w:color w:val="auto"/>
          <w:sz w:val="24"/>
          <w:szCs w:val="24"/>
          <w:highlight w:val="none"/>
        </w:rPr>
      </w:pPr>
    </w:p>
    <w:p>
      <w:pPr>
        <w:spacing w:after="0"/>
        <w:jc w:val="both"/>
        <w:rPr>
          <w:rFonts w:hint="default" w:ascii="Times New Roman" w:hAnsi="Times New Roman" w:cs="Times New Roman"/>
          <w:color w:val="auto"/>
          <w:sz w:val="24"/>
          <w:szCs w:val="24"/>
          <w:highlight w:val="none"/>
        </w:rPr>
      </w:pPr>
    </w:p>
    <w:p>
      <w:pPr>
        <w:spacing w:after="0"/>
        <w:jc w:val="both"/>
        <w:rPr>
          <w:rFonts w:hint="default" w:ascii="Times New Roman" w:hAnsi="Times New Roman" w:cs="Times New Roman"/>
          <w:color w:val="auto"/>
          <w:sz w:val="24"/>
          <w:szCs w:val="24"/>
          <w:highlight w:val="none"/>
        </w:rPr>
      </w:pPr>
    </w:p>
    <w:p>
      <w:pPr>
        <w:spacing w:after="0"/>
        <w:jc w:val="both"/>
        <w:rPr>
          <w:rFonts w:hint="default" w:ascii="Times New Roman" w:hAnsi="Times New Roman" w:cs="Times New Roman"/>
          <w:color w:val="auto"/>
          <w:sz w:val="24"/>
          <w:szCs w:val="24"/>
          <w:highlight w:val="none"/>
        </w:rPr>
      </w:pPr>
    </w:p>
    <w:p>
      <w:pPr>
        <w:spacing w:after="0"/>
        <w:jc w:val="both"/>
        <w:rPr>
          <w:rFonts w:hint="default" w:ascii="Times New Roman" w:hAnsi="Times New Roman" w:cs="Times New Roman"/>
          <w:color w:val="auto"/>
          <w:sz w:val="24"/>
          <w:szCs w:val="24"/>
          <w:highlight w:val="none"/>
        </w:rPr>
      </w:pPr>
    </w:p>
    <w:p>
      <w:pPr>
        <w:spacing w:after="0"/>
        <w:jc w:val="both"/>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 xml:space="preserve">1.3.2 Programme Outcomes (POs) for </w:t>
      </w:r>
      <w:r>
        <w:rPr>
          <w:rFonts w:hint="default" w:ascii="Times New Roman" w:hAnsi="Times New Roman" w:cs="Times New Roman"/>
          <w:b/>
          <w:color w:val="auto"/>
          <w:sz w:val="24"/>
          <w:szCs w:val="24"/>
          <w:highlight w:val="none"/>
          <w:lang w:val="en-US"/>
        </w:rPr>
        <w:t xml:space="preserve">Four Year </w:t>
      </w:r>
      <w:r>
        <w:rPr>
          <w:rFonts w:hint="default" w:ascii="Times New Roman" w:hAnsi="Times New Roman" w:cs="Times New Roman"/>
          <w:b/>
          <w:color w:val="auto"/>
          <w:sz w:val="24"/>
          <w:szCs w:val="24"/>
          <w:highlight w:val="none"/>
        </w:rPr>
        <w:t>Under</w:t>
      </w:r>
      <w:r>
        <w:rPr>
          <w:rFonts w:hint="default" w:ascii="Times New Roman" w:hAnsi="Times New Roman" w:cs="Times New Roman"/>
          <w:b/>
          <w:color w:val="auto"/>
          <w:sz w:val="24"/>
          <w:szCs w:val="24"/>
          <w:highlight w:val="none"/>
          <w:lang w:val="en-US"/>
        </w:rPr>
        <w:t xml:space="preserve"> G</w:t>
      </w:r>
      <w:r>
        <w:rPr>
          <w:rFonts w:hint="default" w:ascii="Times New Roman" w:hAnsi="Times New Roman" w:cs="Times New Roman"/>
          <w:b/>
          <w:color w:val="auto"/>
          <w:sz w:val="24"/>
          <w:szCs w:val="24"/>
          <w:highlight w:val="none"/>
        </w:rPr>
        <w:t xml:space="preserve">raduate </w:t>
      </w:r>
      <w:r>
        <w:rPr>
          <w:rFonts w:hint="default" w:ascii="Times New Roman" w:hAnsi="Times New Roman" w:cs="Times New Roman"/>
          <w:b/>
          <w:color w:val="auto"/>
          <w:sz w:val="24"/>
          <w:szCs w:val="24"/>
          <w:highlight w:val="none"/>
          <w:lang w:val="en-US"/>
        </w:rPr>
        <w:t>P</w:t>
      </w:r>
      <w:r>
        <w:rPr>
          <w:rFonts w:hint="default" w:ascii="Times New Roman" w:hAnsi="Times New Roman" w:cs="Times New Roman"/>
          <w:b/>
          <w:color w:val="auto"/>
          <w:sz w:val="24"/>
          <w:szCs w:val="24"/>
          <w:highlight w:val="none"/>
        </w:rPr>
        <w:t xml:space="preserve">rogramme </w:t>
      </w:r>
    </w:p>
    <w:p>
      <w:pPr>
        <w:spacing w:after="0"/>
        <w:jc w:val="both"/>
        <w:rPr>
          <w:rFonts w:hint="default" w:ascii="Times New Roman" w:hAnsi="Times New Roman" w:cs="Times New Roman"/>
          <w:color w:val="auto"/>
          <w:sz w:val="24"/>
          <w:szCs w:val="24"/>
          <w:highlight w:val="none"/>
        </w:rPr>
      </w:pPr>
    </w:p>
    <w:p>
      <w:pPr>
        <w:spacing w:after="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POs are statements that describe what the students graduating from any of the educational programmes should able to do. They are the indicators of what knowledge, skills and attitudes a graduate should have at the time of graduation.</w:t>
      </w:r>
    </w:p>
    <w:p>
      <w:pPr>
        <w:spacing w:after="0"/>
        <w:jc w:val="both"/>
        <w:rPr>
          <w:rFonts w:hint="default" w:ascii="Times New Roman" w:hAnsi="Times New Roman" w:cs="Times New Roman"/>
          <w:color w:val="auto"/>
          <w:sz w:val="24"/>
          <w:szCs w:val="24"/>
          <w:highlight w:val="none"/>
        </w:rPr>
      </w:pPr>
    </w:p>
    <w:p>
      <w:pPr>
        <w:pStyle w:val="11"/>
        <w:numPr>
          <w:ilvl w:val="0"/>
          <w:numId w:val="0"/>
        </w:numPr>
        <w:spacing w:after="240"/>
        <w:ind w:left="426" w:leftChars="0"/>
        <w:jc w:val="both"/>
        <w:rPr>
          <w:rFonts w:hint="default" w:ascii="Times New Roman" w:hAnsi="Times New Roman" w:cs="Times New Roman"/>
          <w:color w:val="auto"/>
          <w:sz w:val="24"/>
          <w:szCs w:val="24"/>
          <w:highlight w:val="none"/>
        </w:rPr>
      </w:pPr>
      <w:r>
        <w:rPr>
          <w:rFonts w:hint="default" w:ascii="Times New Roman" w:hAnsi="Times New Roman" w:cs="Times New Roman"/>
          <w:b/>
          <w:color w:val="auto"/>
          <w:sz w:val="24"/>
          <w:szCs w:val="24"/>
          <w:highlight w:val="none"/>
          <w:lang w:val="en-US"/>
        </w:rPr>
        <w:t xml:space="preserve">PO 1: </w:t>
      </w:r>
      <w:r>
        <w:rPr>
          <w:rFonts w:hint="default" w:ascii="Times New Roman" w:hAnsi="Times New Roman" w:cs="Times New Roman"/>
          <w:b/>
          <w:color w:val="auto"/>
          <w:sz w:val="24"/>
          <w:szCs w:val="24"/>
          <w:highlight w:val="none"/>
        </w:rPr>
        <w:t>In-depth knowledge:</w:t>
      </w:r>
      <w:r>
        <w:rPr>
          <w:rFonts w:hint="default" w:ascii="Times New Roman" w:hAnsi="Times New Roman" w:cs="Times New Roman"/>
          <w:color w:val="auto"/>
          <w:sz w:val="24"/>
          <w:szCs w:val="24"/>
          <w:highlight w:val="none"/>
        </w:rPr>
        <w:t xml:space="preserve"> Understand the concepts and processes related to an academic field of study and demonstrate the applicability of their domain knowledge and its links to related disciplinary areas/subjects of study.</w:t>
      </w:r>
    </w:p>
    <w:p>
      <w:pPr>
        <w:pStyle w:val="11"/>
        <w:numPr>
          <w:ilvl w:val="0"/>
          <w:numId w:val="0"/>
        </w:numPr>
        <w:spacing w:after="240"/>
        <w:ind w:left="426" w:leftChars="0"/>
        <w:jc w:val="both"/>
        <w:rPr>
          <w:rFonts w:hint="default" w:ascii="Times New Roman" w:hAnsi="Times New Roman" w:cs="Times New Roman"/>
          <w:color w:val="auto"/>
          <w:sz w:val="24"/>
          <w:szCs w:val="24"/>
          <w:highlight w:val="none"/>
        </w:rPr>
      </w:pPr>
      <w:r>
        <w:rPr>
          <w:rFonts w:hint="default" w:ascii="Times New Roman" w:hAnsi="Times New Roman" w:cs="Times New Roman"/>
          <w:b/>
          <w:color w:val="auto"/>
          <w:sz w:val="24"/>
          <w:szCs w:val="24"/>
          <w:highlight w:val="none"/>
          <w:lang w:val="en-US"/>
        </w:rPr>
        <w:t xml:space="preserve">PO 2: </w:t>
      </w:r>
      <w:r>
        <w:rPr>
          <w:rFonts w:hint="default" w:ascii="Times New Roman" w:hAnsi="Times New Roman" w:cs="Times New Roman"/>
          <w:b/>
          <w:color w:val="auto"/>
          <w:sz w:val="24"/>
          <w:szCs w:val="24"/>
          <w:highlight w:val="none"/>
        </w:rPr>
        <w:t>Specialised knowledge and skills</w:t>
      </w:r>
      <w:r>
        <w:rPr>
          <w:rFonts w:hint="default" w:ascii="Times New Roman" w:hAnsi="Times New Roman" w:cs="Times New Roman"/>
          <w:color w:val="auto"/>
          <w:sz w:val="24"/>
          <w:szCs w:val="24"/>
          <w:highlight w:val="none"/>
        </w:rPr>
        <w:t>: Demonstrate procedural knowledge and skills in areas related to one’s specialization and current developments, including a critical understanding of the latest developments in the area of specialization, and an ability to use established techniques of analysis and enquiry within the area of specialisation.</w:t>
      </w:r>
    </w:p>
    <w:p>
      <w:pPr>
        <w:pStyle w:val="11"/>
        <w:numPr>
          <w:ilvl w:val="0"/>
          <w:numId w:val="0"/>
        </w:numPr>
        <w:spacing w:after="240"/>
        <w:ind w:left="426" w:leftChars="0"/>
        <w:jc w:val="both"/>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lang w:val="en-US"/>
        </w:rPr>
        <w:t xml:space="preserve">PO 3: </w:t>
      </w:r>
      <w:r>
        <w:rPr>
          <w:rFonts w:hint="default" w:ascii="Times New Roman" w:hAnsi="Times New Roman" w:cs="Times New Roman"/>
          <w:b/>
          <w:color w:val="auto"/>
          <w:sz w:val="24"/>
          <w:szCs w:val="24"/>
          <w:highlight w:val="none"/>
        </w:rPr>
        <w:t>Analytical and critical thinking:</w:t>
      </w:r>
      <w:r>
        <w:rPr>
          <w:rFonts w:hint="default" w:ascii="Times New Roman" w:hAnsi="Times New Roman" w:cs="Times New Roman"/>
          <w:color w:val="auto"/>
          <w:sz w:val="24"/>
          <w:szCs w:val="24"/>
          <w:highlight w:val="none"/>
        </w:rPr>
        <w:t xml:space="preserve"> Demonstrate independent learning, analytical and critical thinking of a wide range of ideas and complex problems and issues.</w:t>
      </w:r>
    </w:p>
    <w:p>
      <w:pPr>
        <w:pStyle w:val="11"/>
        <w:numPr>
          <w:ilvl w:val="0"/>
          <w:numId w:val="0"/>
        </w:numPr>
        <w:spacing w:after="240"/>
        <w:ind w:left="426" w:leftChars="0"/>
        <w:jc w:val="both"/>
        <w:rPr>
          <w:rFonts w:hint="default" w:ascii="Times New Roman" w:hAnsi="Times New Roman" w:cs="Times New Roman"/>
          <w:color w:val="auto"/>
          <w:sz w:val="24"/>
          <w:szCs w:val="24"/>
          <w:highlight w:val="none"/>
        </w:rPr>
      </w:pPr>
      <w:r>
        <w:rPr>
          <w:rFonts w:hint="default" w:ascii="Times New Roman" w:hAnsi="Times New Roman" w:cs="Times New Roman"/>
          <w:b/>
          <w:color w:val="auto"/>
          <w:sz w:val="24"/>
          <w:szCs w:val="24"/>
          <w:highlight w:val="none"/>
          <w:lang w:val="en-US"/>
        </w:rPr>
        <w:t xml:space="preserve">PO 4: </w:t>
      </w:r>
      <w:r>
        <w:rPr>
          <w:rFonts w:hint="default" w:ascii="Times New Roman" w:hAnsi="Times New Roman" w:cs="Times New Roman"/>
          <w:b/>
          <w:color w:val="auto"/>
          <w:sz w:val="24"/>
          <w:szCs w:val="24"/>
          <w:highlight w:val="none"/>
        </w:rPr>
        <w:t>Research and Innovation</w:t>
      </w:r>
      <w:r>
        <w:rPr>
          <w:rFonts w:hint="default" w:ascii="Times New Roman" w:hAnsi="Times New Roman" w:cs="Times New Roman"/>
          <w:color w:val="auto"/>
          <w:sz w:val="24"/>
          <w:szCs w:val="24"/>
          <w:highlight w:val="none"/>
        </w:rPr>
        <w:t>: Demonstrate comprehensive knowledge about current research in the subject of specialisation; critical observation to identify research problems and to collect relevant data from a wide range of sources, analysis and interpretation of data using methodologies as appropriate to the area of specialisation for formulating evidence-based research output.</w:t>
      </w:r>
    </w:p>
    <w:p>
      <w:pPr>
        <w:pStyle w:val="11"/>
        <w:numPr>
          <w:ilvl w:val="0"/>
          <w:numId w:val="0"/>
        </w:numPr>
        <w:spacing w:after="240"/>
        <w:ind w:left="426" w:leftChars="0"/>
        <w:jc w:val="both"/>
        <w:rPr>
          <w:rFonts w:hint="default" w:ascii="Times New Roman" w:hAnsi="Times New Roman" w:cs="Times New Roman"/>
          <w:color w:val="auto"/>
          <w:sz w:val="24"/>
          <w:szCs w:val="24"/>
          <w:highlight w:val="none"/>
        </w:rPr>
      </w:pPr>
      <w:r>
        <w:rPr>
          <w:rFonts w:hint="default" w:ascii="Times New Roman" w:hAnsi="Times New Roman" w:cs="Times New Roman"/>
          <w:b/>
          <w:color w:val="auto"/>
          <w:sz w:val="24"/>
          <w:szCs w:val="24"/>
          <w:highlight w:val="none"/>
          <w:lang w:val="en-US"/>
        </w:rPr>
        <w:t xml:space="preserve">PO 5: </w:t>
      </w:r>
      <w:r>
        <w:rPr>
          <w:rFonts w:hint="default" w:ascii="Times New Roman" w:hAnsi="Times New Roman" w:cs="Times New Roman"/>
          <w:b/>
          <w:color w:val="auto"/>
          <w:sz w:val="24"/>
          <w:szCs w:val="24"/>
          <w:highlight w:val="none"/>
        </w:rPr>
        <w:t>Interdisciplinary Perspective:</w:t>
      </w:r>
      <w:r>
        <w:rPr>
          <w:rFonts w:hint="default" w:ascii="Times New Roman" w:hAnsi="Times New Roman" w:cs="Times New Roman"/>
          <w:color w:val="auto"/>
          <w:sz w:val="24"/>
          <w:szCs w:val="24"/>
          <w:highlight w:val="none"/>
        </w:rPr>
        <w:t xml:space="preserve"> Commitment to intellectual openness and developing understanding beyond subject domains.</w:t>
      </w:r>
    </w:p>
    <w:p>
      <w:pPr>
        <w:pStyle w:val="11"/>
        <w:numPr>
          <w:ilvl w:val="0"/>
          <w:numId w:val="0"/>
        </w:numPr>
        <w:spacing w:after="240"/>
        <w:ind w:left="426" w:leftChars="0"/>
        <w:jc w:val="both"/>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lang w:val="en-US"/>
        </w:rPr>
        <w:t xml:space="preserve">PO 6: </w:t>
      </w:r>
      <w:r>
        <w:rPr>
          <w:rFonts w:hint="default" w:ascii="Times New Roman" w:hAnsi="Times New Roman" w:cs="Times New Roman"/>
          <w:b/>
          <w:bCs/>
          <w:color w:val="auto"/>
          <w:sz w:val="24"/>
          <w:szCs w:val="24"/>
          <w:highlight w:val="none"/>
        </w:rPr>
        <w:t>Communication Competence:</w:t>
      </w:r>
      <w:r>
        <w:rPr>
          <w:rFonts w:hint="default" w:ascii="Times New Roman" w:hAnsi="Times New Roman" w:cs="Times New Roman"/>
          <w:color w:val="auto"/>
          <w:sz w:val="24"/>
          <w:szCs w:val="24"/>
          <w:highlight w:val="none"/>
        </w:rPr>
        <w:t xml:space="preserve"> Demonstrate effective oral and written communicative skills to covey disciplinary knowledge and to communicate the results of studies undertaken in an academic field accurately in a range of different contexts using the main concepts, constructs and techniques of the subject(s) of study</w:t>
      </w:r>
    </w:p>
    <w:p>
      <w:pPr>
        <w:pStyle w:val="11"/>
        <w:numPr>
          <w:ilvl w:val="0"/>
          <w:numId w:val="0"/>
        </w:numPr>
        <w:spacing w:after="240"/>
        <w:ind w:left="426" w:leftChars="0"/>
        <w:jc w:val="both"/>
        <w:rPr>
          <w:rFonts w:hint="default" w:ascii="Times New Roman" w:hAnsi="Times New Roman" w:cs="Times New Roman"/>
          <w:color w:val="auto"/>
          <w:sz w:val="24"/>
          <w:szCs w:val="24"/>
          <w:highlight w:val="none"/>
        </w:rPr>
      </w:pPr>
      <w:r>
        <w:rPr>
          <w:rFonts w:hint="default" w:ascii="Times New Roman" w:hAnsi="Times New Roman" w:cs="Times New Roman"/>
          <w:b/>
          <w:color w:val="auto"/>
          <w:sz w:val="24"/>
          <w:szCs w:val="24"/>
          <w:highlight w:val="none"/>
          <w:lang w:val="en-US"/>
        </w:rPr>
        <w:t xml:space="preserve">PO 7: </w:t>
      </w:r>
      <w:r>
        <w:rPr>
          <w:rFonts w:hint="default" w:ascii="Times New Roman" w:hAnsi="Times New Roman" w:cs="Times New Roman"/>
          <w:b/>
          <w:color w:val="auto"/>
          <w:sz w:val="24"/>
          <w:szCs w:val="24"/>
          <w:highlight w:val="none"/>
        </w:rPr>
        <w:t>Career development:</w:t>
      </w:r>
      <w:r>
        <w:rPr>
          <w:rFonts w:hint="default" w:ascii="Times New Roman" w:hAnsi="Times New Roman" w:cs="Times New Roman"/>
          <w:color w:val="auto"/>
          <w:sz w:val="24"/>
          <w:szCs w:val="24"/>
          <w:highlight w:val="none"/>
        </w:rPr>
        <w:t xml:space="preserve"> Show proficiency in academic, professional, soft skills and employability required for higher education and placements.</w:t>
      </w:r>
    </w:p>
    <w:p>
      <w:pPr>
        <w:pStyle w:val="11"/>
        <w:numPr>
          <w:ilvl w:val="0"/>
          <w:numId w:val="0"/>
        </w:numPr>
        <w:spacing w:after="240"/>
        <w:ind w:left="426" w:leftChars="0"/>
        <w:jc w:val="both"/>
        <w:rPr>
          <w:rFonts w:hint="default" w:ascii="Times New Roman" w:hAnsi="Times New Roman" w:cs="Times New Roman"/>
          <w:color w:val="auto"/>
          <w:sz w:val="24"/>
          <w:szCs w:val="24"/>
          <w:highlight w:val="none"/>
        </w:rPr>
      </w:pPr>
      <w:r>
        <w:rPr>
          <w:rFonts w:hint="default" w:ascii="Times New Roman" w:hAnsi="Times New Roman" w:cs="Times New Roman"/>
          <w:b/>
          <w:color w:val="auto"/>
          <w:sz w:val="24"/>
          <w:szCs w:val="24"/>
          <w:highlight w:val="none"/>
          <w:lang w:val="en-US"/>
        </w:rPr>
        <w:t xml:space="preserve">PO 8: </w:t>
      </w:r>
      <w:r>
        <w:rPr>
          <w:rFonts w:hint="default" w:ascii="Times New Roman" w:hAnsi="Times New Roman" w:cs="Times New Roman"/>
          <w:b/>
          <w:color w:val="auto"/>
          <w:sz w:val="24"/>
          <w:szCs w:val="24"/>
          <w:highlight w:val="none"/>
        </w:rPr>
        <w:t>Teamwork:</w:t>
      </w:r>
      <w:r>
        <w:rPr>
          <w:rFonts w:hint="default" w:ascii="Times New Roman" w:hAnsi="Times New Roman" w:cs="Times New Roman"/>
          <w:color w:val="auto"/>
          <w:sz w:val="24"/>
          <w:szCs w:val="24"/>
          <w:highlight w:val="none"/>
        </w:rPr>
        <w:t xml:space="preserve"> Work in teams with enhanced interpersonal skills leadership qualities.</w:t>
      </w:r>
    </w:p>
    <w:p>
      <w:pPr>
        <w:pStyle w:val="11"/>
        <w:numPr>
          <w:ilvl w:val="0"/>
          <w:numId w:val="0"/>
        </w:numPr>
        <w:spacing w:after="0"/>
        <w:ind w:left="425" w:leftChars="0"/>
        <w:contextualSpacing w:val="0"/>
        <w:jc w:val="both"/>
        <w:rPr>
          <w:rFonts w:hint="default" w:ascii="Times New Roman" w:hAnsi="Times New Roman" w:cs="Times New Roman"/>
          <w:color w:val="auto"/>
          <w:sz w:val="24"/>
          <w:szCs w:val="24"/>
          <w:highlight w:val="none"/>
        </w:rPr>
      </w:pPr>
      <w:r>
        <w:rPr>
          <w:rFonts w:hint="default" w:ascii="Times New Roman" w:hAnsi="Times New Roman" w:cs="Times New Roman"/>
          <w:b/>
          <w:color w:val="auto"/>
          <w:sz w:val="24"/>
          <w:szCs w:val="24"/>
          <w:highlight w:val="none"/>
          <w:lang w:val="en-US"/>
        </w:rPr>
        <w:t xml:space="preserve">PO 9: </w:t>
      </w:r>
      <w:r>
        <w:rPr>
          <w:rFonts w:hint="default" w:ascii="Times New Roman" w:hAnsi="Times New Roman" w:cs="Times New Roman"/>
          <w:b/>
          <w:color w:val="auto"/>
          <w:sz w:val="24"/>
          <w:szCs w:val="24"/>
          <w:highlight w:val="none"/>
        </w:rPr>
        <w:t>Commitment to the society and the Nation</w:t>
      </w:r>
      <w:r>
        <w:rPr>
          <w:rFonts w:hint="default" w:ascii="Times New Roman" w:hAnsi="Times New Roman" w:cs="Times New Roman"/>
          <w:color w:val="auto"/>
          <w:sz w:val="24"/>
          <w:szCs w:val="24"/>
          <w:highlight w:val="none"/>
        </w:rPr>
        <w:t>: Recognise the importance of social, environmental, human and other critical issues faced by humanity at the local, national and international level; appreciate the pluralistic national culture and the importance of national integration.</w:t>
      </w:r>
    </w:p>
    <w:p>
      <w:pPr>
        <w:spacing w:line="276" w:lineRule="auto"/>
        <w:jc w:val="both"/>
        <w:rPr>
          <w:rFonts w:hint="default" w:ascii="Times New Roman" w:hAnsi="Times New Roman" w:cs="Times New Roman"/>
          <w:b/>
          <w:bCs/>
          <w:color w:val="auto"/>
          <w:sz w:val="24"/>
          <w:szCs w:val="24"/>
          <w:highlight w:val="none"/>
          <w:lang w:val="en-US"/>
        </w:rPr>
      </w:pPr>
    </w:p>
    <w:p>
      <w:pPr>
        <w:spacing w:after="0"/>
        <w:jc w:val="both"/>
        <w:rPr>
          <w:rFonts w:hint="default" w:ascii="Times New Roman" w:hAnsi="Times New Roman" w:cs="Times New Roman"/>
          <w:b/>
          <w:color w:val="auto"/>
          <w:sz w:val="24"/>
          <w:szCs w:val="24"/>
          <w:highlight w:val="none"/>
          <w:lang w:val="en-US"/>
        </w:rPr>
      </w:pPr>
      <w:r>
        <w:rPr>
          <w:rFonts w:hint="default" w:ascii="Times New Roman" w:hAnsi="Times New Roman" w:cs="Times New Roman"/>
          <w:b/>
          <w:color w:val="auto"/>
          <w:sz w:val="24"/>
          <w:szCs w:val="24"/>
          <w:highlight w:val="none"/>
        </w:rPr>
        <w:t xml:space="preserve">1.3.3 Programme Specific Outcomes (PSOs) in </w:t>
      </w:r>
      <w:r>
        <w:rPr>
          <w:rFonts w:hint="default" w:ascii="Times New Roman" w:hAnsi="Times New Roman" w:cs="Times New Roman"/>
          <w:b/>
          <w:color w:val="auto"/>
          <w:sz w:val="24"/>
          <w:szCs w:val="24"/>
          <w:highlight w:val="none"/>
          <w:lang w:val="en-US"/>
        </w:rPr>
        <w:t>English</w:t>
      </w:r>
    </w:p>
    <w:p>
      <w:pPr>
        <w:spacing w:after="24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Programme specific outcomes include subject-specific skills and generic skills, including transferable global skills and competencies, the achievement of which the students of a specific programme of study should be able to demonstrate for the award of the degree. The programme specific outcomes would also focus on knowledge and skills that prepare students for further study, employment, and citizenship. They help ensure comparability of learning levels and academic standards across universities and provide a broad picture of the level of competence of graduates of a given programme of study. The attainment of PSOs for a programme is computed by accumulating PSO attainment in all the courses comprising the programme.</w:t>
      </w:r>
    </w:p>
    <w:p>
      <w:pPr>
        <w:spacing w:line="276" w:lineRule="auto"/>
        <w:ind w:firstLine="720"/>
        <w:jc w:val="both"/>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PROGRAMME</w:t>
      </w:r>
      <w:r>
        <w:rPr>
          <w:rFonts w:hint="default" w:ascii="Times New Roman" w:hAnsi="Times New Roman" w:cs="Times New Roman"/>
          <w:b/>
          <w:bCs/>
          <w:color w:val="auto"/>
          <w:sz w:val="24"/>
          <w:szCs w:val="24"/>
          <w:highlight w:val="none"/>
          <w:lang w:val="en-US"/>
        </w:rPr>
        <w:t xml:space="preserve"> </w:t>
      </w:r>
      <w:r>
        <w:rPr>
          <w:rFonts w:hint="default" w:ascii="Times New Roman" w:hAnsi="Times New Roman" w:cs="Times New Roman"/>
          <w:b/>
          <w:bCs/>
          <w:color w:val="auto"/>
          <w:sz w:val="24"/>
          <w:szCs w:val="24"/>
          <w:highlight w:val="none"/>
        </w:rPr>
        <w:t>LEARNING</w:t>
      </w:r>
      <w:r>
        <w:rPr>
          <w:rFonts w:hint="default" w:ascii="Times New Roman" w:hAnsi="Times New Roman" w:cs="Times New Roman"/>
          <w:b/>
          <w:bCs/>
          <w:color w:val="auto"/>
          <w:sz w:val="24"/>
          <w:szCs w:val="24"/>
          <w:highlight w:val="none"/>
          <w:lang w:val="en-US"/>
        </w:rPr>
        <w:t xml:space="preserve"> </w:t>
      </w:r>
      <w:r>
        <w:rPr>
          <w:rFonts w:hint="default" w:ascii="Times New Roman" w:hAnsi="Times New Roman" w:cs="Times New Roman"/>
          <w:b/>
          <w:bCs/>
          <w:color w:val="auto"/>
          <w:sz w:val="24"/>
          <w:szCs w:val="24"/>
          <w:highlight w:val="none"/>
        </w:rPr>
        <w:t xml:space="preserve">OUTCOMES </w:t>
      </w:r>
      <w:r>
        <w:rPr>
          <w:rFonts w:hint="default" w:ascii="Times New Roman" w:hAnsi="Times New Roman" w:cs="Times New Roman"/>
          <w:b/>
          <w:bCs/>
          <w:color w:val="auto"/>
          <w:sz w:val="24"/>
          <w:szCs w:val="24"/>
          <w:highlight w:val="none"/>
          <w:lang w:val="en-US"/>
        </w:rPr>
        <w:t>(PSOs in</w:t>
      </w:r>
      <w:r>
        <w:rPr>
          <w:rFonts w:hint="default" w:ascii="Times New Roman" w:hAnsi="Times New Roman" w:cs="Times New Roman"/>
          <w:b/>
          <w:bCs/>
          <w:color w:val="auto"/>
          <w:sz w:val="24"/>
          <w:szCs w:val="24"/>
          <w:highlight w:val="none"/>
        </w:rPr>
        <w:t xml:space="preserve"> English)</w:t>
      </w:r>
    </w:p>
    <w:p>
      <w:pPr>
        <w:spacing w:line="276" w:lineRule="auto"/>
        <w:ind w:firstLine="720"/>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 xml:space="preserve">By the end of this Program, the student will be able to: </w:t>
      </w:r>
    </w:p>
    <w:p>
      <w:pPr>
        <w:spacing w:line="276" w:lineRule="auto"/>
        <w:ind w:firstLine="720"/>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b/>
          <w:bCs/>
          <w:color w:val="auto"/>
          <w:sz w:val="24"/>
          <w:szCs w:val="24"/>
          <w:highlight w:val="none"/>
          <w:lang w:val="en-US"/>
        </w:rPr>
        <w:t>PSO 1 Define, comprehend</w:t>
      </w:r>
      <w:r>
        <w:rPr>
          <w:rFonts w:hint="default" w:ascii="Times New Roman" w:hAnsi="Times New Roman" w:cs="Times New Roman"/>
          <w:color w:val="auto"/>
          <w:sz w:val="24"/>
          <w:szCs w:val="24"/>
          <w:highlight w:val="none"/>
          <w:lang w:val="en-US"/>
        </w:rPr>
        <w:t xml:space="preserve"> and </w:t>
      </w:r>
      <w:r>
        <w:rPr>
          <w:rFonts w:hint="default" w:ascii="Times New Roman" w:hAnsi="Times New Roman" w:cs="Times New Roman"/>
          <w:b/>
          <w:bCs/>
          <w:color w:val="auto"/>
          <w:sz w:val="24"/>
          <w:szCs w:val="24"/>
          <w:highlight w:val="none"/>
          <w:lang w:val="en-US"/>
        </w:rPr>
        <w:t xml:space="preserve">classify </w:t>
      </w:r>
      <w:r>
        <w:rPr>
          <w:rFonts w:hint="default" w:ascii="Times New Roman" w:hAnsi="Times New Roman" w:cs="Times New Roman"/>
          <w:color w:val="auto"/>
          <w:sz w:val="24"/>
          <w:szCs w:val="24"/>
          <w:highlight w:val="none"/>
          <w:lang w:val="en-US"/>
        </w:rPr>
        <w:t>different literary forms, genres and devices</w:t>
      </w:r>
    </w:p>
    <w:p>
      <w:pPr>
        <w:spacing w:line="276" w:lineRule="auto"/>
        <w:ind w:firstLine="720"/>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PSO 2  Recall </w:t>
      </w:r>
      <w:r>
        <w:rPr>
          <w:rFonts w:hint="default" w:ascii="Times New Roman" w:hAnsi="Times New Roman" w:cs="Times New Roman"/>
          <w:b w:val="0"/>
          <w:bCs w:val="0"/>
          <w:color w:val="auto"/>
          <w:sz w:val="24"/>
          <w:szCs w:val="24"/>
          <w:highlight w:val="none"/>
          <w:lang w:val="en-US"/>
        </w:rPr>
        <w:t xml:space="preserve">and </w:t>
      </w:r>
      <w:r>
        <w:rPr>
          <w:rFonts w:hint="default" w:ascii="Times New Roman" w:hAnsi="Times New Roman" w:cs="Times New Roman"/>
          <w:b/>
          <w:bCs/>
          <w:color w:val="auto"/>
          <w:sz w:val="24"/>
          <w:szCs w:val="24"/>
          <w:highlight w:val="none"/>
          <w:lang w:val="en-US"/>
        </w:rPr>
        <w:t xml:space="preserve">relate </w:t>
      </w:r>
      <w:r>
        <w:rPr>
          <w:rFonts w:hint="default" w:ascii="Times New Roman" w:hAnsi="Times New Roman" w:cs="Times New Roman"/>
          <w:b w:val="0"/>
          <w:bCs w:val="0"/>
          <w:color w:val="auto"/>
          <w:sz w:val="24"/>
          <w:szCs w:val="24"/>
          <w:highlight w:val="none"/>
          <w:lang w:val="en-US"/>
        </w:rPr>
        <w:t xml:space="preserve">various historical periods </w:t>
      </w:r>
      <w:r>
        <w:rPr>
          <w:rFonts w:hint="default" w:ascii="Times New Roman" w:hAnsi="Times New Roman" w:cs="Times New Roman"/>
          <w:color w:val="auto"/>
          <w:sz w:val="24"/>
          <w:szCs w:val="24"/>
          <w:highlight w:val="none"/>
          <w:lang w:val="en-US"/>
        </w:rPr>
        <w:t>of English Literature</w:t>
      </w:r>
    </w:p>
    <w:p>
      <w:pPr>
        <w:spacing w:line="276" w:lineRule="auto"/>
        <w:ind w:firstLine="720"/>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PSO 3 Demonstrate an understanding and knowledge </w:t>
      </w:r>
      <w:r>
        <w:rPr>
          <w:rFonts w:hint="default" w:ascii="Times New Roman" w:hAnsi="Times New Roman" w:cs="Times New Roman"/>
          <w:color w:val="auto"/>
          <w:sz w:val="24"/>
          <w:szCs w:val="24"/>
          <w:highlight w:val="none"/>
          <w:lang w:val="en-US"/>
        </w:rPr>
        <w:t xml:space="preserve">of literatures written and translated in </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 xml:space="preserve">English across the world and </w:t>
      </w:r>
      <w:r>
        <w:rPr>
          <w:rFonts w:hint="default" w:ascii="Times New Roman" w:hAnsi="Times New Roman" w:cs="Times New Roman"/>
          <w:b/>
          <w:bCs/>
          <w:color w:val="auto"/>
          <w:sz w:val="24"/>
          <w:szCs w:val="24"/>
          <w:highlight w:val="none"/>
          <w:lang w:val="en-US"/>
        </w:rPr>
        <w:t xml:space="preserve">engage </w:t>
      </w:r>
      <w:r>
        <w:rPr>
          <w:rFonts w:hint="default" w:ascii="Times New Roman" w:hAnsi="Times New Roman" w:cs="Times New Roman"/>
          <w:color w:val="auto"/>
          <w:sz w:val="24"/>
          <w:szCs w:val="24"/>
          <w:highlight w:val="none"/>
          <w:lang w:val="en-US"/>
        </w:rPr>
        <w:t>with them</w:t>
      </w:r>
    </w:p>
    <w:p>
      <w:pPr>
        <w:spacing w:line="276" w:lineRule="auto"/>
        <w:ind w:firstLine="720"/>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PSO 4 Display familiarity </w:t>
      </w:r>
      <w:r>
        <w:rPr>
          <w:rFonts w:hint="default" w:ascii="Times New Roman" w:hAnsi="Times New Roman" w:cs="Times New Roman"/>
          <w:color w:val="auto"/>
          <w:sz w:val="24"/>
          <w:szCs w:val="24"/>
          <w:highlight w:val="none"/>
          <w:lang w:val="en-US"/>
        </w:rPr>
        <w:t xml:space="preserve">and </w:t>
      </w:r>
      <w:r>
        <w:rPr>
          <w:rFonts w:hint="default" w:ascii="Times New Roman" w:hAnsi="Times New Roman" w:cs="Times New Roman"/>
          <w:b/>
          <w:bCs/>
          <w:color w:val="auto"/>
          <w:sz w:val="24"/>
          <w:szCs w:val="24"/>
          <w:highlight w:val="none"/>
          <w:lang w:val="en-US"/>
        </w:rPr>
        <w:t xml:space="preserve">understanding </w:t>
      </w:r>
      <w:r>
        <w:rPr>
          <w:rFonts w:hint="default" w:ascii="Times New Roman" w:hAnsi="Times New Roman" w:cs="Times New Roman"/>
          <w:color w:val="auto"/>
          <w:sz w:val="24"/>
          <w:szCs w:val="24"/>
          <w:highlight w:val="none"/>
          <w:lang w:val="en-US"/>
        </w:rPr>
        <w:t xml:space="preserve">of the rich national and regional literary heritage of </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India</w:t>
      </w:r>
    </w:p>
    <w:p>
      <w:pPr>
        <w:spacing w:line="276" w:lineRule="auto"/>
        <w:ind w:firstLine="720"/>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PSO 5 Interpret </w:t>
      </w:r>
      <w:r>
        <w:rPr>
          <w:rFonts w:hint="default" w:ascii="Times New Roman" w:hAnsi="Times New Roman" w:cs="Times New Roman"/>
          <w:color w:val="auto"/>
          <w:sz w:val="24"/>
          <w:szCs w:val="24"/>
          <w:highlight w:val="none"/>
          <w:lang w:val="en-US"/>
        </w:rPr>
        <w:t xml:space="preserve">and </w:t>
      </w:r>
      <w:r>
        <w:rPr>
          <w:rFonts w:hint="default" w:ascii="Times New Roman" w:hAnsi="Times New Roman" w:cs="Times New Roman"/>
          <w:b/>
          <w:bCs/>
          <w:color w:val="auto"/>
          <w:sz w:val="24"/>
          <w:szCs w:val="24"/>
          <w:highlight w:val="none"/>
          <w:lang w:val="en-US"/>
        </w:rPr>
        <w:t xml:space="preserve">critically appreciate </w:t>
      </w:r>
      <w:r>
        <w:rPr>
          <w:rFonts w:hint="default" w:ascii="Times New Roman" w:hAnsi="Times New Roman" w:cs="Times New Roman"/>
          <w:b w:val="0"/>
          <w:bCs w:val="0"/>
          <w:color w:val="auto"/>
          <w:sz w:val="24"/>
          <w:szCs w:val="24"/>
          <w:highlight w:val="none"/>
          <w:lang w:val="en-US"/>
        </w:rPr>
        <w:t xml:space="preserve">literary texts by applying various literary tools,  devices, </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literary criticism and theory</w:t>
      </w:r>
    </w:p>
    <w:p>
      <w:pPr>
        <w:spacing w:line="276" w:lineRule="auto"/>
        <w:ind w:firstLine="720"/>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PSO 6 Illustrate</w:t>
      </w:r>
      <w:r>
        <w:rPr>
          <w:rFonts w:hint="default" w:ascii="Times New Roman" w:hAnsi="Times New Roman" w:cs="Times New Roman"/>
          <w:b w:val="0"/>
          <w:bCs w:val="0"/>
          <w:color w:val="auto"/>
          <w:sz w:val="24"/>
          <w:szCs w:val="24"/>
          <w:highlight w:val="none"/>
          <w:lang w:val="en-US"/>
        </w:rPr>
        <w:t xml:space="preserve"> and </w:t>
      </w:r>
      <w:r>
        <w:rPr>
          <w:rFonts w:hint="default" w:ascii="Times New Roman" w:hAnsi="Times New Roman" w:cs="Times New Roman"/>
          <w:b/>
          <w:bCs/>
          <w:color w:val="auto"/>
          <w:sz w:val="24"/>
          <w:szCs w:val="24"/>
          <w:highlight w:val="none"/>
          <w:lang w:val="en-US"/>
        </w:rPr>
        <w:t xml:space="preserve">analyse </w:t>
      </w:r>
      <w:r>
        <w:rPr>
          <w:rFonts w:hint="default" w:ascii="Times New Roman" w:hAnsi="Times New Roman" w:cs="Times New Roman"/>
          <w:b w:val="0"/>
          <w:bCs w:val="0"/>
          <w:color w:val="auto"/>
          <w:sz w:val="24"/>
          <w:szCs w:val="24"/>
          <w:highlight w:val="none"/>
          <w:lang w:val="en-US"/>
        </w:rPr>
        <w:t xml:space="preserve">the existing gender, class, caste, racial and other socio-cultural </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 xml:space="preserve">disparities and complexities such as ableism and speciesism reflected, perpetuated and </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challenged in literature</w:t>
      </w:r>
    </w:p>
    <w:p>
      <w:pPr>
        <w:spacing w:line="276" w:lineRule="auto"/>
        <w:ind w:firstLine="720"/>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PSO 7 Identify and investigate </w:t>
      </w:r>
      <w:r>
        <w:rPr>
          <w:rFonts w:hint="default" w:ascii="Times New Roman" w:hAnsi="Times New Roman" w:cs="Times New Roman"/>
          <w:b w:val="0"/>
          <w:bCs w:val="0"/>
          <w:color w:val="auto"/>
          <w:sz w:val="24"/>
          <w:szCs w:val="24"/>
          <w:highlight w:val="none"/>
          <w:lang w:val="en-US"/>
        </w:rPr>
        <w:t>the relationship between various literary pieces and the larger socio-</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cultural context of production and consumption</w:t>
      </w:r>
    </w:p>
    <w:p>
      <w:pPr>
        <w:spacing w:line="276" w:lineRule="auto"/>
        <w:ind w:firstLine="720"/>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PSO 8 Compare and contrast</w:t>
      </w:r>
      <w:r>
        <w:rPr>
          <w:rFonts w:hint="default" w:ascii="Times New Roman" w:hAnsi="Times New Roman" w:cs="Times New Roman"/>
          <w:b w:val="0"/>
          <w:bCs w:val="0"/>
          <w:color w:val="auto"/>
          <w:sz w:val="24"/>
          <w:szCs w:val="24"/>
          <w:highlight w:val="none"/>
          <w:lang w:val="en-US"/>
        </w:rPr>
        <w:t xml:space="preserve"> literatures produced across various dimensions</w:t>
      </w:r>
    </w:p>
    <w:p>
      <w:pPr>
        <w:spacing w:line="276" w:lineRule="auto"/>
        <w:ind w:firstLine="720"/>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PSO 9 Develop critical thinking, creative aptitude</w:t>
      </w:r>
      <w:r>
        <w:rPr>
          <w:rFonts w:hint="default" w:ascii="Times New Roman" w:hAnsi="Times New Roman" w:cs="Times New Roman"/>
          <w:b w:val="0"/>
          <w:bCs w:val="0"/>
          <w:color w:val="auto"/>
          <w:sz w:val="24"/>
          <w:szCs w:val="24"/>
          <w:highlight w:val="none"/>
          <w:lang w:val="en-US"/>
        </w:rPr>
        <w:t xml:space="preserve"> and a </w:t>
      </w:r>
      <w:r>
        <w:rPr>
          <w:rFonts w:hint="default" w:ascii="Times New Roman" w:hAnsi="Times New Roman" w:cs="Times New Roman"/>
          <w:b/>
          <w:bCs/>
          <w:color w:val="auto"/>
          <w:sz w:val="24"/>
          <w:szCs w:val="24"/>
          <w:highlight w:val="none"/>
          <w:lang w:val="en-US"/>
        </w:rPr>
        <w:t xml:space="preserve">sense of ethics, inclusivity and social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responsibility</w:t>
      </w:r>
      <w:r>
        <w:rPr>
          <w:rFonts w:hint="default" w:ascii="Times New Roman" w:hAnsi="Times New Roman" w:cs="Times New Roman"/>
          <w:b w:val="0"/>
          <w:bCs w:val="0"/>
          <w:color w:val="auto"/>
          <w:sz w:val="24"/>
          <w:szCs w:val="24"/>
          <w:highlight w:val="none"/>
          <w:lang w:val="en-US"/>
        </w:rPr>
        <w:t xml:space="preserve"> as it emerges out of a deep understanding of literature</w:t>
      </w:r>
    </w:p>
    <w:p>
      <w:pPr>
        <w:spacing w:line="276" w:lineRule="auto"/>
        <w:ind w:firstLine="720"/>
        <w:jc w:val="both"/>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lang w:val="en-US"/>
        </w:rPr>
        <w:t>PSO 10 Utilize</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b/>
          <w:bCs/>
          <w:color w:val="auto"/>
          <w:sz w:val="24"/>
          <w:szCs w:val="24"/>
          <w:highlight w:val="none"/>
        </w:rPr>
        <w:t>digital resources</w:t>
      </w:r>
      <w:r>
        <w:rPr>
          <w:rFonts w:hint="default" w:ascii="Times New Roman" w:hAnsi="Times New Roman" w:cs="Times New Roman"/>
          <w:color w:val="auto"/>
          <w:sz w:val="24"/>
          <w:szCs w:val="24"/>
          <w:highlight w:val="none"/>
          <w:lang w:val="en-US"/>
        </w:rPr>
        <w:t xml:space="preserve"> to expand and explore </w:t>
      </w:r>
      <w:r>
        <w:rPr>
          <w:rFonts w:hint="default" w:ascii="Times New Roman" w:hAnsi="Times New Roman" w:cs="Times New Roman"/>
          <w:color w:val="auto"/>
          <w:sz w:val="24"/>
          <w:szCs w:val="24"/>
          <w:highlight w:val="none"/>
        </w:rPr>
        <w:t xml:space="preserve">critical questions and the knowledge base in </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rPr>
        <w:t xml:space="preserve">the field of English studies </w:t>
      </w:r>
    </w:p>
    <w:p>
      <w:pPr>
        <w:spacing w:line="276" w:lineRule="auto"/>
        <w:ind w:firstLine="720"/>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b/>
          <w:bCs/>
          <w:color w:val="auto"/>
          <w:sz w:val="24"/>
          <w:szCs w:val="24"/>
          <w:highlight w:val="none"/>
          <w:lang w:val="en-US"/>
        </w:rPr>
        <w:t>PSO 11</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b/>
          <w:bCs/>
          <w:color w:val="auto"/>
          <w:sz w:val="24"/>
          <w:szCs w:val="24"/>
          <w:highlight w:val="none"/>
          <w:lang w:val="en-US"/>
        </w:rPr>
        <w:t xml:space="preserve">Demonstrate </w:t>
      </w:r>
      <w:r>
        <w:rPr>
          <w:rFonts w:hint="default" w:ascii="Times New Roman" w:hAnsi="Times New Roman" w:cs="Times New Roman"/>
          <w:color w:val="auto"/>
          <w:sz w:val="24"/>
          <w:szCs w:val="24"/>
          <w:highlight w:val="none"/>
          <w:lang w:val="en-US"/>
        </w:rPr>
        <w:t xml:space="preserve">a command over English grammar and usage and an aptitude for English </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communication</w:t>
      </w:r>
    </w:p>
    <w:p>
      <w:pPr>
        <w:spacing w:line="276" w:lineRule="auto"/>
        <w:ind w:firstLine="720"/>
        <w:jc w:val="both"/>
        <w:rPr>
          <w:rFonts w:hint="default" w:ascii="Times New Roman" w:hAnsi="Times New Roman" w:cs="Times New Roman"/>
          <w:b/>
          <w:bCs/>
          <w:iCs/>
          <w:color w:val="auto"/>
          <w:sz w:val="24"/>
          <w:szCs w:val="24"/>
          <w:highlight w:val="none"/>
        </w:rPr>
      </w:pPr>
      <w:r>
        <w:rPr>
          <w:rFonts w:hint="default" w:ascii="Times New Roman" w:hAnsi="Times New Roman" w:cs="Times New Roman"/>
          <w:b/>
          <w:bCs/>
          <w:color w:val="auto"/>
          <w:sz w:val="24"/>
          <w:szCs w:val="24"/>
          <w:highlight w:val="none"/>
          <w:lang w:val="en-US"/>
        </w:rPr>
        <w:t>PSO 12</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b/>
          <w:bCs/>
          <w:color w:val="auto"/>
          <w:sz w:val="24"/>
          <w:szCs w:val="24"/>
          <w:highlight w:val="none"/>
          <w:lang w:val="en-US"/>
        </w:rPr>
        <w:t>Identify</w:t>
      </w:r>
      <w:r>
        <w:rPr>
          <w:rFonts w:hint="default" w:ascii="Times New Roman" w:hAnsi="Times New Roman" w:cs="Times New Roman"/>
          <w:b/>
          <w:bCs/>
          <w:color w:val="auto"/>
          <w:sz w:val="24"/>
          <w:szCs w:val="24"/>
          <w:highlight w:val="none"/>
        </w:rPr>
        <w:t xml:space="preserve"> employability </w:t>
      </w:r>
      <w:r>
        <w:rPr>
          <w:rFonts w:hint="default" w:ascii="Times New Roman" w:hAnsi="Times New Roman" w:cs="Times New Roman"/>
          <w:color w:val="auto"/>
          <w:sz w:val="24"/>
          <w:szCs w:val="24"/>
          <w:highlight w:val="none"/>
        </w:rPr>
        <w:t xml:space="preserve">options in English studies programme </w:t>
      </w:r>
      <w:r>
        <w:rPr>
          <w:rFonts w:hint="default" w:ascii="Times New Roman" w:hAnsi="Times New Roman" w:cs="Times New Roman"/>
          <w:color w:val="auto"/>
          <w:sz w:val="24"/>
          <w:szCs w:val="24"/>
          <w:highlight w:val="none"/>
          <w:lang w:val="en-US"/>
        </w:rPr>
        <w:t xml:space="preserve">in fields </w:t>
      </w:r>
      <w:r>
        <w:rPr>
          <w:rFonts w:hint="default" w:ascii="Times New Roman" w:hAnsi="Times New Roman" w:cs="Times New Roman"/>
          <w:color w:val="auto"/>
          <w:sz w:val="24"/>
          <w:szCs w:val="24"/>
          <w:highlight w:val="none"/>
        </w:rPr>
        <w:t xml:space="preserve">such as teaching </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rPr>
        <w:t>English</w:t>
      </w:r>
      <w:r>
        <w:rPr>
          <w:rFonts w:hint="default" w:ascii="Times New Roman" w:hAnsi="Times New Roman" w:cs="Times New Roman"/>
          <w:color w:val="auto"/>
          <w:sz w:val="24"/>
          <w:szCs w:val="24"/>
          <w:highlight w:val="none"/>
          <w:lang w:val="en-US"/>
        </w:rPr>
        <w:t xml:space="preserve"> language and literature</w:t>
      </w:r>
      <w:r>
        <w:rPr>
          <w:rFonts w:hint="default" w:ascii="Times New Roman" w:hAnsi="Times New Roman" w:cs="Times New Roman"/>
          <w:color w:val="auto"/>
          <w:sz w:val="24"/>
          <w:szCs w:val="24"/>
          <w:highlight w:val="none"/>
        </w:rPr>
        <w:t xml:space="preserve"> at different levels,</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 xml:space="preserve">professional writing, translation, </w:t>
      </w:r>
      <w:r>
        <w:rPr>
          <w:rFonts w:hint="default" w:ascii="Times New Roman" w:hAnsi="Times New Roman" w:cs="Times New Roman"/>
          <w:color w:val="auto"/>
          <w:sz w:val="24"/>
          <w:szCs w:val="24"/>
          <w:highlight w:val="none"/>
          <w:lang w:val="en-US"/>
        </w:rPr>
        <w:t xml:space="preserve">creative </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 xml:space="preserve">writing, </w:t>
      </w:r>
      <w:r>
        <w:rPr>
          <w:rFonts w:hint="default" w:ascii="Times New Roman" w:hAnsi="Times New Roman" w:cs="Times New Roman"/>
          <w:color w:val="auto"/>
          <w:sz w:val="24"/>
          <w:szCs w:val="24"/>
          <w:highlight w:val="none"/>
        </w:rPr>
        <w:t xml:space="preserve"> mass media, journalism, aviation communication and personality</w:t>
      </w:r>
      <w:r>
        <w:rPr>
          <w:rFonts w:hint="default" w:ascii="Times New Roman" w:hAnsi="Times New Roman" w:cs="Times New Roman"/>
          <w:color w:val="auto"/>
          <w:sz w:val="24"/>
          <w:szCs w:val="24"/>
          <w:highlight w:val="none"/>
          <w:lang w:val="en-US"/>
        </w:rPr>
        <w:t xml:space="preserve"> and soft skill</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rPr>
        <w:t>developmen</w:t>
      </w:r>
      <w:r>
        <w:rPr>
          <w:rFonts w:hint="default" w:ascii="Times New Roman" w:hAnsi="Times New Roman" w:cs="Times New Roman"/>
          <w:color w:val="auto"/>
          <w:sz w:val="24"/>
          <w:szCs w:val="24"/>
          <w:highlight w:val="none"/>
          <w:lang w:val="en-US"/>
        </w:rPr>
        <w:t>t, etc to name just a few.</w:t>
      </w:r>
    </w:p>
    <w:p>
      <w:pPr>
        <w:spacing w:after="0" w:line="276" w:lineRule="auto"/>
        <w:ind w:right="57"/>
        <w:jc w:val="both"/>
        <w:rPr>
          <w:rFonts w:hint="default" w:ascii="Times New Roman" w:hAnsi="Times New Roman" w:cs="Times New Roman"/>
          <w:b/>
          <w:bCs/>
          <w:iCs/>
          <w:color w:val="auto"/>
          <w:sz w:val="24"/>
          <w:szCs w:val="24"/>
          <w:highlight w:val="none"/>
        </w:rPr>
      </w:pPr>
    </w:p>
    <w:p>
      <w:pPr>
        <w:spacing w:after="0"/>
        <w:jc w:val="both"/>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1.3.4 Course Level Learning Outcome Matrix</w:t>
      </w:r>
    </w:p>
    <w:p>
      <w:pPr>
        <w:spacing w:after="0"/>
        <w:jc w:val="both"/>
        <w:rPr>
          <w:rFonts w:hint="default" w:ascii="Times New Roman" w:hAnsi="Times New Roman" w:cs="Times New Roman"/>
          <w:b/>
          <w:color w:val="auto"/>
          <w:sz w:val="24"/>
          <w:szCs w:val="24"/>
          <w:highlight w:val="none"/>
        </w:rPr>
      </w:pPr>
    </w:p>
    <w:p>
      <w:pPr>
        <w:spacing w:after="0" w:line="360" w:lineRule="auto"/>
        <w:jc w:val="both"/>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 xml:space="preserve">1.3.4.1 Course Outcomes (COs) and Programme </w:t>
      </w:r>
      <w:r>
        <w:rPr>
          <w:rFonts w:hint="default" w:ascii="Times New Roman" w:hAnsi="Times New Roman" w:cs="Times New Roman"/>
          <w:b/>
          <w:color w:val="auto"/>
          <w:sz w:val="24"/>
          <w:szCs w:val="24"/>
          <w:highlight w:val="none"/>
          <w:lang w:val="en-US"/>
        </w:rPr>
        <w:t xml:space="preserve">Specific </w:t>
      </w:r>
      <w:r>
        <w:rPr>
          <w:rFonts w:hint="default" w:ascii="Times New Roman" w:hAnsi="Times New Roman" w:cs="Times New Roman"/>
          <w:b/>
          <w:color w:val="auto"/>
          <w:sz w:val="24"/>
          <w:szCs w:val="24"/>
          <w:highlight w:val="none"/>
        </w:rPr>
        <w:t xml:space="preserve">Outcomes (POs) </w:t>
      </w:r>
      <w:r>
        <w:rPr>
          <w:rFonts w:hint="default" w:ascii="Times New Roman" w:hAnsi="Times New Roman" w:cs="Times New Roman"/>
          <w:b/>
          <w:color w:val="auto"/>
          <w:sz w:val="24"/>
          <w:szCs w:val="24"/>
          <w:highlight w:val="none"/>
          <w:lang w:val="en-US"/>
        </w:rPr>
        <w:t>M</w:t>
      </w:r>
      <w:r>
        <w:rPr>
          <w:rFonts w:hint="default" w:ascii="Times New Roman" w:hAnsi="Times New Roman" w:cs="Times New Roman"/>
          <w:b/>
          <w:color w:val="auto"/>
          <w:sz w:val="24"/>
          <w:szCs w:val="24"/>
          <w:highlight w:val="none"/>
        </w:rPr>
        <w:t>atrix</w:t>
      </w:r>
    </w:p>
    <w:p>
      <w:pPr>
        <w:spacing w:after="0" w:line="360" w:lineRule="auto"/>
        <w:jc w:val="both"/>
        <w:rPr>
          <w:rFonts w:hint="default" w:ascii="Times New Roman" w:hAnsi="Times New Roman" w:cs="Times New Roman"/>
          <w:b/>
          <w:color w:val="auto"/>
          <w:sz w:val="24"/>
          <w:szCs w:val="24"/>
          <w:highlight w:val="none"/>
        </w:rPr>
      </w:pPr>
    </w:p>
    <w:p>
      <w:pPr>
        <w:spacing w:after="0" w:line="360" w:lineRule="auto"/>
        <w:jc w:val="both"/>
        <w:rPr>
          <w:rFonts w:hint="default" w:ascii="Times New Roman" w:hAnsi="Times New Roman" w:cs="Times New Roman"/>
          <w:b/>
          <w:color w:val="auto"/>
          <w:sz w:val="24"/>
          <w:szCs w:val="24"/>
          <w:highlight w:val="none"/>
          <w:lang w:val="en-US"/>
        </w:rPr>
      </w:pPr>
      <w:r>
        <w:rPr>
          <w:rFonts w:hint="default" w:ascii="Times New Roman" w:hAnsi="Times New Roman" w:cs="Times New Roman"/>
          <w:b/>
          <w:color w:val="auto"/>
          <w:sz w:val="24"/>
          <w:szCs w:val="24"/>
          <w:highlight w:val="none"/>
          <w:lang w:val="en-US"/>
        </w:rPr>
        <w:t>DISCIPLINE SPECIFIC COURSES- MAJOR / CORE</w:t>
      </w:r>
    </w:p>
    <w:p>
      <w:pPr>
        <w:spacing w:after="0" w:line="360" w:lineRule="auto"/>
        <w:jc w:val="both"/>
        <w:rPr>
          <w:rFonts w:hint="default" w:ascii="Times New Roman" w:hAnsi="Times New Roman" w:cs="Times New Roman"/>
          <w:b/>
          <w:color w:val="auto"/>
          <w:sz w:val="24"/>
          <w:szCs w:val="24"/>
          <w:highlight w:val="none"/>
          <w:lang w:val="en-US"/>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795"/>
        <w:gridCol w:w="861"/>
        <w:gridCol w:w="970"/>
        <w:gridCol w:w="970"/>
        <w:gridCol w:w="970"/>
        <w:gridCol w:w="970"/>
        <w:gridCol w:w="970"/>
        <w:gridCol w:w="970"/>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 xml:space="preserve">Course Code </w:t>
            </w:r>
          </w:p>
        </w:tc>
        <w:tc>
          <w:tcPr>
            <w:tcW w:w="795"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PO 1</w:t>
            </w:r>
          </w:p>
        </w:tc>
        <w:tc>
          <w:tcPr>
            <w:tcW w:w="861"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PO 2</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PO 3</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PO 4</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PO 5</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PO 6</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PO 7</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PO 8</w:t>
            </w:r>
          </w:p>
        </w:tc>
        <w:tc>
          <w:tcPr>
            <w:tcW w:w="971"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PO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1</w:t>
            </w:r>
          </w:p>
        </w:tc>
        <w:tc>
          <w:tcPr>
            <w:tcW w:w="795"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2</w:t>
            </w:r>
          </w:p>
        </w:tc>
        <w:tc>
          <w:tcPr>
            <w:tcW w:w="795"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3</w:t>
            </w:r>
          </w:p>
        </w:tc>
        <w:tc>
          <w:tcPr>
            <w:tcW w:w="795"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tcPr>
          <w:p>
            <w:pPr>
              <w:spacing w:after="0" w:line="360" w:lineRule="auto"/>
              <w:jc w:val="both"/>
              <w:rPr>
                <w:rFonts w:hint="default" w:ascii="Times New Roman" w:hAnsi="Times New Roman" w:cs="Times New Roman"/>
                <w:b/>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4</w:t>
            </w:r>
          </w:p>
        </w:tc>
        <w:tc>
          <w:tcPr>
            <w:tcW w:w="795"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tcPr>
          <w:p>
            <w:pPr>
              <w:spacing w:after="0" w:line="360" w:lineRule="auto"/>
              <w:jc w:val="both"/>
              <w:rPr>
                <w:rFonts w:hint="default" w:ascii="Times New Roman" w:hAnsi="Times New Roman" w:cs="Times New Roman"/>
                <w:b/>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5</w:t>
            </w:r>
          </w:p>
        </w:tc>
        <w:tc>
          <w:tcPr>
            <w:tcW w:w="795"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tcPr>
          <w:p>
            <w:pPr>
              <w:spacing w:after="0" w:line="360" w:lineRule="auto"/>
              <w:jc w:val="both"/>
              <w:rPr>
                <w:rFonts w:hint="default" w:ascii="Times New Roman" w:hAnsi="Times New Roman" w:cs="Times New Roman"/>
                <w:b/>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6</w:t>
            </w:r>
          </w:p>
        </w:tc>
        <w:tc>
          <w:tcPr>
            <w:tcW w:w="795"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tcPr>
          <w:p>
            <w:pPr>
              <w:spacing w:after="0" w:line="360" w:lineRule="auto"/>
              <w:jc w:val="both"/>
              <w:rPr>
                <w:rFonts w:hint="default" w:ascii="Times New Roman" w:hAnsi="Times New Roman" w:cs="Times New Roman"/>
                <w:b/>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7</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tcPr>
          <w:p>
            <w:pPr>
              <w:spacing w:after="0" w:line="360" w:lineRule="auto"/>
              <w:jc w:val="both"/>
              <w:rPr>
                <w:rFonts w:hint="default" w:ascii="Times New Roman" w:hAnsi="Times New Roman" w:cs="Times New Roman"/>
                <w:b/>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8</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tcPr>
          <w:p>
            <w:pPr>
              <w:spacing w:after="0" w:line="360" w:lineRule="auto"/>
              <w:jc w:val="both"/>
              <w:rPr>
                <w:rFonts w:hint="default" w:ascii="Times New Roman" w:hAnsi="Times New Roman" w:cs="Times New Roman"/>
                <w:b/>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9</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tcPr>
          <w:p>
            <w:pPr>
              <w:spacing w:after="0" w:line="360" w:lineRule="auto"/>
              <w:jc w:val="both"/>
              <w:rPr>
                <w:rFonts w:hint="default" w:ascii="Times New Roman" w:hAnsi="Times New Roman" w:cs="Times New Roman"/>
                <w:b/>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10</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11</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12</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13 A</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13 B</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14</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15</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16</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17</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18</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19 A</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19 B</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 xml:space="preserve">DSC 20 A </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20 B</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21 A</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21 B</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22 A</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22 B</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23 A</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23 B</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bl>
    <w:p>
      <w:pPr>
        <w:spacing w:after="0" w:line="360" w:lineRule="auto"/>
        <w:jc w:val="both"/>
        <w:rPr>
          <w:rFonts w:hint="default" w:ascii="Times New Roman" w:hAnsi="Times New Roman" w:cs="Times New Roman"/>
          <w:b/>
          <w:color w:val="auto"/>
          <w:sz w:val="24"/>
          <w:szCs w:val="24"/>
          <w:highlight w:val="none"/>
          <w:lang w:val="en-US"/>
        </w:rPr>
      </w:pPr>
    </w:p>
    <w:p>
      <w:pPr>
        <w:spacing w:after="0" w:line="360" w:lineRule="auto"/>
        <w:jc w:val="both"/>
        <w:rPr>
          <w:rFonts w:hint="default" w:ascii="Times New Roman" w:hAnsi="Times New Roman" w:cs="Times New Roman"/>
          <w:b/>
          <w:color w:val="auto"/>
          <w:sz w:val="24"/>
          <w:szCs w:val="24"/>
          <w:highlight w:val="none"/>
          <w:lang w:val="en-US"/>
        </w:rPr>
      </w:pPr>
      <w:r>
        <w:rPr>
          <w:rFonts w:hint="default" w:ascii="Times New Roman" w:hAnsi="Times New Roman" w:cs="Times New Roman"/>
          <w:b/>
          <w:color w:val="auto"/>
          <w:sz w:val="24"/>
          <w:szCs w:val="24"/>
          <w:highlight w:val="none"/>
          <w:lang w:val="en-US"/>
        </w:rPr>
        <w:t>MINOR COURSES</w:t>
      </w:r>
    </w:p>
    <w:p>
      <w:pPr>
        <w:spacing w:after="0" w:line="360" w:lineRule="auto"/>
        <w:jc w:val="both"/>
        <w:rPr>
          <w:rFonts w:hint="default" w:ascii="Times New Roman" w:hAnsi="Times New Roman" w:cs="Times New Roman"/>
          <w:b/>
          <w:color w:val="auto"/>
          <w:sz w:val="24"/>
          <w:szCs w:val="24"/>
          <w:highlight w:val="none"/>
          <w:lang w:val="en-US"/>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795"/>
        <w:gridCol w:w="861"/>
        <w:gridCol w:w="970"/>
        <w:gridCol w:w="970"/>
        <w:gridCol w:w="970"/>
        <w:gridCol w:w="970"/>
        <w:gridCol w:w="970"/>
        <w:gridCol w:w="970"/>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 xml:space="preserve">Course Code </w:t>
            </w:r>
          </w:p>
        </w:tc>
        <w:tc>
          <w:tcPr>
            <w:tcW w:w="795"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PO 1</w:t>
            </w:r>
          </w:p>
        </w:tc>
        <w:tc>
          <w:tcPr>
            <w:tcW w:w="861"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PO 2</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PO 3</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PO 4</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PO 5</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PO 6</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PO 7</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PO 8</w:t>
            </w:r>
          </w:p>
        </w:tc>
        <w:tc>
          <w:tcPr>
            <w:tcW w:w="971"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PO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M 1</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M 2</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M 3</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M 4</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M 5</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M 6</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M 7</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M 8</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bl>
    <w:p>
      <w:pPr>
        <w:spacing w:after="0" w:line="360" w:lineRule="auto"/>
        <w:jc w:val="both"/>
        <w:rPr>
          <w:rFonts w:hint="default" w:ascii="Times New Roman" w:hAnsi="Times New Roman" w:cs="Times New Roman"/>
          <w:b/>
          <w:color w:val="auto"/>
          <w:sz w:val="24"/>
          <w:szCs w:val="24"/>
          <w:highlight w:val="none"/>
        </w:rPr>
      </w:pPr>
    </w:p>
    <w:p>
      <w:pPr>
        <w:spacing w:after="0" w:line="360" w:lineRule="auto"/>
        <w:jc w:val="both"/>
        <w:rPr>
          <w:rFonts w:hint="default" w:ascii="Times New Roman" w:hAnsi="Times New Roman" w:cs="Times New Roman"/>
          <w:b/>
          <w:color w:val="auto"/>
          <w:sz w:val="24"/>
          <w:szCs w:val="24"/>
          <w:highlight w:val="none"/>
          <w:lang w:val="en-US"/>
        </w:rPr>
      </w:pPr>
      <w:r>
        <w:rPr>
          <w:rFonts w:hint="default" w:ascii="Times New Roman" w:hAnsi="Times New Roman" w:cs="Times New Roman"/>
          <w:b/>
          <w:color w:val="auto"/>
          <w:sz w:val="24"/>
          <w:szCs w:val="24"/>
          <w:highlight w:val="none"/>
          <w:lang w:val="en-US"/>
        </w:rPr>
        <w:t>AEC, SEC &amp; VAC Courses</w:t>
      </w:r>
    </w:p>
    <w:p>
      <w:pPr>
        <w:spacing w:after="0" w:line="360" w:lineRule="auto"/>
        <w:jc w:val="both"/>
        <w:rPr>
          <w:rFonts w:hint="default" w:ascii="Times New Roman" w:hAnsi="Times New Roman" w:cs="Times New Roman"/>
          <w:b/>
          <w:color w:val="auto"/>
          <w:sz w:val="24"/>
          <w:szCs w:val="24"/>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795"/>
        <w:gridCol w:w="861"/>
        <w:gridCol w:w="970"/>
        <w:gridCol w:w="970"/>
        <w:gridCol w:w="970"/>
        <w:gridCol w:w="970"/>
        <w:gridCol w:w="970"/>
        <w:gridCol w:w="970"/>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 xml:space="preserve">Course Code </w:t>
            </w:r>
          </w:p>
        </w:tc>
        <w:tc>
          <w:tcPr>
            <w:tcW w:w="795"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PO 1</w:t>
            </w:r>
          </w:p>
        </w:tc>
        <w:tc>
          <w:tcPr>
            <w:tcW w:w="861"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PO 2</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PO 3</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PO 4</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PO 5</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PO 6</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PO 7</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PO 8</w:t>
            </w:r>
          </w:p>
        </w:tc>
        <w:tc>
          <w:tcPr>
            <w:tcW w:w="971"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PO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AEC 1</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AEC 2</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SEC 1A</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SEC 1b</w:t>
            </w:r>
          </w:p>
        </w:tc>
        <w:tc>
          <w:tcPr>
            <w:tcW w:w="79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p>
        </w:tc>
        <w:tc>
          <w:tcPr>
            <w:tcW w:w="970"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SEC 2a</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SEC 2b</w:t>
            </w:r>
          </w:p>
        </w:tc>
        <w:tc>
          <w:tcPr>
            <w:tcW w:w="79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SEC 3</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VAC 1</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VAC 2</w:t>
            </w:r>
          </w:p>
        </w:tc>
        <w:tc>
          <w:tcPr>
            <w:tcW w:w="79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6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7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97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bl>
    <w:p>
      <w:pPr>
        <w:spacing w:after="0" w:line="360" w:lineRule="auto"/>
        <w:jc w:val="both"/>
        <w:rPr>
          <w:rFonts w:hint="default" w:ascii="Times New Roman" w:hAnsi="Times New Roman" w:cs="Times New Roman"/>
          <w:b/>
          <w:color w:val="auto"/>
          <w:sz w:val="24"/>
          <w:szCs w:val="24"/>
          <w:highlight w:val="none"/>
        </w:rPr>
      </w:pPr>
    </w:p>
    <w:p>
      <w:pPr>
        <w:spacing w:after="0" w:line="360" w:lineRule="auto"/>
        <w:jc w:val="both"/>
        <w:rPr>
          <w:rFonts w:hint="default" w:ascii="Times New Roman" w:hAnsi="Times New Roman" w:cs="Times New Roman"/>
          <w:b/>
          <w:color w:val="auto"/>
          <w:sz w:val="24"/>
          <w:szCs w:val="24"/>
          <w:highlight w:val="none"/>
        </w:rPr>
      </w:pPr>
    </w:p>
    <w:p>
      <w:pPr>
        <w:spacing w:after="0" w:line="360" w:lineRule="auto"/>
        <w:jc w:val="both"/>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lang w:val="en-US"/>
        </w:rPr>
        <w:t xml:space="preserve">1.3.4.2 </w:t>
      </w:r>
      <w:r>
        <w:rPr>
          <w:rFonts w:hint="default" w:ascii="Times New Roman" w:hAnsi="Times New Roman" w:cs="Times New Roman"/>
          <w:b/>
          <w:color w:val="auto"/>
          <w:sz w:val="24"/>
          <w:szCs w:val="24"/>
          <w:highlight w:val="none"/>
        </w:rPr>
        <w:t>Course Outcomes (COs) and Programme Outcomes (P</w:t>
      </w:r>
      <w:r>
        <w:rPr>
          <w:rFonts w:hint="default" w:ascii="Times New Roman" w:hAnsi="Times New Roman" w:cs="Times New Roman"/>
          <w:b/>
          <w:color w:val="auto"/>
          <w:sz w:val="24"/>
          <w:szCs w:val="24"/>
          <w:highlight w:val="none"/>
          <w:lang w:val="en-US"/>
        </w:rPr>
        <w:t>S</w:t>
      </w:r>
      <w:r>
        <w:rPr>
          <w:rFonts w:hint="default" w:ascii="Times New Roman" w:hAnsi="Times New Roman" w:cs="Times New Roman"/>
          <w:b/>
          <w:color w:val="auto"/>
          <w:sz w:val="24"/>
          <w:szCs w:val="24"/>
          <w:highlight w:val="none"/>
        </w:rPr>
        <w:t xml:space="preserve">Os) </w:t>
      </w:r>
      <w:r>
        <w:rPr>
          <w:rFonts w:hint="default" w:ascii="Times New Roman" w:hAnsi="Times New Roman" w:cs="Times New Roman"/>
          <w:b/>
          <w:color w:val="auto"/>
          <w:sz w:val="24"/>
          <w:szCs w:val="24"/>
          <w:highlight w:val="none"/>
          <w:lang w:val="en-US"/>
        </w:rPr>
        <w:t>M</w:t>
      </w:r>
      <w:r>
        <w:rPr>
          <w:rFonts w:hint="default" w:ascii="Times New Roman" w:hAnsi="Times New Roman" w:cs="Times New Roman"/>
          <w:b/>
          <w:color w:val="auto"/>
          <w:sz w:val="24"/>
          <w:szCs w:val="24"/>
          <w:highlight w:val="none"/>
        </w:rPr>
        <w:t>atrix</w:t>
      </w:r>
    </w:p>
    <w:p>
      <w:pPr>
        <w:spacing w:after="0" w:line="360" w:lineRule="auto"/>
        <w:jc w:val="both"/>
        <w:rPr>
          <w:rFonts w:hint="default" w:ascii="Times New Roman" w:hAnsi="Times New Roman" w:cs="Times New Roman"/>
          <w:b/>
          <w:color w:val="auto"/>
          <w:sz w:val="24"/>
          <w:szCs w:val="24"/>
          <w:highlight w:val="none"/>
        </w:rPr>
      </w:pPr>
    </w:p>
    <w:p>
      <w:pPr>
        <w:spacing w:after="0" w:line="360" w:lineRule="auto"/>
        <w:jc w:val="both"/>
        <w:rPr>
          <w:rFonts w:hint="default" w:ascii="Times New Roman" w:hAnsi="Times New Roman" w:cs="Times New Roman"/>
          <w:b/>
          <w:color w:val="auto"/>
          <w:sz w:val="24"/>
          <w:szCs w:val="24"/>
          <w:highlight w:val="none"/>
          <w:lang w:val="en-US"/>
        </w:rPr>
      </w:pPr>
      <w:r>
        <w:rPr>
          <w:rFonts w:hint="default" w:ascii="Times New Roman" w:hAnsi="Times New Roman" w:cs="Times New Roman"/>
          <w:b/>
          <w:color w:val="auto"/>
          <w:sz w:val="24"/>
          <w:szCs w:val="24"/>
          <w:highlight w:val="none"/>
          <w:lang w:val="en-US"/>
        </w:rPr>
        <w:t>DISCIPLINE SPECIFIC COURSES- MAJOR / CORE</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683"/>
        <w:gridCol w:w="683"/>
        <w:gridCol w:w="683"/>
        <w:gridCol w:w="683"/>
        <w:gridCol w:w="683"/>
        <w:gridCol w:w="683"/>
        <w:gridCol w:w="683"/>
        <w:gridCol w:w="683"/>
        <w:gridCol w:w="780"/>
        <w:gridCol w:w="855"/>
        <w:gridCol w:w="96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 xml:space="preserve">Course Code </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1</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2</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3</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4</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5</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6</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7</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8</w:t>
            </w:r>
          </w:p>
        </w:tc>
        <w:tc>
          <w:tcPr>
            <w:tcW w:w="78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9</w:t>
            </w:r>
          </w:p>
        </w:tc>
        <w:tc>
          <w:tcPr>
            <w:tcW w:w="855"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10</w:t>
            </w:r>
          </w:p>
        </w:tc>
        <w:tc>
          <w:tcPr>
            <w:tcW w:w="96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11</w:t>
            </w:r>
          </w:p>
        </w:tc>
        <w:tc>
          <w:tcPr>
            <w:tcW w:w="765"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1</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p>
        </w:tc>
        <w:tc>
          <w:tcPr>
            <w:tcW w:w="76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2</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p>
        </w:tc>
        <w:tc>
          <w:tcPr>
            <w:tcW w:w="76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3</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765"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4</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765"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5</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765"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6</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765"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7</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765"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8</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765"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9</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765"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10</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78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p>
        </w:tc>
        <w:tc>
          <w:tcPr>
            <w:tcW w:w="76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11</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78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p>
        </w:tc>
        <w:tc>
          <w:tcPr>
            <w:tcW w:w="76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12</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p>
        </w:tc>
        <w:tc>
          <w:tcPr>
            <w:tcW w:w="76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13 A</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p>
        </w:tc>
        <w:tc>
          <w:tcPr>
            <w:tcW w:w="76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13 B</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p>
        </w:tc>
        <w:tc>
          <w:tcPr>
            <w:tcW w:w="76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14</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p>
        </w:tc>
        <w:tc>
          <w:tcPr>
            <w:tcW w:w="76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15</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p>
        </w:tc>
        <w:tc>
          <w:tcPr>
            <w:tcW w:w="76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16</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78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p>
        </w:tc>
        <w:tc>
          <w:tcPr>
            <w:tcW w:w="76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17</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78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p>
        </w:tc>
        <w:tc>
          <w:tcPr>
            <w:tcW w:w="76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18</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p>
        </w:tc>
        <w:tc>
          <w:tcPr>
            <w:tcW w:w="76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19 A</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p>
        </w:tc>
        <w:tc>
          <w:tcPr>
            <w:tcW w:w="76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19 B</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p>
        </w:tc>
        <w:tc>
          <w:tcPr>
            <w:tcW w:w="76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 xml:space="preserve">DSC 20 A </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p>
        </w:tc>
        <w:tc>
          <w:tcPr>
            <w:tcW w:w="76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20 B</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p>
        </w:tc>
        <w:tc>
          <w:tcPr>
            <w:tcW w:w="76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21 A</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p>
        </w:tc>
        <w:tc>
          <w:tcPr>
            <w:tcW w:w="76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21 B</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p>
        </w:tc>
        <w:tc>
          <w:tcPr>
            <w:tcW w:w="76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22 A</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p>
        </w:tc>
        <w:tc>
          <w:tcPr>
            <w:tcW w:w="76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22 B</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p>
        </w:tc>
        <w:tc>
          <w:tcPr>
            <w:tcW w:w="76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23 A</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p>
        </w:tc>
        <w:tc>
          <w:tcPr>
            <w:tcW w:w="76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DSC 23 B</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p>
        </w:tc>
        <w:tc>
          <w:tcPr>
            <w:tcW w:w="76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bl>
    <w:p>
      <w:pPr>
        <w:spacing w:after="0" w:line="360" w:lineRule="auto"/>
        <w:jc w:val="both"/>
        <w:rPr>
          <w:rFonts w:hint="default" w:ascii="Times New Roman" w:hAnsi="Times New Roman" w:cs="Times New Roman"/>
          <w:b/>
          <w:color w:val="auto"/>
          <w:sz w:val="24"/>
          <w:szCs w:val="24"/>
          <w:highlight w:val="none"/>
          <w:lang w:val="en-US"/>
        </w:rPr>
      </w:pPr>
    </w:p>
    <w:p>
      <w:pPr>
        <w:spacing w:after="0" w:line="360" w:lineRule="auto"/>
        <w:jc w:val="both"/>
        <w:rPr>
          <w:rFonts w:hint="default" w:ascii="Times New Roman" w:hAnsi="Times New Roman" w:cs="Times New Roman"/>
          <w:b/>
          <w:color w:val="auto"/>
          <w:sz w:val="24"/>
          <w:szCs w:val="24"/>
          <w:highlight w:val="none"/>
          <w:lang w:val="en-US"/>
        </w:rPr>
      </w:pPr>
      <w:r>
        <w:rPr>
          <w:rFonts w:hint="default" w:ascii="Times New Roman" w:hAnsi="Times New Roman" w:cs="Times New Roman"/>
          <w:b/>
          <w:color w:val="auto"/>
          <w:sz w:val="24"/>
          <w:szCs w:val="24"/>
          <w:highlight w:val="none"/>
          <w:lang w:val="en-US"/>
        </w:rPr>
        <w:t>MINOR COURSES</w:t>
      </w:r>
    </w:p>
    <w:p>
      <w:pPr>
        <w:spacing w:after="0" w:line="360" w:lineRule="auto"/>
        <w:jc w:val="both"/>
        <w:rPr>
          <w:rFonts w:hint="default" w:ascii="Times New Roman" w:hAnsi="Times New Roman" w:cs="Times New Roman"/>
          <w:b/>
          <w:color w:val="auto"/>
          <w:sz w:val="24"/>
          <w:szCs w:val="24"/>
          <w:highlight w:val="none"/>
          <w:lang w:val="en-US"/>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683"/>
        <w:gridCol w:w="683"/>
        <w:gridCol w:w="683"/>
        <w:gridCol w:w="683"/>
        <w:gridCol w:w="683"/>
        <w:gridCol w:w="683"/>
        <w:gridCol w:w="683"/>
        <w:gridCol w:w="683"/>
        <w:gridCol w:w="780"/>
        <w:gridCol w:w="855"/>
        <w:gridCol w:w="96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 xml:space="preserve">Course Code </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1</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2</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3</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4</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5</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6</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7</w:t>
            </w:r>
          </w:p>
        </w:tc>
        <w:tc>
          <w:tcPr>
            <w:tcW w:w="683"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8</w:t>
            </w:r>
          </w:p>
        </w:tc>
        <w:tc>
          <w:tcPr>
            <w:tcW w:w="78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9</w:t>
            </w:r>
          </w:p>
        </w:tc>
        <w:tc>
          <w:tcPr>
            <w:tcW w:w="855"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10</w:t>
            </w:r>
          </w:p>
        </w:tc>
        <w:tc>
          <w:tcPr>
            <w:tcW w:w="96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11</w:t>
            </w:r>
          </w:p>
        </w:tc>
        <w:tc>
          <w:tcPr>
            <w:tcW w:w="765"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M 1</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p>
        </w:tc>
        <w:tc>
          <w:tcPr>
            <w:tcW w:w="76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M 2</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p>
        </w:tc>
        <w:tc>
          <w:tcPr>
            <w:tcW w:w="765"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M 3</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76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M 4</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76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M 5</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76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M 6</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76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M 7</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76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M 8</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68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78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5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960"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765"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bl>
    <w:p>
      <w:pPr>
        <w:spacing w:after="0" w:line="360" w:lineRule="auto"/>
        <w:jc w:val="both"/>
        <w:rPr>
          <w:rFonts w:hint="default" w:ascii="Times New Roman" w:hAnsi="Times New Roman" w:cs="Times New Roman"/>
          <w:b/>
          <w:color w:val="auto"/>
          <w:sz w:val="24"/>
          <w:szCs w:val="24"/>
          <w:highlight w:val="none"/>
        </w:rPr>
      </w:pPr>
    </w:p>
    <w:p>
      <w:pPr>
        <w:spacing w:after="0" w:line="360" w:lineRule="auto"/>
        <w:jc w:val="both"/>
        <w:rPr>
          <w:rFonts w:hint="default" w:ascii="Times New Roman" w:hAnsi="Times New Roman" w:cs="Times New Roman"/>
          <w:b/>
          <w:color w:val="auto"/>
          <w:sz w:val="24"/>
          <w:szCs w:val="24"/>
          <w:highlight w:val="none"/>
          <w:lang w:val="en-US"/>
        </w:rPr>
      </w:pPr>
      <w:r>
        <w:rPr>
          <w:rFonts w:hint="default" w:ascii="Times New Roman" w:hAnsi="Times New Roman" w:cs="Times New Roman"/>
          <w:b/>
          <w:color w:val="auto"/>
          <w:sz w:val="24"/>
          <w:szCs w:val="24"/>
          <w:highlight w:val="none"/>
          <w:lang w:val="en-US"/>
        </w:rPr>
        <w:t>AEC, SEC &amp; VAC Courses</w:t>
      </w:r>
    </w:p>
    <w:p>
      <w:pPr>
        <w:spacing w:after="0" w:line="360" w:lineRule="auto"/>
        <w:jc w:val="both"/>
        <w:rPr>
          <w:rFonts w:hint="default" w:ascii="Times New Roman" w:hAnsi="Times New Roman" w:cs="Times New Roman"/>
          <w:b/>
          <w:color w:val="auto"/>
          <w:sz w:val="24"/>
          <w:szCs w:val="24"/>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683"/>
        <w:gridCol w:w="727"/>
        <w:gridCol w:w="820"/>
        <w:gridCol w:w="820"/>
        <w:gridCol w:w="820"/>
        <w:gridCol w:w="821"/>
        <w:gridCol w:w="821"/>
        <w:gridCol w:w="821"/>
        <w:gridCol w:w="822"/>
        <w:gridCol w:w="822"/>
        <w:gridCol w:w="822"/>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 xml:space="preserve">Course Code </w:t>
            </w:r>
          </w:p>
        </w:tc>
        <w:tc>
          <w:tcPr>
            <w:tcW w:w="673"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1</w:t>
            </w:r>
          </w:p>
        </w:tc>
        <w:tc>
          <w:tcPr>
            <w:tcW w:w="728"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2</w:t>
            </w:r>
          </w:p>
        </w:tc>
        <w:tc>
          <w:tcPr>
            <w:tcW w:w="821"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3</w:t>
            </w:r>
          </w:p>
        </w:tc>
        <w:tc>
          <w:tcPr>
            <w:tcW w:w="821"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4</w:t>
            </w:r>
          </w:p>
        </w:tc>
        <w:tc>
          <w:tcPr>
            <w:tcW w:w="821"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5</w:t>
            </w:r>
          </w:p>
        </w:tc>
        <w:tc>
          <w:tcPr>
            <w:tcW w:w="821"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6</w:t>
            </w:r>
          </w:p>
        </w:tc>
        <w:tc>
          <w:tcPr>
            <w:tcW w:w="821"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7</w:t>
            </w:r>
          </w:p>
        </w:tc>
        <w:tc>
          <w:tcPr>
            <w:tcW w:w="821"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8</w:t>
            </w:r>
          </w:p>
        </w:tc>
        <w:tc>
          <w:tcPr>
            <w:tcW w:w="822"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9</w:t>
            </w:r>
          </w:p>
        </w:tc>
        <w:tc>
          <w:tcPr>
            <w:tcW w:w="822"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10</w:t>
            </w:r>
          </w:p>
        </w:tc>
        <w:tc>
          <w:tcPr>
            <w:tcW w:w="822"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11</w:t>
            </w:r>
          </w:p>
        </w:tc>
        <w:tc>
          <w:tcPr>
            <w:tcW w:w="822"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PSO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AEC 1</w:t>
            </w:r>
          </w:p>
        </w:tc>
        <w:tc>
          <w:tcPr>
            <w:tcW w:w="67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728"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2"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2"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2"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22"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AEC 2</w:t>
            </w:r>
          </w:p>
        </w:tc>
        <w:tc>
          <w:tcPr>
            <w:tcW w:w="67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728"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2"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2"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2"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22"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SEC 1a</w:t>
            </w:r>
          </w:p>
        </w:tc>
        <w:tc>
          <w:tcPr>
            <w:tcW w:w="67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728"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2"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2"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2"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22"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SEC 1b</w:t>
            </w:r>
          </w:p>
        </w:tc>
        <w:tc>
          <w:tcPr>
            <w:tcW w:w="67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728"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2"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2"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2"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22"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SEC 2</w:t>
            </w:r>
          </w:p>
        </w:tc>
        <w:tc>
          <w:tcPr>
            <w:tcW w:w="67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728"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2"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2"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2"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22"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SEC 2b</w:t>
            </w:r>
          </w:p>
        </w:tc>
        <w:tc>
          <w:tcPr>
            <w:tcW w:w="673" w:type="dxa"/>
            <w:vAlign w:val="top"/>
          </w:tcPr>
          <w:p>
            <w:pPr>
              <w:spacing w:after="0" w:line="360" w:lineRule="auto"/>
              <w:jc w:val="both"/>
              <w:rPr>
                <w:rFonts w:hint="default" w:ascii="Times New Roman" w:hAnsi="Times New Roman" w:cs="Times New Roman"/>
                <w:b/>
                <w:color w:val="auto"/>
                <w:sz w:val="24"/>
                <w:szCs w:val="24"/>
                <w:highlight w:val="none"/>
                <w:vertAlign w:val="baseline"/>
                <w:lang w:val="en-US"/>
              </w:rPr>
            </w:pPr>
          </w:p>
        </w:tc>
        <w:tc>
          <w:tcPr>
            <w:tcW w:w="728" w:type="dxa"/>
            <w:vAlign w:val="top"/>
          </w:tcPr>
          <w:p>
            <w:pPr>
              <w:spacing w:after="0" w:line="360" w:lineRule="auto"/>
              <w:jc w:val="both"/>
              <w:rPr>
                <w:rFonts w:hint="default" w:ascii="Times New Roman" w:hAnsi="Times New Roman" w:cs="Times New Roman"/>
                <w:b/>
                <w:color w:val="auto"/>
                <w:sz w:val="24"/>
                <w:szCs w:val="24"/>
                <w:highlight w:val="none"/>
                <w:vertAlign w:val="baseline"/>
                <w:lang w:val="en-US"/>
              </w:rPr>
            </w:pP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lang w:val="en-US"/>
              </w:rPr>
            </w:pPr>
          </w:p>
        </w:tc>
        <w:tc>
          <w:tcPr>
            <w:tcW w:w="821" w:type="dxa"/>
          </w:tcPr>
          <w:p>
            <w:pPr>
              <w:spacing w:after="0" w:line="360" w:lineRule="auto"/>
              <w:jc w:val="both"/>
              <w:rPr>
                <w:rFonts w:hint="default" w:ascii="Times New Roman" w:hAnsi="Times New Roman" w:cs="Times New Roman"/>
                <w:b/>
                <w:color w:val="auto"/>
                <w:sz w:val="24"/>
                <w:szCs w:val="24"/>
                <w:highlight w:val="none"/>
                <w:vertAlign w:val="baseline"/>
                <w:lang w:val="en-US"/>
              </w:rPr>
            </w:pP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lang w:val="en-US"/>
              </w:rPr>
            </w:pP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lang w:val="en-US"/>
              </w:rPr>
            </w:pP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lang w:val="en-US"/>
              </w:rPr>
            </w:pPr>
          </w:p>
        </w:tc>
        <w:tc>
          <w:tcPr>
            <w:tcW w:w="821" w:type="dxa"/>
          </w:tcPr>
          <w:p>
            <w:pPr>
              <w:spacing w:after="0" w:line="360" w:lineRule="auto"/>
              <w:jc w:val="both"/>
              <w:rPr>
                <w:rFonts w:hint="default" w:ascii="Times New Roman" w:hAnsi="Times New Roman" w:cs="Times New Roman"/>
                <w:b/>
                <w:color w:val="auto"/>
                <w:sz w:val="24"/>
                <w:szCs w:val="24"/>
                <w:highlight w:val="none"/>
                <w:vertAlign w:val="baseline"/>
                <w:lang w:val="en-US"/>
              </w:rPr>
            </w:pPr>
          </w:p>
        </w:tc>
        <w:tc>
          <w:tcPr>
            <w:tcW w:w="822" w:type="dxa"/>
            <w:vAlign w:val="top"/>
          </w:tcPr>
          <w:p>
            <w:pPr>
              <w:spacing w:after="0" w:line="360" w:lineRule="auto"/>
              <w:jc w:val="both"/>
              <w:rPr>
                <w:rFonts w:hint="default" w:ascii="Times New Roman" w:hAnsi="Times New Roman" w:cs="Times New Roman"/>
                <w:b/>
                <w:color w:val="auto"/>
                <w:sz w:val="24"/>
                <w:szCs w:val="24"/>
                <w:highlight w:val="none"/>
                <w:vertAlign w:val="baseline"/>
                <w:lang w:val="en-US"/>
              </w:rPr>
            </w:pPr>
          </w:p>
        </w:tc>
        <w:tc>
          <w:tcPr>
            <w:tcW w:w="822" w:type="dxa"/>
            <w:vAlign w:val="top"/>
          </w:tcPr>
          <w:p>
            <w:pPr>
              <w:spacing w:after="0" w:line="360" w:lineRule="auto"/>
              <w:jc w:val="both"/>
              <w:rPr>
                <w:rFonts w:hint="default" w:ascii="Times New Roman" w:hAnsi="Times New Roman" w:cs="Times New Roman"/>
                <w:b/>
                <w:color w:val="auto"/>
                <w:sz w:val="24"/>
                <w:szCs w:val="24"/>
                <w:highlight w:val="none"/>
                <w:vertAlign w:val="baseline"/>
                <w:lang w:val="en-US"/>
              </w:rPr>
            </w:pPr>
          </w:p>
        </w:tc>
        <w:tc>
          <w:tcPr>
            <w:tcW w:w="822"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22"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SEC 3</w:t>
            </w:r>
          </w:p>
        </w:tc>
        <w:tc>
          <w:tcPr>
            <w:tcW w:w="67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728"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2"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2"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2"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22"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VAC 1</w:t>
            </w:r>
          </w:p>
        </w:tc>
        <w:tc>
          <w:tcPr>
            <w:tcW w:w="67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728"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21"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21" w:type="dxa"/>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22"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22"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22"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p>
        </w:tc>
        <w:tc>
          <w:tcPr>
            <w:tcW w:w="822"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tcPr>
          <w:p>
            <w:pPr>
              <w:spacing w:after="0" w:line="360" w:lineRule="auto"/>
              <w:jc w:val="both"/>
              <w:rPr>
                <w:rFonts w:hint="default" w:ascii="Times New Roman" w:hAnsi="Times New Roman" w:cs="Times New Roman"/>
                <w:b/>
                <w:color w:val="auto"/>
                <w:sz w:val="24"/>
                <w:szCs w:val="24"/>
                <w:highlight w:val="none"/>
                <w:vertAlign w:val="baseline"/>
                <w:lang w:val="en-US"/>
              </w:rPr>
            </w:pPr>
            <w:r>
              <w:rPr>
                <w:rFonts w:hint="default" w:ascii="Times New Roman" w:hAnsi="Times New Roman" w:cs="Times New Roman"/>
                <w:b/>
                <w:color w:val="auto"/>
                <w:sz w:val="24"/>
                <w:szCs w:val="24"/>
                <w:highlight w:val="none"/>
                <w:vertAlign w:val="baseline"/>
                <w:lang w:val="en-US"/>
              </w:rPr>
              <w:t>VAC 2</w:t>
            </w:r>
          </w:p>
        </w:tc>
        <w:tc>
          <w:tcPr>
            <w:tcW w:w="673"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728"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21"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22" w:type="dxa"/>
            <w:vAlign w:val="top"/>
          </w:tcPr>
          <w:p>
            <w:pPr>
              <w:spacing w:after="0" w:line="360" w:lineRule="auto"/>
              <w:jc w:val="both"/>
              <w:rPr>
                <w:rFonts w:hint="default" w:ascii="Times New Roman" w:hAnsi="Times New Roman" w:cs="Times New Roman"/>
                <w:b/>
                <w:color w:val="auto"/>
                <w:sz w:val="24"/>
                <w:szCs w:val="24"/>
                <w:highlight w:val="none"/>
                <w:vertAlign w:val="baseline"/>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22"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r>
              <w:rPr>
                <w:rFonts w:hint="default" w:ascii="Times New Roman" w:hAnsi="Times New Roman" w:eastAsia="SimSun" w:cs="Times New Roman"/>
                <w:i w:val="0"/>
                <w:iCs w:val="0"/>
                <w:color w:val="auto"/>
                <w:kern w:val="0"/>
                <w:sz w:val="24"/>
                <w:szCs w:val="24"/>
                <w:highlight w:val="none"/>
                <w:u w:val="none"/>
                <w:lang w:val="en-US" w:eastAsia="zh-CN" w:bidi="ar"/>
              </w:rPr>
              <w:t>√</w:t>
            </w:r>
          </w:p>
        </w:tc>
        <w:tc>
          <w:tcPr>
            <w:tcW w:w="822"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p>
        </w:tc>
        <w:tc>
          <w:tcPr>
            <w:tcW w:w="822" w:type="dxa"/>
            <w:vAlign w:val="top"/>
          </w:tcPr>
          <w:p>
            <w:pPr>
              <w:spacing w:after="0" w:line="360" w:lineRule="auto"/>
              <w:jc w:val="both"/>
              <w:rPr>
                <w:rFonts w:hint="default" w:ascii="Times New Roman" w:hAnsi="Times New Roman" w:eastAsia="SimSun" w:cs="Times New Roman"/>
                <w:i w:val="0"/>
                <w:iCs w:val="0"/>
                <w:color w:val="auto"/>
                <w:kern w:val="0"/>
                <w:sz w:val="24"/>
                <w:szCs w:val="24"/>
                <w:highlight w:val="none"/>
                <w:u w:val="none"/>
                <w:lang w:val="en-US" w:eastAsia="zh-CN" w:bidi="ar"/>
              </w:rPr>
            </w:pPr>
          </w:p>
        </w:tc>
      </w:tr>
    </w:tbl>
    <w:p>
      <w:pPr>
        <w:spacing w:after="0" w:line="360" w:lineRule="auto"/>
        <w:jc w:val="both"/>
        <w:rPr>
          <w:rFonts w:hint="default" w:ascii="Times New Roman" w:hAnsi="Times New Roman" w:cs="Times New Roman"/>
          <w:b/>
          <w:color w:val="auto"/>
          <w:sz w:val="24"/>
          <w:szCs w:val="24"/>
          <w:highlight w:val="none"/>
        </w:rPr>
      </w:pPr>
    </w:p>
    <w:p>
      <w:pPr>
        <w:spacing w:line="276" w:lineRule="auto"/>
        <w:jc w:val="both"/>
        <w:rPr>
          <w:rFonts w:hint="default" w:ascii="Times New Roman" w:hAnsi="Times New Roman" w:cs="Times New Roman"/>
          <w:b/>
          <w:bCs/>
          <w:color w:val="auto"/>
          <w:sz w:val="24"/>
          <w:szCs w:val="24"/>
          <w:highlight w:val="none"/>
          <w:lang w:val="en-US"/>
        </w:rPr>
      </w:pPr>
    </w:p>
    <w:p>
      <w:pPr>
        <w:jc w:val="both"/>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 xml:space="preserve">1.4 Teaching-learning </w:t>
      </w:r>
      <w:r>
        <w:rPr>
          <w:rFonts w:hint="default" w:ascii="Times New Roman" w:hAnsi="Times New Roman" w:cs="Times New Roman"/>
          <w:b/>
          <w:color w:val="auto"/>
          <w:sz w:val="24"/>
          <w:szCs w:val="24"/>
          <w:highlight w:val="none"/>
          <w:lang w:val="en-US"/>
        </w:rPr>
        <w:t>P</w:t>
      </w:r>
      <w:r>
        <w:rPr>
          <w:rFonts w:hint="default" w:ascii="Times New Roman" w:hAnsi="Times New Roman" w:cs="Times New Roman"/>
          <w:b/>
          <w:color w:val="auto"/>
          <w:sz w:val="24"/>
          <w:szCs w:val="24"/>
          <w:highlight w:val="none"/>
        </w:rPr>
        <w:t>rocess</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The </w:t>
      </w:r>
      <w:r>
        <w:rPr>
          <w:rFonts w:hint="default" w:ascii="Times New Roman" w:hAnsi="Times New Roman" w:eastAsia="Arial-ItalicMT" w:cs="Times New Roman"/>
          <w:i w:val="0"/>
          <w:iCs w:val="0"/>
          <w:color w:val="auto"/>
          <w:kern w:val="0"/>
          <w:sz w:val="24"/>
          <w:szCs w:val="24"/>
          <w:highlight w:val="none"/>
          <w:lang w:val="en-US" w:eastAsia="zh-CN" w:bidi="ar"/>
        </w:rPr>
        <w:t xml:space="preserve">Learning Outcomes-Based Approach </w:t>
      </w:r>
      <w:r>
        <w:rPr>
          <w:rFonts w:hint="default" w:ascii="Times New Roman" w:hAnsi="Times New Roman" w:eastAsia="SimSun" w:cs="Times New Roman"/>
          <w:i w:val="0"/>
          <w:iCs w:val="0"/>
          <w:color w:val="auto"/>
          <w:kern w:val="0"/>
          <w:sz w:val="24"/>
          <w:szCs w:val="24"/>
          <w:highlight w:val="none"/>
          <w:lang w:val="en-US" w:eastAsia="zh-CN" w:bidi="ar"/>
        </w:rPr>
        <w:t>to</w:t>
      </w:r>
      <w:r>
        <w:rPr>
          <w:rFonts w:hint="default" w:ascii="Times New Roman" w:hAnsi="Times New Roman" w:eastAsia="SimSun" w:cs="Times New Roman"/>
          <w:color w:val="auto"/>
          <w:kern w:val="0"/>
          <w:sz w:val="24"/>
          <w:szCs w:val="24"/>
          <w:highlight w:val="none"/>
          <w:lang w:val="en-US" w:eastAsia="zh-CN" w:bidi="ar"/>
        </w:rPr>
        <w:t xml:space="preserve"> curriculum planning and transaction requires that the pedagogical approaches are oriented towards enabling students to attain the defined learning outcomes relating to the courses within a programme. The outcome based approach, particularly in the context of undergraduate studies, requires  learner-centric pedagogies, and a shift from passive to active/participatory pedagogies. </w:t>
      </w:r>
      <w:r>
        <w:rPr>
          <w:rFonts w:hint="default" w:ascii="Times New Roman" w:hAnsi="Times New Roman" w:cs="Times New Roman"/>
          <w:color w:val="auto"/>
          <w:sz w:val="24"/>
          <w:szCs w:val="24"/>
          <w:highlight w:val="none"/>
        </w:rPr>
        <w:t xml:space="preserve">The </w:t>
      </w:r>
      <w:r>
        <w:rPr>
          <w:rFonts w:hint="default" w:ascii="Times New Roman" w:hAnsi="Times New Roman" w:cs="Times New Roman"/>
          <w:color w:val="auto"/>
          <w:sz w:val="24"/>
          <w:szCs w:val="24"/>
          <w:highlight w:val="none"/>
          <w:lang w:val="en-US"/>
        </w:rPr>
        <w:t>D</w:t>
      </w:r>
      <w:r>
        <w:rPr>
          <w:rFonts w:hint="default" w:ascii="Times New Roman" w:hAnsi="Times New Roman" w:cs="Times New Roman"/>
          <w:color w:val="auto"/>
          <w:sz w:val="24"/>
          <w:szCs w:val="24"/>
          <w:highlight w:val="none"/>
        </w:rPr>
        <w:t xml:space="preserve">epartment of </w:t>
      </w:r>
      <w:r>
        <w:rPr>
          <w:rFonts w:hint="default" w:ascii="Times New Roman" w:hAnsi="Times New Roman" w:cs="Times New Roman"/>
          <w:color w:val="auto"/>
          <w:sz w:val="24"/>
          <w:szCs w:val="24"/>
          <w:highlight w:val="none"/>
          <w:lang w:val="en-US"/>
        </w:rPr>
        <w:t>English</w:t>
      </w:r>
      <w:r>
        <w:rPr>
          <w:rFonts w:hint="default" w:ascii="Times New Roman" w:hAnsi="Times New Roman" w:cs="Times New Roman"/>
          <w:color w:val="auto"/>
          <w:sz w:val="24"/>
          <w:szCs w:val="24"/>
          <w:highlight w:val="none"/>
        </w:rPr>
        <w:t xml:space="preserve">, Cotton University has student-centric </w:t>
      </w:r>
      <w:r>
        <w:rPr>
          <w:rFonts w:hint="default" w:ascii="Times New Roman" w:hAnsi="Times New Roman" w:cs="Times New Roman"/>
          <w:color w:val="auto"/>
          <w:sz w:val="24"/>
          <w:szCs w:val="24"/>
          <w:highlight w:val="none"/>
          <w:lang w:val="en-US"/>
        </w:rPr>
        <w:t xml:space="preserve">teaching approach </w:t>
      </w:r>
      <w:r>
        <w:rPr>
          <w:rFonts w:hint="default" w:ascii="Times New Roman" w:hAnsi="Times New Roman" w:cs="Times New Roman"/>
          <w:color w:val="auto"/>
          <w:sz w:val="24"/>
          <w:szCs w:val="24"/>
          <w:highlight w:val="none"/>
        </w:rPr>
        <w:t xml:space="preserve">to enhance the learning experiences of the students. </w:t>
      </w:r>
      <w:r>
        <w:rPr>
          <w:rFonts w:hint="default" w:ascii="Times New Roman" w:hAnsi="Times New Roman" w:eastAsia="SimSun" w:cs="Times New Roman"/>
          <w:color w:val="auto"/>
          <w:kern w:val="0"/>
          <w:sz w:val="24"/>
          <w:szCs w:val="24"/>
          <w:highlight w:val="none"/>
          <w:lang w:val="en-US" w:eastAsia="zh-CN" w:bidi="ar"/>
        </w:rPr>
        <w:t xml:space="preserve">Every course of the program is designed to facilitate acquisition of relevant knowledge and skills. </w:t>
      </w:r>
      <w:r>
        <w:rPr>
          <w:rFonts w:hint="default" w:ascii="Times New Roman" w:hAnsi="Times New Roman" w:cs="Times New Roman"/>
          <w:color w:val="auto"/>
          <w:sz w:val="24"/>
          <w:szCs w:val="24"/>
          <w:highlight w:val="none"/>
        </w:rPr>
        <w:t xml:space="preserve">All classroom </w:t>
      </w:r>
      <w:r>
        <w:rPr>
          <w:rFonts w:hint="default" w:ascii="Times New Roman" w:hAnsi="Times New Roman" w:cs="Times New Roman"/>
          <w:color w:val="auto"/>
          <w:sz w:val="24"/>
          <w:szCs w:val="24"/>
          <w:highlight w:val="none"/>
          <w:lang w:val="en-US"/>
        </w:rPr>
        <w:t xml:space="preserve">interactions </w:t>
      </w:r>
      <w:r>
        <w:rPr>
          <w:rFonts w:hint="default" w:ascii="Times New Roman" w:hAnsi="Times New Roman" w:cs="Times New Roman"/>
          <w:color w:val="auto"/>
          <w:sz w:val="24"/>
          <w:szCs w:val="24"/>
          <w:highlight w:val="none"/>
        </w:rPr>
        <w:t xml:space="preserve">are interactive in nature, allowing the students to have meaningful discussions and </w:t>
      </w:r>
      <w:r>
        <w:rPr>
          <w:rFonts w:hint="default" w:ascii="Times New Roman" w:hAnsi="Times New Roman" w:cs="Times New Roman"/>
          <w:color w:val="auto"/>
          <w:sz w:val="24"/>
          <w:szCs w:val="24"/>
          <w:highlight w:val="none"/>
          <w:lang w:val="en-US"/>
        </w:rPr>
        <w:t>engage critically with literary texts</w:t>
      </w:r>
      <w:r>
        <w:rPr>
          <w:rFonts w:hint="default" w:ascii="Times New Roman" w:hAnsi="Times New Roman" w:cs="Times New Roman"/>
          <w:color w:val="auto"/>
          <w:sz w:val="24"/>
          <w:szCs w:val="24"/>
          <w:highlight w:val="none"/>
        </w:rPr>
        <w:t xml:space="preserve">. Apart from the physical classes, </w:t>
      </w:r>
      <w:r>
        <w:rPr>
          <w:rFonts w:hint="default" w:ascii="Times New Roman" w:hAnsi="Times New Roman" w:cs="Times New Roman"/>
          <w:color w:val="auto"/>
          <w:sz w:val="24"/>
          <w:szCs w:val="24"/>
          <w:highlight w:val="none"/>
          <w:lang w:val="en-US"/>
        </w:rPr>
        <w:t xml:space="preserve">interactions </w:t>
      </w:r>
      <w:r>
        <w:rPr>
          <w:rFonts w:hint="default" w:ascii="Times New Roman" w:hAnsi="Times New Roman" w:cs="Times New Roman"/>
          <w:color w:val="auto"/>
          <w:sz w:val="24"/>
          <w:szCs w:val="24"/>
          <w:highlight w:val="none"/>
        </w:rPr>
        <w:t>are also held in online mode where students can have doubt clear</w:t>
      </w:r>
      <w:r>
        <w:rPr>
          <w:rFonts w:hint="default" w:ascii="Times New Roman" w:hAnsi="Times New Roman" w:cs="Times New Roman"/>
          <w:color w:val="auto"/>
          <w:sz w:val="24"/>
          <w:szCs w:val="24"/>
          <w:highlight w:val="none"/>
          <w:lang w:val="en-US"/>
        </w:rPr>
        <w:t>ance sessions</w:t>
      </w:r>
      <w:r>
        <w:rPr>
          <w:rFonts w:hint="default" w:ascii="Times New Roman" w:hAnsi="Times New Roman" w:cs="Times New Roman"/>
          <w:color w:val="auto"/>
          <w:sz w:val="24"/>
          <w:szCs w:val="24"/>
          <w:highlight w:val="none"/>
        </w:rPr>
        <w:t xml:space="preserve"> and discussions with the teachers.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Teaching methods, guided by such a framework, include lectures supported by tutorial work; practicum as and when necessary; the use of prescribed textbooks and e-learning resources and other self-study materials;  open-ended project work, some of which may be team-based; seminars, group discussions, quizzes, assignments, activities designed to promote the development of generic/transferable and subject specific skills; and internship and visits to relevant field sites etc.</w:t>
      </w:r>
      <w:r>
        <w:rPr>
          <w:rFonts w:hint="default" w:ascii="Times New Roman" w:hAnsi="Times New Roman" w:cs="Times New Roman"/>
          <w:color w:val="auto"/>
          <w:sz w:val="24"/>
          <w:szCs w:val="24"/>
          <w:highlight w:val="none"/>
        </w:rPr>
        <w:t xml:space="preserve"> These participative </w:t>
      </w:r>
      <w:r>
        <w:rPr>
          <w:rFonts w:hint="default" w:ascii="Times New Roman" w:hAnsi="Times New Roman" w:cs="Times New Roman"/>
          <w:color w:val="auto"/>
          <w:sz w:val="24"/>
          <w:szCs w:val="24"/>
          <w:highlight w:val="none"/>
          <w:lang w:val="en-US"/>
        </w:rPr>
        <w:t>pedagogical</w:t>
      </w:r>
      <w:r>
        <w:rPr>
          <w:rFonts w:hint="default" w:ascii="Times New Roman" w:hAnsi="Times New Roman" w:cs="Times New Roman"/>
          <w:color w:val="auto"/>
          <w:sz w:val="24"/>
          <w:szCs w:val="24"/>
          <w:highlight w:val="none"/>
        </w:rPr>
        <w:t xml:space="preserve"> practices are </w:t>
      </w:r>
      <w:r>
        <w:rPr>
          <w:rFonts w:hint="default" w:ascii="Times New Roman" w:hAnsi="Times New Roman" w:cs="Times New Roman"/>
          <w:color w:val="auto"/>
          <w:sz w:val="24"/>
          <w:szCs w:val="24"/>
          <w:highlight w:val="none"/>
          <w:lang w:val="en-US"/>
        </w:rPr>
        <w:t xml:space="preserve">implied </w:t>
      </w:r>
      <w:r>
        <w:rPr>
          <w:rFonts w:hint="default" w:ascii="Times New Roman" w:hAnsi="Times New Roman" w:cs="Times New Roman"/>
          <w:color w:val="auto"/>
          <w:sz w:val="24"/>
          <w:szCs w:val="24"/>
          <w:highlight w:val="none"/>
        </w:rPr>
        <w:t xml:space="preserve">in the curricula of almost all the </w:t>
      </w:r>
      <w:r>
        <w:rPr>
          <w:rFonts w:hint="default" w:ascii="Times New Roman" w:hAnsi="Times New Roman" w:cs="Times New Roman"/>
          <w:color w:val="auto"/>
          <w:sz w:val="24"/>
          <w:szCs w:val="24"/>
          <w:highlight w:val="none"/>
          <w:lang w:val="en-US"/>
        </w:rPr>
        <w:t>C</w:t>
      </w:r>
      <w:r>
        <w:rPr>
          <w:rFonts w:hint="default" w:ascii="Times New Roman" w:hAnsi="Times New Roman" w:cs="Times New Roman"/>
          <w:color w:val="auto"/>
          <w:sz w:val="24"/>
          <w:szCs w:val="24"/>
          <w:highlight w:val="none"/>
        </w:rPr>
        <w:t xml:space="preserve">ourses. </w:t>
      </w:r>
    </w:p>
    <w:p>
      <w:pPr>
        <w:spacing w:after="0"/>
        <w:jc w:val="both"/>
        <w:rPr>
          <w:rFonts w:hint="default" w:ascii="Times New Roman" w:hAnsi="Times New Roman" w:cs="Times New Roman"/>
          <w:b/>
          <w:color w:val="auto"/>
          <w:sz w:val="24"/>
          <w:szCs w:val="24"/>
          <w:highlight w:val="none"/>
        </w:rPr>
      </w:pPr>
    </w:p>
    <w:p>
      <w:pPr>
        <w:spacing w:after="0"/>
        <w:jc w:val="both"/>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 xml:space="preserve">1.5 Assessment </w:t>
      </w:r>
      <w:r>
        <w:rPr>
          <w:rFonts w:hint="default" w:ascii="Times New Roman" w:hAnsi="Times New Roman" w:cs="Times New Roman"/>
          <w:b/>
          <w:color w:val="auto"/>
          <w:sz w:val="24"/>
          <w:szCs w:val="24"/>
          <w:highlight w:val="none"/>
          <w:lang w:val="en-US"/>
        </w:rPr>
        <w:t>M</w:t>
      </w:r>
      <w:r>
        <w:rPr>
          <w:rFonts w:hint="default" w:ascii="Times New Roman" w:hAnsi="Times New Roman" w:cs="Times New Roman"/>
          <w:b/>
          <w:color w:val="auto"/>
          <w:sz w:val="24"/>
          <w:szCs w:val="24"/>
          <w:highlight w:val="none"/>
        </w:rPr>
        <w:t>ethods</w:t>
      </w:r>
    </w:p>
    <w:p>
      <w:pPr>
        <w:spacing w:after="0"/>
        <w:jc w:val="both"/>
        <w:rPr>
          <w:rFonts w:hint="default" w:ascii="Times New Roman" w:hAnsi="Times New Roman" w:cs="Times New Roman"/>
          <w:color w:val="auto"/>
          <w:sz w:val="24"/>
          <w:szCs w:val="24"/>
          <w:highlight w:val="none"/>
        </w:rPr>
      </w:pP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A variety of assessment methods that are appropriate to the discipline are used to assess progress towards the course/programme learning outcomes. Priority is accorded to formative assessment. </w:t>
      </w:r>
      <w:r>
        <w:rPr>
          <w:rFonts w:hint="default" w:ascii="Times New Roman" w:hAnsi="Times New Roman" w:eastAsia="SimSun" w:cs="Times New Roman"/>
          <w:color w:val="auto"/>
          <w:kern w:val="0"/>
          <w:sz w:val="24"/>
          <w:szCs w:val="24"/>
          <w:highlight w:val="none"/>
          <w:lang w:val="en-US" w:eastAsia="zh-CN" w:bidi="ar"/>
        </w:rPr>
        <w:t>Evaluation will be based on continuous assessment, in which sessional work and the terminal examination will contribute to the final grade. Sessional work will consist of class tests, mid-semester examination(s), homework assignments, etc., as deemed fit by the University and the Department. Progress towards achievement of learning outcomes will be assessed using the following: time-constrained examinations; closed-book and openbook tests; problem-based assignments; individual projects, team project reports; oral presentations, including seminar presentation; viva-voce interviews; quiz,</w:t>
      </w:r>
      <w:r>
        <w:rPr>
          <w:rFonts w:hint="default" w:ascii="Times New Roman" w:hAnsi="Times New Roman" w:cs="Times New Roman"/>
          <w:color w:val="auto"/>
          <w:sz w:val="24"/>
          <w:szCs w:val="24"/>
          <w:highlight w:val="none"/>
        </w:rPr>
        <w:t xml:space="preserve"> and any other </w:t>
      </w:r>
      <w:r>
        <w:rPr>
          <w:rFonts w:hint="default" w:ascii="Times New Roman" w:hAnsi="Times New Roman" w:cs="Times New Roman"/>
          <w:color w:val="auto"/>
          <w:sz w:val="24"/>
          <w:szCs w:val="24"/>
          <w:highlight w:val="none"/>
          <w:lang w:val="en-US"/>
        </w:rPr>
        <w:t xml:space="preserve">assessment and evaluation </w:t>
      </w:r>
      <w:r>
        <w:rPr>
          <w:rFonts w:hint="default" w:ascii="Times New Roman" w:hAnsi="Times New Roman" w:cs="Times New Roman"/>
          <w:color w:val="auto"/>
          <w:sz w:val="24"/>
          <w:szCs w:val="24"/>
          <w:highlight w:val="none"/>
        </w:rPr>
        <w:t xml:space="preserve">approaches as per the </w:t>
      </w:r>
      <w:r>
        <w:rPr>
          <w:rFonts w:hint="default" w:ascii="Times New Roman" w:hAnsi="Times New Roman" w:cs="Times New Roman"/>
          <w:color w:val="auto"/>
          <w:sz w:val="24"/>
          <w:szCs w:val="24"/>
          <w:highlight w:val="none"/>
          <w:lang w:val="en-US"/>
        </w:rPr>
        <w:t>requirement of the course</w:t>
      </w:r>
      <w:r>
        <w:rPr>
          <w:rFonts w:hint="default" w:ascii="Times New Roman" w:hAnsi="Times New Roman" w:cs="Times New Roman"/>
          <w:color w:val="auto"/>
          <w:sz w:val="24"/>
          <w:szCs w:val="24"/>
          <w:highlight w:val="none"/>
        </w:rPr>
        <w:t>.</w:t>
      </w:r>
    </w:p>
    <w:p>
      <w:pPr>
        <w:jc w:val="both"/>
        <w:rPr>
          <w:rFonts w:hint="default" w:ascii="Times New Roman" w:hAnsi="Times New Roman" w:cs="Times New Roman"/>
          <w:color w:val="auto"/>
          <w:sz w:val="24"/>
          <w:szCs w:val="24"/>
          <w:highlight w:val="none"/>
        </w:rPr>
      </w:pPr>
    </w:p>
    <w:p>
      <w:pPr>
        <w:jc w:val="both"/>
        <w:rPr>
          <w:rFonts w:hint="default" w:ascii="Times New Roman" w:hAnsi="Times New Roman" w:cs="Times New Roman"/>
          <w:color w:val="auto"/>
          <w:sz w:val="24"/>
          <w:szCs w:val="24"/>
          <w:highlight w:val="none"/>
        </w:rPr>
      </w:pP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br w:type="page"/>
      </w:r>
    </w:p>
    <w:p>
      <w:pPr>
        <w:spacing w:after="0"/>
        <w:jc w:val="both"/>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PART II</w:t>
      </w:r>
    </w:p>
    <w:p>
      <w:pPr>
        <w:spacing w:after="0"/>
        <w:jc w:val="both"/>
        <w:rPr>
          <w:rFonts w:hint="default" w:ascii="Times New Roman" w:hAnsi="Times New Roman" w:cs="Times New Roman"/>
          <w:b/>
          <w:color w:val="auto"/>
          <w:sz w:val="24"/>
          <w:szCs w:val="24"/>
          <w:highlight w:val="none"/>
          <w:lang w:val="en-US"/>
        </w:rPr>
      </w:pPr>
      <w:r>
        <w:rPr>
          <w:rFonts w:hint="default" w:ascii="Times New Roman" w:hAnsi="Times New Roman" w:cs="Times New Roman"/>
          <w:b/>
          <w:color w:val="auto"/>
          <w:sz w:val="24"/>
          <w:szCs w:val="24"/>
          <w:highlight w:val="none"/>
        </w:rPr>
        <w:t xml:space="preserve">Structure of Under-Graduate programme in </w:t>
      </w:r>
      <w:r>
        <w:rPr>
          <w:rFonts w:hint="default" w:ascii="Times New Roman" w:hAnsi="Times New Roman" w:cs="Times New Roman"/>
          <w:b/>
          <w:color w:val="auto"/>
          <w:sz w:val="24"/>
          <w:szCs w:val="24"/>
          <w:highlight w:val="none"/>
          <w:lang w:val="en-US"/>
        </w:rPr>
        <w:t>English</w:t>
      </w:r>
    </w:p>
    <w:p>
      <w:pPr>
        <w:spacing w:after="0"/>
        <w:jc w:val="both"/>
        <w:rPr>
          <w:rFonts w:hint="default" w:ascii="Times New Roman" w:hAnsi="Times New Roman" w:cs="Times New Roman"/>
          <w:b/>
          <w:color w:val="auto"/>
          <w:sz w:val="24"/>
          <w:szCs w:val="24"/>
          <w:highlight w:val="none"/>
          <w:lang w:val="en-US"/>
        </w:rPr>
      </w:pPr>
    </w:p>
    <w:p>
      <w:pPr>
        <w:spacing w:after="0"/>
        <w:jc w:val="both"/>
        <w:rPr>
          <w:rFonts w:hint="default" w:ascii="Times New Roman" w:hAnsi="Times New Roman" w:cs="Times New Roman"/>
          <w:b/>
          <w:color w:val="auto"/>
          <w:sz w:val="24"/>
          <w:szCs w:val="24"/>
          <w:highlight w:val="none"/>
          <w:lang w:val="en-US"/>
        </w:rPr>
      </w:pP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Arial-BoldMT" w:cs="Times New Roman"/>
          <w:b/>
          <w:bCs/>
          <w:color w:val="auto"/>
          <w:kern w:val="0"/>
          <w:sz w:val="24"/>
          <w:szCs w:val="24"/>
          <w:highlight w:val="none"/>
          <w:lang w:val="en-US" w:eastAsia="zh-CN" w:bidi="ar"/>
        </w:rPr>
        <w:t xml:space="preserve">2.0. Structure of the Undergraduate Programme </w:t>
      </w:r>
    </w:p>
    <w:p>
      <w:pPr>
        <w:keepNext w:val="0"/>
        <w:keepLines w:val="0"/>
        <w:widowControl/>
        <w:suppressLineNumbers w:val="0"/>
        <w:jc w:val="left"/>
        <w:rPr>
          <w:rFonts w:hint="default" w:ascii="Times New Roman" w:hAnsi="Times New Roman" w:eastAsia="SimSun" w:cs="Times New Roman"/>
          <w:color w:val="auto"/>
          <w:kern w:val="0"/>
          <w:sz w:val="24"/>
          <w:szCs w:val="24"/>
          <w:highlight w:val="none"/>
          <w:lang w:val="en-US" w:eastAsia="zh-CN" w:bidi="ar"/>
        </w:rPr>
      </w:pPr>
      <w:r>
        <w:rPr>
          <w:rFonts w:hint="default" w:ascii="Times New Roman" w:hAnsi="Times New Roman" w:eastAsia="SimSun" w:cs="Times New Roman"/>
          <w:color w:val="auto"/>
          <w:kern w:val="0"/>
          <w:sz w:val="24"/>
          <w:szCs w:val="24"/>
          <w:highlight w:val="none"/>
          <w:lang w:val="en-US" w:eastAsia="zh-CN" w:bidi="ar"/>
        </w:rPr>
        <w:t xml:space="preserve">The UG programme will consist of the following categories of courses and the minimum credit requirements for 3-year UG and 4-year UG (Honours) or UG (Honours with Research) programmes are given below: </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lang w:val="en-US" w:eastAsia="zh-CN" w:bidi="ar"/>
        </w:rPr>
      </w:pPr>
      <w:r>
        <w:rPr>
          <w:rFonts w:hint="default" w:ascii="Times New Roman" w:hAnsi="Times New Roman" w:eastAsia="Arial-BoldMT" w:cs="Times New Roman"/>
          <w:b/>
          <w:bCs/>
          <w:color w:val="auto"/>
          <w:kern w:val="0"/>
          <w:sz w:val="24"/>
          <w:szCs w:val="24"/>
          <w:highlight w:val="none"/>
          <w:lang w:val="en-US" w:eastAsia="zh-CN" w:bidi="ar"/>
        </w:rPr>
        <w:t xml:space="preserve">Table: Minimum Credit Requirements to Award Degree under Each Category </w:t>
      </w: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lang w:val="en-US" w:eastAsia="zh-CN" w:bidi="ar"/>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4091"/>
        <w:gridCol w:w="2760"/>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Merge w:val="restart"/>
          </w:tcPr>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r>
              <w:rPr>
                <w:rFonts w:hint="default" w:ascii="Times New Roman" w:hAnsi="Times New Roman" w:eastAsia="Arial-BoldMT" w:cs="Times New Roman"/>
                <w:b/>
                <w:bCs/>
                <w:color w:val="auto"/>
                <w:kern w:val="0"/>
                <w:sz w:val="24"/>
                <w:szCs w:val="24"/>
                <w:highlight w:val="none"/>
                <w:lang w:val="en-US" w:eastAsia="zh-CN" w:bidi="ar"/>
              </w:rPr>
              <w:t>S. No.</w:t>
            </w:r>
          </w:p>
        </w:tc>
        <w:tc>
          <w:tcPr>
            <w:tcW w:w="4091" w:type="dxa"/>
            <w:vMerge w:val="restart"/>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Arial-BoldMT" w:cs="Times New Roman"/>
                <w:b/>
                <w:bCs/>
                <w:color w:val="auto"/>
                <w:kern w:val="0"/>
                <w:sz w:val="24"/>
                <w:szCs w:val="24"/>
                <w:highlight w:val="none"/>
                <w:lang w:val="en-US" w:eastAsia="zh-CN" w:bidi="ar"/>
              </w:rPr>
              <w:t>Broad Category of Course</w:t>
            </w: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p>
        </w:tc>
        <w:tc>
          <w:tcPr>
            <w:tcW w:w="5571" w:type="dxa"/>
            <w:gridSpan w:val="2"/>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Arial-BoldMT" w:cs="Times New Roman"/>
                <w:b/>
                <w:bCs/>
                <w:color w:val="auto"/>
                <w:kern w:val="0"/>
                <w:sz w:val="24"/>
                <w:szCs w:val="24"/>
                <w:highlight w:val="none"/>
                <w:lang w:val="en-US" w:eastAsia="zh-CN" w:bidi="ar"/>
              </w:rPr>
              <w:t xml:space="preserve">Minimum Credit </w:t>
            </w: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r>
              <w:rPr>
                <w:rFonts w:hint="default" w:ascii="Times New Roman" w:hAnsi="Times New Roman" w:eastAsia="Arial-BoldMT" w:cs="Times New Roman"/>
                <w:b/>
                <w:bCs/>
                <w:color w:val="auto"/>
                <w:kern w:val="0"/>
                <w:sz w:val="24"/>
                <w:szCs w:val="24"/>
                <w:highlight w:val="none"/>
                <w:lang w:val="en-US" w:eastAsia="zh-CN" w:bidi="ar"/>
              </w:rPr>
              <w:t>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Merge w:val="continue"/>
          </w:tcPr>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lang w:val="en-US" w:eastAsia="zh-CN" w:bidi="ar"/>
              </w:rPr>
            </w:pPr>
          </w:p>
        </w:tc>
        <w:tc>
          <w:tcPr>
            <w:tcW w:w="4091" w:type="dxa"/>
            <w:vMerge w:val="continue"/>
          </w:tcPr>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p>
        </w:tc>
        <w:tc>
          <w:tcPr>
            <w:tcW w:w="2760" w:type="dxa"/>
          </w:tcPr>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r>
              <w:rPr>
                <w:rFonts w:hint="default" w:ascii="Times New Roman" w:hAnsi="Times New Roman" w:eastAsia="Arial-BoldMT" w:cs="Times New Roman"/>
                <w:b/>
                <w:bCs/>
                <w:color w:val="auto"/>
                <w:kern w:val="0"/>
                <w:sz w:val="24"/>
                <w:szCs w:val="24"/>
                <w:highlight w:val="none"/>
                <w:lang w:val="en-US" w:eastAsia="zh-CN" w:bidi="ar"/>
              </w:rPr>
              <w:t>3-year UG</w:t>
            </w:r>
          </w:p>
        </w:tc>
        <w:tc>
          <w:tcPr>
            <w:tcW w:w="2811"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Arial-BoldMT" w:cs="Times New Roman"/>
                <w:b/>
                <w:bCs/>
                <w:color w:val="auto"/>
                <w:kern w:val="0"/>
                <w:sz w:val="24"/>
                <w:szCs w:val="24"/>
                <w:highlight w:val="none"/>
                <w:lang w:val="en-US" w:eastAsia="zh-CN" w:bidi="ar"/>
              </w:rPr>
              <w:t xml:space="preserve">4-year UG </w:t>
            </w: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r>
              <w:rPr>
                <w:rFonts w:hint="default" w:ascii="Times New Roman" w:hAnsi="Times New Roman" w:eastAsia="Arial-BoldMT" w:cs="Times New Roman"/>
                <w:b/>
                <w:bCs/>
                <w:color w:val="auto"/>
                <w:kern w:val="0"/>
                <w:sz w:val="24"/>
                <w:szCs w:val="24"/>
                <w:highlight w:val="none"/>
                <w:vertAlign w:val="baseline"/>
                <w:lang w:val="en-US" w:eastAsia="zh-CN" w:bidi="ar"/>
              </w:rPr>
              <w:t>1</w:t>
            </w:r>
          </w:p>
        </w:tc>
        <w:tc>
          <w:tcPr>
            <w:tcW w:w="4091" w:type="dxa"/>
          </w:tcPr>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r>
              <w:rPr>
                <w:rFonts w:hint="default" w:ascii="Times New Roman" w:hAnsi="Times New Roman" w:eastAsia="SimSun" w:cs="Times New Roman"/>
                <w:color w:val="auto"/>
                <w:kern w:val="0"/>
                <w:sz w:val="24"/>
                <w:szCs w:val="24"/>
                <w:highlight w:val="none"/>
                <w:lang w:val="en-US" w:eastAsia="zh-CN" w:bidi="ar"/>
              </w:rPr>
              <w:t xml:space="preserve">Major (Core) </w:t>
            </w:r>
          </w:p>
        </w:tc>
        <w:tc>
          <w:tcPr>
            <w:tcW w:w="2760"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60 </w:t>
            </w: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p>
        </w:tc>
        <w:tc>
          <w:tcPr>
            <w:tcW w:w="2811" w:type="dxa"/>
          </w:tcPr>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r>
              <w:rPr>
                <w:rFonts w:hint="default" w:ascii="Times New Roman" w:hAnsi="Times New Roman" w:eastAsia="SimSun" w:cs="Times New Roman"/>
                <w:color w:val="auto"/>
                <w:kern w:val="0"/>
                <w:sz w:val="24"/>
                <w:szCs w:val="24"/>
                <w:highlight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r>
              <w:rPr>
                <w:rFonts w:hint="default" w:ascii="Times New Roman" w:hAnsi="Times New Roman" w:eastAsia="Arial-BoldMT" w:cs="Times New Roman"/>
                <w:b/>
                <w:bCs/>
                <w:color w:val="auto"/>
                <w:kern w:val="0"/>
                <w:sz w:val="24"/>
                <w:szCs w:val="24"/>
                <w:highlight w:val="none"/>
                <w:vertAlign w:val="baseline"/>
                <w:lang w:val="en-US" w:eastAsia="zh-CN" w:bidi="ar"/>
              </w:rPr>
              <w:t>2</w:t>
            </w:r>
          </w:p>
        </w:tc>
        <w:tc>
          <w:tcPr>
            <w:tcW w:w="4091"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Minor Stream </w:t>
            </w: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p>
        </w:tc>
        <w:tc>
          <w:tcPr>
            <w:tcW w:w="2760"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24 </w:t>
            </w: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p>
        </w:tc>
        <w:tc>
          <w:tcPr>
            <w:tcW w:w="2811"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32 </w:t>
            </w: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r>
              <w:rPr>
                <w:rFonts w:hint="default" w:ascii="Times New Roman" w:hAnsi="Times New Roman" w:eastAsia="Arial-BoldMT" w:cs="Times New Roman"/>
                <w:b/>
                <w:bCs/>
                <w:color w:val="auto"/>
                <w:kern w:val="0"/>
                <w:sz w:val="24"/>
                <w:szCs w:val="24"/>
                <w:highlight w:val="none"/>
                <w:vertAlign w:val="baseline"/>
                <w:lang w:val="en-US" w:eastAsia="zh-CN" w:bidi="ar"/>
              </w:rPr>
              <w:t>3</w:t>
            </w:r>
          </w:p>
        </w:tc>
        <w:tc>
          <w:tcPr>
            <w:tcW w:w="4091"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Multidisciplinary </w:t>
            </w: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p>
        </w:tc>
        <w:tc>
          <w:tcPr>
            <w:tcW w:w="2760"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09 </w:t>
            </w: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p>
        </w:tc>
        <w:tc>
          <w:tcPr>
            <w:tcW w:w="2811"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09</w:t>
            </w: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r>
              <w:rPr>
                <w:rFonts w:hint="default" w:ascii="Times New Roman" w:hAnsi="Times New Roman" w:eastAsia="Arial-BoldMT" w:cs="Times New Roman"/>
                <w:b/>
                <w:bCs/>
                <w:color w:val="auto"/>
                <w:kern w:val="0"/>
                <w:sz w:val="24"/>
                <w:szCs w:val="24"/>
                <w:highlight w:val="none"/>
                <w:vertAlign w:val="baseline"/>
                <w:lang w:val="en-US" w:eastAsia="zh-CN" w:bidi="ar"/>
              </w:rPr>
              <w:t>4</w:t>
            </w:r>
          </w:p>
        </w:tc>
        <w:tc>
          <w:tcPr>
            <w:tcW w:w="4091"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Ability Enhancement Courses (AEC) </w:t>
            </w: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p>
        </w:tc>
        <w:tc>
          <w:tcPr>
            <w:tcW w:w="2760"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08 </w:t>
            </w: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p>
        </w:tc>
        <w:tc>
          <w:tcPr>
            <w:tcW w:w="2811"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08 </w:t>
            </w: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r>
              <w:rPr>
                <w:rFonts w:hint="default" w:ascii="Times New Roman" w:hAnsi="Times New Roman" w:eastAsia="Arial-BoldMT" w:cs="Times New Roman"/>
                <w:b/>
                <w:bCs/>
                <w:color w:val="auto"/>
                <w:kern w:val="0"/>
                <w:sz w:val="24"/>
                <w:szCs w:val="24"/>
                <w:highlight w:val="none"/>
                <w:vertAlign w:val="baseline"/>
                <w:lang w:val="en-US" w:eastAsia="zh-CN" w:bidi="ar"/>
              </w:rPr>
              <w:t>5</w:t>
            </w:r>
          </w:p>
        </w:tc>
        <w:tc>
          <w:tcPr>
            <w:tcW w:w="4091"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Skill Enhancement Courses (SEC) </w:t>
            </w: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p>
        </w:tc>
        <w:tc>
          <w:tcPr>
            <w:tcW w:w="2760"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09 </w:t>
            </w: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p>
        </w:tc>
        <w:tc>
          <w:tcPr>
            <w:tcW w:w="2811"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09 </w:t>
            </w: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r>
              <w:rPr>
                <w:rFonts w:hint="default" w:ascii="Times New Roman" w:hAnsi="Times New Roman" w:eastAsia="Arial-BoldMT" w:cs="Times New Roman"/>
                <w:b/>
                <w:bCs/>
                <w:color w:val="auto"/>
                <w:kern w:val="0"/>
                <w:sz w:val="24"/>
                <w:szCs w:val="24"/>
                <w:highlight w:val="none"/>
                <w:vertAlign w:val="baseline"/>
                <w:lang w:val="en-US" w:eastAsia="zh-CN" w:bidi="ar"/>
              </w:rPr>
              <w:t>6</w:t>
            </w:r>
          </w:p>
        </w:tc>
        <w:tc>
          <w:tcPr>
            <w:tcW w:w="4091" w:type="dxa"/>
          </w:tcPr>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r>
              <w:rPr>
                <w:rFonts w:hint="default" w:ascii="Times New Roman" w:hAnsi="Times New Roman" w:eastAsia="SimSun" w:cs="Times New Roman"/>
                <w:color w:val="auto"/>
                <w:kern w:val="0"/>
                <w:sz w:val="24"/>
                <w:szCs w:val="24"/>
                <w:highlight w:val="none"/>
                <w:lang w:val="en-US" w:eastAsia="zh-CN" w:bidi="ar"/>
              </w:rPr>
              <w:t xml:space="preserve">Value Added Courses common for all UG </w:t>
            </w:r>
          </w:p>
        </w:tc>
        <w:tc>
          <w:tcPr>
            <w:tcW w:w="2760"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06 - 08 </w:t>
            </w: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p>
        </w:tc>
        <w:tc>
          <w:tcPr>
            <w:tcW w:w="2811"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06 – 08 </w:t>
            </w: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r>
              <w:rPr>
                <w:rFonts w:hint="default" w:ascii="Times New Roman" w:hAnsi="Times New Roman" w:eastAsia="Arial-BoldMT" w:cs="Times New Roman"/>
                <w:b/>
                <w:bCs/>
                <w:color w:val="auto"/>
                <w:kern w:val="0"/>
                <w:sz w:val="24"/>
                <w:szCs w:val="24"/>
                <w:highlight w:val="none"/>
                <w:vertAlign w:val="baseline"/>
                <w:lang w:val="en-US" w:eastAsia="zh-CN" w:bidi="ar"/>
              </w:rPr>
              <w:t>7</w:t>
            </w:r>
          </w:p>
        </w:tc>
        <w:tc>
          <w:tcPr>
            <w:tcW w:w="4091" w:type="dxa"/>
          </w:tcPr>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r>
              <w:rPr>
                <w:rFonts w:hint="default" w:ascii="Times New Roman" w:hAnsi="Times New Roman" w:eastAsia="SimSun" w:cs="Times New Roman"/>
                <w:color w:val="auto"/>
                <w:kern w:val="0"/>
                <w:sz w:val="24"/>
                <w:szCs w:val="24"/>
                <w:highlight w:val="none"/>
                <w:lang w:val="en-US" w:eastAsia="zh-CN" w:bidi="ar"/>
              </w:rPr>
              <w:t xml:space="preserve">Summer Internship </w:t>
            </w:r>
          </w:p>
        </w:tc>
        <w:tc>
          <w:tcPr>
            <w:tcW w:w="2760"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02 - 04 </w:t>
            </w: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p>
        </w:tc>
        <w:tc>
          <w:tcPr>
            <w:tcW w:w="2811"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02 – 04 </w:t>
            </w: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r>
              <w:rPr>
                <w:rFonts w:hint="default" w:ascii="Times New Roman" w:hAnsi="Times New Roman" w:eastAsia="Arial-BoldMT" w:cs="Times New Roman"/>
                <w:b/>
                <w:bCs/>
                <w:color w:val="auto"/>
                <w:kern w:val="0"/>
                <w:sz w:val="24"/>
                <w:szCs w:val="24"/>
                <w:highlight w:val="none"/>
                <w:vertAlign w:val="baseline"/>
                <w:lang w:val="en-US" w:eastAsia="zh-CN" w:bidi="ar"/>
              </w:rPr>
              <w:t>8</w:t>
            </w:r>
          </w:p>
        </w:tc>
        <w:tc>
          <w:tcPr>
            <w:tcW w:w="4091"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Research Project / Dissertation </w:t>
            </w: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p>
        </w:tc>
        <w:tc>
          <w:tcPr>
            <w:tcW w:w="2760" w:type="dxa"/>
          </w:tcPr>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r>
              <w:rPr>
                <w:rFonts w:hint="default" w:ascii="Times New Roman" w:hAnsi="Times New Roman" w:eastAsia="Arial-BoldMT" w:cs="Times New Roman"/>
                <w:b/>
                <w:bCs/>
                <w:color w:val="auto"/>
                <w:kern w:val="0"/>
                <w:sz w:val="24"/>
                <w:szCs w:val="24"/>
                <w:highlight w:val="none"/>
                <w:vertAlign w:val="baseline"/>
                <w:lang w:val="en-US" w:eastAsia="zh-CN" w:bidi="ar"/>
              </w:rPr>
              <w:t>---</w:t>
            </w:r>
          </w:p>
        </w:tc>
        <w:tc>
          <w:tcPr>
            <w:tcW w:w="2811"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12 </w:t>
            </w: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p>
        </w:tc>
        <w:tc>
          <w:tcPr>
            <w:tcW w:w="4091"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Total </w:t>
            </w: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p>
        </w:tc>
        <w:tc>
          <w:tcPr>
            <w:tcW w:w="2760"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120 </w:t>
            </w: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p>
        </w:tc>
        <w:tc>
          <w:tcPr>
            <w:tcW w:w="2811"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160 </w:t>
            </w: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vertAlign w:val="baseline"/>
                <w:lang w:val="en-US" w:eastAsia="zh-CN" w:bidi="ar"/>
              </w:rPr>
            </w:pPr>
          </w:p>
        </w:tc>
      </w:tr>
    </w:tbl>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lang w:val="en-US" w:eastAsia="zh-CN" w:bidi="ar"/>
        </w:rPr>
      </w:pP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Arial-BoldMT" w:cs="Times New Roman"/>
          <w:b/>
          <w:bCs/>
          <w:color w:val="auto"/>
          <w:kern w:val="0"/>
          <w:sz w:val="24"/>
          <w:szCs w:val="24"/>
          <w:highlight w:val="none"/>
          <w:lang w:val="en-US" w:eastAsia="zh-CN" w:bidi="ar"/>
        </w:rPr>
        <w:t xml:space="preserve">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Arial-BoldMT" w:cs="Times New Roman"/>
          <w:b/>
          <w:bCs/>
          <w:i w:val="0"/>
          <w:iCs w:val="0"/>
          <w:color w:val="auto"/>
          <w:kern w:val="0"/>
          <w:sz w:val="24"/>
          <w:szCs w:val="24"/>
          <w:highlight w:val="none"/>
          <w:lang w:val="en-US" w:eastAsia="zh-CN" w:bidi="ar"/>
        </w:rPr>
        <w:t>Note:</w:t>
      </w:r>
      <w:r>
        <w:rPr>
          <w:rFonts w:hint="default" w:ascii="Times New Roman" w:hAnsi="Times New Roman" w:eastAsia="SimSun" w:cs="Times New Roman"/>
          <w:i w:val="0"/>
          <w:iCs w:val="0"/>
          <w:color w:val="auto"/>
          <w:kern w:val="0"/>
          <w:sz w:val="24"/>
          <w:szCs w:val="24"/>
          <w:highlight w:val="none"/>
          <w:lang w:val="en-US" w:eastAsia="zh-CN" w:bidi="ar"/>
        </w:rPr>
        <w:t>*</w:t>
      </w:r>
      <w:r>
        <w:rPr>
          <w:rFonts w:hint="default" w:ascii="Times New Roman" w:hAnsi="Times New Roman" w:eastAsia="SimSun" w:cs="Times New Roman"/>
          <w:color w:val="auto"/>
          <w:kern w:val="0"/>
          <w:sz w:val="24"/>
          <w:szCs w:val="24"/>
          <w:highlight w:val="none"/>
          <w:lang w:val="en-US" w:eastAsia="zh-CN" w:bidi="ar"/>
        </w:rPr>
        <w:t xml:space="preserve"> Honours students not undertaking research will do 3 courses for 12 credits in lieu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of a Research Project / Dissertation.</w:t>
      </w:r>
    </w:p>
    <w:p>
      <w:pPr>
        <w:spacing w:after="0"/>
        <w:jc w:val="both"/>
        <w:rPr>
          <w:rFonts w:hint="default" w:ascii="Times New Roman" w:hAnsi="Times New Roman" w:cs="Times New Roman"/>
          <w:b/>
          <w:color w:val="auto"/>
          <w:sz w:val="24"/>
          <w:szCs w:val="24"/>
          <w:highlight w:val="none"/>
          <w:lang w:val="en-US"/>
        </w:rPr>
      </w:pP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Arial-BoldMT" w:cs="Times New Roman"/>
          <w:b/>
          <w:bCs/>
          <w:color w:val="auto"/>
          <w:kern w:val="0"/>
          <w:sz w:val="24"/>
          <w:szCs w:val="24"/>
          <w:highlight w:val="none"/>
          <w:lang w:val="en-US" w:eastAsia="zh-CN" w:bidi="ar"/>
        </w:rPr>
        <w:t xml:space="preserve">2.1. Curricular components of the undergraduate programme </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r>
        <w:rPr>
          <w:rFonts w:hint="default" w:ascii="Times New Roman" w:hAnsi="Times New Roman" w:eastAsia="SimSun" w:cs="Times New Roman"/>
          <w:color w:val="auto"/>
          <w:kern w:val="0"/>
          <w:sz w:val="24"/>
          <w:szCs w:val="24"/>
          <w:highlight w:val="none"/>
          <w:lang w:val="en-US" w:eastAsia="zh-CN" w:bidi="ar"/>
        </w:rPr>
        <w:t xml:space="preserve">The curriculum consists of major stream courses, minor stream courses and courses from other disciplines, language courses, skill courses, and a set of courses on Environmental Education, Understanding India, Digital and Technological Solutions, Health &amp; Wellness, Yoga education, and Sports and Fitness. At the end of the second semester, students can decide either to continue with the chosen major or request a change of major. The minor stream courses include vocational courses which will help the students to equip with joboriented skills. </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r>
        <w:rPr>
          <w:rFonts w:hint="default" w:ascii="Times New Roman" w:hAnsi="Times New Roman" w:eastAsia="Arial-BoldMT" w:cs="Times New Roman"/>
          <w:b/>
          <w:bCs/>
          <w:color w:val="auto"/>
          <w:kern w:val="0"/>
          <w:sz w:val="24"/>
          <w:szCs w:val="24"/>
          <w:highlight w:val="none"/>
          <w:lang w:val="en-US" w:eastAsia="zh-CN" w:bidi="ar"/>
        </w:rPr>
        <w:t xml:space="preserve">2.1.1. Disciplinary/interdisciplinary Major (60/ 80 credits): </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r>
        <w:rPr>
          <w:rFonts w:hint="default" w:ascii="Times New Roman" w:hAnsi="Times New Roman" w:eastAsia="SimSun" w:cs="Times New Roman"/>
          <w:color w:val="auto"/>
          <w:kern w:val="0"/>
          <w:sz w:val="24"/>
          <w:szCs w:val="24"/>
          <w:highlight w:val="none"/>
          <w:lang w:val="en-US" w:eastAsia="zh-CN" w:bidi="ar"/>
        </w:rPr>
        <w:t xml:space="preserve">The major would provide the opportunity for a student to pursue in-depth study of a particular subject or discipline. Students may be allowed to change major within the broad discipline at the end of the second semester by giving her/him sufficient time to explore interdisciplinary courses during the first year. Advanced-level disciplinary/interdisciplinary courses, a course in research methodology, and a project/dissertation will be conducted in the seventh semester. The final semester will be devoted to seminar presentation, preparation, and submission of project report/dissertation. The project work/dissertation will be on a topic in the disciplinary programme of study or an interdisciplinary topic. </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lang w:val="en-US" w:eastAsia="zh-CN" w:bidi="ar"/>
        </w:rPr>
      </w:pPr>
      <w:r>
        <w:rPr>
          <w:rFonts w:hint="default" w:ascii="Times New Roman" w:hAnsi="Times New Roman" w:eastAsia="Arial-BoldMT" w:cs="Times New Roman"/>
          <w:b/>
          <w:bCs/>
          <w:color w:val="auto"/>
          <w:kern w:val="0"/>
          <w:sz w:val="24"/>
          <w:szCs w:val="24"/>
          <w:highlight w:val="none"/>
          <w:lang w:val="en-US" w:eastAsia="zh-CN" w:bidi="ar"/>
        </w:rPr>
        <w:t xml:space="preserve">2.1.2 Disciplinary/interdisciplinary Minors (24/ 32 credits):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Students will have the option to choose courses from disciplinary/interdisciplinary minors and skill-based courses relating to a chosen vocational education programme. Students who take a sufficient number of courses in a discipline or an interdisciplinary area of study other than the chosen major will qualify for a minor in that discipline or in the chosen interdisciplinary area of study. A student may declare the choice of the minor and vocational stream at the end of the second semester, after exploring various courses.</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r>
        <w:rPr>
          <w:rFonts w:hint="default" w:ascii="Times New Roman" w:hAnsi="Times New Roman" w:eastAsia="Arial-BoldItalicMT" w:cs="Times New Roman"/>
          <w:b/>
          <w:bCs/>
          <w:i w:val="0"/>
          <w:iCs w:val="0"/>
          <w:color w:val="auto"/>
          <w:kern w:val="0"/>
          <w:sz w:val="24"/>
          <w:szCs w:val="24"/>
          <w:highlight w:val="none"/>
          <w:lang w:val="en-US" w:eastAsia="zh-CN" w:bidi="ar"/>
        </w:rPr>
        <w:t>Vocational Education and Training:</w:t>
      </w:r>
      <w:r>
        <w:rPr>
          <w:rFonts w:hint="default" w:ascii="Times New Roman" w:hAnsi="Times New Roman" w:eastAsia="Arial-BoldItalicMT" w:cs="Times New Roman"/>
          <w:b/>
          <w:bCs/>
          <w:i/>
          <w:iCs/>
          <w:color w:val="auto"/>
          <w:kern w:val="0"/>
          <w:sz w:val="24"/>
          <w:szCs w:val="24"/>
          <w:highlight w:val="none"/>
          <w:lang w:val="en-US" w:eastAsia="zh-CN" w:bidi="ar"/>
        </w:rPr>
        <w:t xml:space="preserve"> </w:t>
      </w:r>
      <w:r>
        <w:rPr>
          <w:rFonts w:hint="default" w:ascii="Times New Roman" w:hAnsi="Times New Roman" w:eastAsia="SimSun" w:cs="Times New Roman"/>
          <w:color w:val="auto"/>
          <w:kern w:val="0"/>
          <w:sz w:val="24"/>
          <w:szCs w:val="24"/>
          <w:highlight w:val="none"/>
          <w:lang w:val="en-US" w:eastAsia="zh-CN" w:bidi="ar"/>
        </w:rPr>
        <w:t xml:space="preserve">Vocational Education and Training will form an integral part of the undergraduate programme to impart skills along with theory and practical. A minimum of 12 credits will be allotted to the ‘Minor’ stream relating to Vocational Education and Training and these can be related to the major or minor discipline or choice of the student. These courses will be useful to find a job for those students who exit before completing the programme. </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lang w:val="en-US" w:eastAsia="zh-CN" w:bidi="ar"/>
        </w:rPr>
      </w:pPr>
      <w:r>
        <w:rPr>
          <w:rFonts w:hint="default" w:ascii="Times New Roman" w:hAnsi="Times New Roman" w:eastAsia="Arial-BoldMT" w:cs="Times New Roman"/>
          <w:b/>
          <w:bCs/>
          <w:color w:val="auto"/>
          <w:kern w:val="0"/>
          <w:sz w:val="24"/>
          <w:szCs w:val="24"/>
          <w:highlight w:val="none"/>
          <w:lang w:val="en-US" w:eastAsia="zh-CN" w:bidi="ar"/>
        </w:rPr>
        <w:t xml:space="preserve">2.1.3 Courses from Other Disciplines (Multidisciplinary) (9 credits): </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r>
        <w:rPr>
          <w:rFonts w:hint="default" w:ascii="Times New Roman" w:hAnsi="Times New Roman" w:eastAsia="SimSun" w:cs="Times New Roman"/>
          <w:color w:val="auto"/>
          <w:kern w:val="0"/>
          <w:sz w:val="24"/>
          <w:szCs w:val="24"/>
          <w:highlight w:val="none"/>
          <w:lang w:val="en-US" w:eastAsia="zh-CN" w:bidi="ar"/>
        </w:rPr>
        <w:t xml:space="preserve">All UG students are required to undergo 3 introductory-level courses relating to any of the broad disciplines given below. These courses are intended to broaden the intellectual experience and form part of liberal arts and science education. Students are not allowed to choose or repeat courses already undergone at the higher secondary level (12th class) in the proposed major and minor stream under this category. </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r>
        <w:rPr>
          <w:rFonts w:hint="default" w:ascii="Times New Roman" w:hAnsi="Times New Roman" w:eastAsia="Arial-BoldMT" w:cs="Times New Roman"/>
          <w:b/>
          <w:bCs/>
          <w:color w:val="auto"/>
          <w:kern w:val="0"/>
          <w:sz w:val="24"/>
          <w:szCs w:val="24"/>
          <w:highlight w:val="none"/>
          <w:lang w:val="en-US" w:eastAsia="zh-CN" w:bidi="ar"/>
        </w:rPr>
        <w:t xml:space="preserve">i. </w:t>
      </w:r>
      <w:r>
        <w:rPr>
          <w:rFonts w:hint="default" w:ascii="Times New Roman" w:hAnsi="Times New Roman" w:eastAsia="Arial-BoldItalicMT" w:cs="Times New Roman"/>
          <w:b/>
          <w:bCs/>
          <w:i w:val="0"/>
          <w:iCs w:val="0"/>
          <w:color w:val="auto"/>
          <w:kern w:val="0"/>
          <w:sz w:val="24"/>
          <w:szCs w:val="24"/>
          <w:highlight w:val="none"/>
          <w:lang w:val="en-US" w:eastAsia="zh-CN" w:bidi="ar"/>
        </w:rPr>
        <w:t xml:space="preserve">Natural and Physical Sciences: </w:t>
      </w:r>
      <w:r>
        <w:rPr>
          <w:rFonts w:hint="default" w:ascii="Times New Roman" w:hAnsi="Times New Roman" w:eastAsia="SimSun" w:cs="Times New Roman"/>
          <w:i w:val="0"/>
          <w:iCs w:val="0"/>
          <w:color w:val="auto"/>
          <w:kern w:val="0"/>
          <w:sz w:val="24"/>
          <w:szCs w:val="24"/>
          <w:highlight w:val="none"/>
          <w:lang w:val="en-US" w:eastAsia="zh-CN" w:bidi="ar"/>
        </w:rPr>
        <w:t>S</w:t>
      </w:r>
      <w:r>
        <w:rPr>
          <w:rFonts w:hint="default" w:ascii="Times New Roman" w:hAnsi="Times New Roman" w:eastAsia="SimSun" w:cs="Times New Roman"/>
          <w:color w:val="auto"/>
          <w:kern w:val="0"/>
          <w:sz w:val="24"/>
          <w:szCs w:val="24"/>
          <w:highlight w:val="none"/>
          <w:lang w:val="en-US" w:eastAsia="zh-CN" w:bidi="ar"/>
        </w:rPr>
        <w:t xml:space="preserve">tudents can choose basic courses from disciplines such as Natural Science, for example, Biology, Botany, Zoology, Biotechnology, Biochemistry, Chemistry, Physics, Biophysics, Astronomy and Astrophysics, Earth and Environmental Sciences, etc. </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r>
        <w:rPr>
          <w:rFonts w:hint="default" w:ascii="Times New Roman" w:hAnsi="Times New Roman" w:eastAsia="Arial-BoldMT" w:cs="Times New Roman"/>
          <w:b/>
          <w:bCs/>
          <w:color w:val="auto"/>
          <w:kern w:val="0"/>
          <w:sz w:val="24"/>
          <w:szCs w:val="24"/>
          <w:highlight w:val="none"/>
          <w:lang w:val="en-US" w:eastAsia="zh-CN" w:bidi="ar"/>
        </w:rPr>
        <w:t xml:space="preserve">ii. </w:t>
      </w:r>
      <w:r>
        <w:rPr>
          <w:rFonts w:hint="default" w:ascii="Times New Roman" w:hAnsi="Times New Roman" w:eastAsia="Arial-BoldItalicMT" w:cs="Times New Roman"/>
          <w:b/>
          <w:bCs/>
          <w:i w:val="0"/>
          <w:iCs w:val="0"/>
          <w:color w:val="auto"/>
          <w:kern w:val="0"/>
          <w:sz w:val="24"/>
          <w:szCs w:val="24"/>
          <w:highlight w:val="none"/>
          <w:lang w:val="en-US" w:eastAsia="zh-CN" w:bidi="ar"/>
        </w:rPr>
        <w:t xml:space="preserve">Mathematics, Statistics, and Computer Applications: </w:t>
      </w:r>
      <w:r>
        <w:rPr>
          <w:rFonts w:hint="default" w:ascii="Times New Roman" w:hAnsi="Times New Roman" w:eastAsia="SimSun" w:cs="Times New Roman"/>
          <w:color w:val="auto"/>
          <w:kern w:val="0"/>
          <w:sz w:val="24"/>
          <w:szCs w:val="24"/>
          <w:highlight w:val="none"/>
          <w:lang w:val="en-US" w:eastAsia="zh-CN" w:bidi="ar"/>
        </w:rPr>
        <w:t xml:space="preserve">Courses under this category will facilitate the students to use and apply tools and techniques in their major and minor disciplines. The course may include training in programming software like Python among others and applications software like STATA, SPSS, Tally, etc. Basic courses under this category will be helpful for science and social science in data analysis and the application of quantitative tools.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Arial-BoldMT" w:cs="Times New Roman"/>
          <w:b/>
          <w:bCs/>
          <w:color w:val="auto"/>
          <w:kern w:val="0"/>
          <w:sz w:val="24"/>
          <w:szCs w:val="24"/>
          <w:highlight w:val="none"/>
          <w:lang w:val="en-US" w:eastAsia="zh-CN" w:bidi="ar"/>
        </w:rPr>
        <w:t xml:space="preserve">iii. Library, Information, and Media Sciences: </w:t>
      </w:r>
      <w:r>
        <w:rPr>
          <w:rFonts w:hint="default" w:ascii="Times New Roman" w:hAnsi="Times New Roman" w:eastAsia="SimSun" w:cs="Times New Roman"/>
          <w:color w:val="auto"/>
          <w:kern w:val="0"/>
          <w:sz w:val="24"/>
          <w:szCs w:val="24"/>
          <w:highlight w:val="none"/>
          <w:lang w:val="en-US" w:eastAsia="zh-CN" w:bidi="ar"/>
        </w:rPr>
        <w:t xml:space="preserve">Courses from this category will help the students to understand the recent developments in information and media science (journalism, mass media, and communication) </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r>
        <w:rPr>
          <w:rFonts w:hint="default" w:ascii="Times New Roman" w:hAnsi="Times New Roman" w:eastAsia="Arial-BoldMT" w:cs="Times New Roman"/>
          <w:b/>
          <w:bCs/>
          <w:color w:val="auto"/>
          <w:kern w:val="0"/>
          <w:sz w:val="24"/>
          <w:szCs w:val="24"/>
          <w:highlight w:val="none"/>
          <w:lang w:val="en-US" w:eastAsia="zh-CN" w:bidi="ar"/>
        </w:rPr>
        <w:t xml:space="preserve">iv. </w:t>
      </w:r>
      <w:r>
        <w:rPr>
          <w:rFonts w:hint="default" w:ascii="Times New Roman" w:hAnsi="Times New Roman" w:eastAsia="Arial-BoldItalicMT" w:cs="Times New Roman"/>
          <w:b/>
          <w:bCs/>
          <w:i w:val="0"/>
          <w:iCs w:val="0"/>
          <w:color w:val="auto"/>
          <w:kern w:val="0"/>
          <w:sz w:val="24"/>
          <w:szCs w:val="24"/>
          <w:highlight w:val="none"/>
          <w:lang w:val="en-US" w:eastAsia="zh-CN" w:bidi="ar"/>
        </w:rPr>
        <w:t xml:space="preserve">Commerce and Management: </w:t>
      </w:r>
      <w:r>
        <w:rPr>
          <w:rFonts w:hint="default" w:ascii="Times New Roman" w:hAnsi="Times New Roman" w:eastAsia="SimSun" w:cs="Times New Roman"/>
          <w:i w:val="0"/>
          <w:iCs w:val="0"/>
          <w:color w:val="auto"/>
          <w:kern w:val="0"/>
          <w:sz w:val="24"/>
          <w:szCs w:val="24"/>
          <w:highlight w:val="none"/>
          <w:lang w:val="en-US" w:eastAsia="zh-CN" w:bidi="ar"/>
        </w:rPr>
        <w:t>C</w:t>
      </w:r>
      <w:r>
        <w:rPr>
          <w:rFonts w:hint="default" w:ascii="Times New Roman" w:hAnsi="Times New Roman" w:eastAsia="SimSun" w:cs="Times New Roman"/>
          <w:color w:val="auto"/>
          <w:kern w:val="0"/>
          <w:sz w:val="24"/>
          <w:szCs w:val="24"/>
          <w:highlight w:val="none"/>
          <w:lang w:val="en-US" w:eastAsia="zh-CN" w:bidi="ar"/>
        </w:rPr>
        <w:t xml:space="preserve">ourses include business management, accountancy, finance, financial institutions, fintech, etc., </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r>
        <w:rPr>
          <w:rFonts w:hint="default" w:ascii="Times New Roman" w:hAnsi="Times New Roman" w:eastAsia="Arial-BoldMT" w:cs="Times New Roman"/>
          <w:b/>
          <w:bCs/>
          <w:color w:val="auto"/>
          <w:kern w:val="0"/>
          <w:sz w:val="24"/>
          <w:szCs w:val="24"/>
          <w:highlight w:val="none"/>
          <w:lang w:val="en-US" w:eastAsia="zh-CN" w:bidi="ar"/>
        </w:rPr>
        <w:t xml:space="preserve">v. </w:t>
      </w:r>
      <w:r>
        <w:rPr>
          <w:rFonts w:hint="default" w:ascii="Times New Roman" w:hAnsi="Times New Roman" w:eastAsia="Arial-BoldItalicMT" w:cs="Times New Roman"/>
          <w:b/>
          <w:bCs/>
          <w:i w:val="0"/>
          <w:iCs w:val="0"/>
          <w:color w:val="auto"/>
          <w:kern w:val="0"/>
          <w:sz w:val="24"/>
          <w:szCs w:val="24"/>
          <w:highlight w:val="none"/>
          <w:lang w:val="en-US" w:eastAsia="zh-CN" w:bidi="ar"/>
        </w:rPr>
        <w:t xml:space="preserve">Humanities and Social Sciences: </w:t>
      </w:r>
      <w:r>
        <w:rPr>
          <w:rFonts w:hint="default" w:ascii="Times New Roman" w:hAnsi="Times New Roman" w:eastAsia="SimSun" w:cs="Times New Roman"/>
          <w:color w:val="auto"/>
          <w:kern w:val="0"/>
          <w:sz w:val="24"/>
          <w:szCs w:val="24"/>
          <w:highlight w:val="none"/>
          <w:lang w:val="en-US" w:eastAsia="zh-CN" w:bidi="ar"/>
        </w:rPr>
        <w:t xml:space="preserve">The courses relating to Social Sciences, for example, Anthropology, Communication and Media, Economics, History, Linguistics, Political Science, Psychology, Social Work, Sociology, etc. will enable students to understand the individuals and their social behaviour, society, and nation. Students be introduced to survey methodology and available large-scale databases for India. The courses under humanities include, for example, Archaeology, History, Comparative Literature, Arts &amp; Creative expressions, Creative Writing and Literature, language(s), Philosophy, etc., and interdisciplinary courses relating to humanities. The list of Courses that can include interdisciplinary subjects such as Cognitive Science, Environmental Science, Gender Studies, Global Environment &amp; Health, International Relations, Political Economy and Development, Sustainable Development, Women’s and Gender Studies, etc. will be useful to understand society. </w:t>
      </w: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lang w:val="en-US" w:eastAsia="zh-CN" w:bidi="ar"/>
        </w:rPr>
      </w:pPr>
      <w:r>
        <w:rPr>
          <w:rFonts w:hint="default" w:ascii="Times New Roman" w:hAnsi="Times New Roman" w:eastAsia="Arial-BoldMT" w:cs="Times New Roman"/>
          <w:b/>
          <w:bCs/>
          <w:color w:val="auto"/>
          <w:kern w:val="0"/>
          <w:sz w:val="24"/>
          <w:szCs w:val="24"/>
          <w:highlight w:val="none"/>
          <w:lang w:val="en-US" w:eastAsia="zh-CN" w:bidi="ar"/>
        </w:rPr>
        <w:t xml:space="preserve">2.1.4 Ability Enhancement Courses (AEC) (08 credits): Modern Indian Language (MIL) &amp; English language focused on language and communication skills.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Students are required to achieve competency in a Modern Indian Language (MIL) and in the English language with special emphasis on language and communication skills. The courses aim at enabling the students to acquire and demonstrate the core linguistic skills, including critical reading and expository and </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r>
        <w:rPr>
          <w:rFonts w:hint="default" w:ascii="Times New Roman" w:hAnsi="Times New Roman" w:eastAsia="SimSun" w:cs="Times New Roman"/>
          <w:color w:val="auto"/>
          <w:kern w:val="0"/>
          <w:sz w:val="24"/>
          <w:szCs w:val="24"/>
          <w:highlight w:val="none"/>
          <w:lang w:val="en-US" w:eastAsia="zh-CN" w:bidi="ar"/>
        </w:rPr>
        <w:t xml:space="preserve">academic writing skills, that help students articulate their arguments and present their thinking clearly and coherently and recognize the importance of language as a mediator of knowledge and identity. They would also enable students to acquaint themselves with the cultural and intellectual heritage of the chosen MIL and English language, as well as to provide a reflective understanding of the structure and complexity of the language/literature related to both the MIL and English language. The courses will also emphasize the development and enhancement of skills such as communication, and the ability to participate/conduct discussion and debate. </w:t>
      </w: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lang w:val="en-US" w:eastAsia="zh-CN" w:bidi="ar"/>
        </w:rPr>
      </w:pPr>
      <w:r>
        <w:rPr>
          <w:rFonts w:hint="default" w:ascii="Times New Roman" w:hAnsi="Times New Roman" w:eastAsia="Arial-BoldMT" w:cs="Times New Roman"/>
          <w:b/>
          <w:bCs/>
          <w:color w:val="auto"/>
          <w:kern w:val="0"/>
          <w:sz w:val="24"/>
          <w:szCs w:val="24"/>
          <w:highlight w:val="none"/>
          <w:lang w:val="en-US" w:eastAsia="zh-CN" w:bidi="ar"/>
        </w:rPr>
        <w:t>2.1.5 Skills Enhancement Courses (SEC): (09 credits)</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r>
        <w:rPr>
          <w:rFonts w:hint="default" w:ascii="Times New Roman" w:hAnsi="Times New Roman" w:eastAsia="SimSun" w:cs="Times New Roman"/>
          <w:color w:val="auto"/>
          <w:kern w:val="0"/>
          <w:sz w:val="24"/>
          <w:szCs w:val="24"/>
          <w:highlight w:val="none"/>
          <w:lang w:val="en-US" w:eastAsia="zh-CN" w:bidi="ar"/>
        </w:rPr>
        <w:t xml:space="preserve">These courses are aimed at imparting practical skills, hands-on training, soft skills, etc., to enhance the employability of students. The institution may design courses as per the students’ needs and available institutional resources. </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p>
    <w:p>
      <w:pPr>
        <w:keepNext w:val="0"/>
        <w:keepLines w:val="0"/>
        <w:widowControl/>
        <w:suppressLineNumbers w:val="0"/>
        <w:jc w:val="both"/>
        <w:rPr>
          <w:rFonts w:hint="default" w:ascii="Times New Roman" w:hAnsi="Times New Roman" w:eastAsia="Arial-BoldItalicMT" w:cs="Times New Roman"/>
          <w:b/>
          <w:bCs/>
          <w:i w:val="0"/>
          <w:iCs w:val="0"/>
          <w:color w:val="auto"/>
          <w:kern w:val="0"/>
          <w:sz w:val="24"/>
          <w:szCs w:val="24"/>
          <w:highlight w:val="none"/>
          <w:lang w:val="en-US" w:eastAsia="zh-CN" w:bidi="ar"/>
        </w:rPr>
      </w:pPr>
      <w:r>
        <w:rPr>
          <w:rFonts w:hint="default" w:ascii="Times New Roman" w:hAnsi="Times New Roman" w:eastAsia="Arial-BoldMT" w:cs="Times New Roman"/>
          <w:b/>
          <w:bCs/>
          <w:i w:val="0"/>
          <w:iCs w:val="0"/>
          <w:color w:val="auto"/>
          <w:kern w:val="0"/>
          <w:sz w:val="24"/>
          <w:szCs w:val="24"/>
          <w:highlight w:val="none"/>
          <w:lang w:val="en-US" w:eastAsia="zh-CN" w:bidi="ar"/>
        </w:rPr>
        <w:t xml:space="preserve">2.1.6 </w:t>
      </w:r>
      <w:r>
        <w:rPr>
          <w:rFonts w:hint="default" w:ascii="Times New Roman" w:hAnsi="Times New Roman" w:eastAsia="Arial-BoldItalicMT" w:cs="Times New Roman"/>
          <w:b/>
          <w:bCs/>
          <w:i w:val="0"/>
          <w:iCs w:val="0"/>
          <w:color w:val="auto"/>
          <w:kern w:val="0"/>
          <w:sz w:val="24"/>
          <w:szCs w:val="24"/>
          <w:highlight w:val="none"/>
          <w:lang w:val="en-US" w:eastAsia="zh-CN" w:bidi="ar"/>
        </w:rPr>
        <w:t>Value-Added Courses (VAC) Common to All UG Students (6-8 credits)</w:t>
      </w:r>
    </w:p>
    <w:p>
      <w:pPr>
        <w:keepNext w:val="0"/>
        <w:keepLines w:val="0"/>
        <w:widowControl/>
        <w:suppressLineNumbers w:val="0"/>
        <w:jc w:val="both"/>
        <w:rPr>
          <w:rFonts w:hint="default" w:ascii="Times New Roman" w:hAnsi="Times New Roman" w:eastAsia="Arial-BoldItalicMT" w:cs="Times New Roman"/>
          <w:b/>
          <w:bCs/>
          <w:i/>
          <w:iCs/>
          <w:color w:val="auto"/>
          <w:kern w:val="0"/>
          <w:sz w:val="24"/>
          <w:szCs w:val="24"/>
          <w:highlight w:val="none"/>
          <w:lang w:val="en-US" w:eastAsia="zh-CN" w:bidi="ar"/>
        </w:rPr>
      </w:pP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i w:val="0"/>
          <w:iCs w:val="0"/>
          <w:color w:val="auto"/>
          <w:kern w:val="0"/>
          <w:sz w:val="24"/>
          <w:szCs w:val="24"/>
          <w:highlight w:val="none"/>
          <w:lang w:val="en-US" w:eastAsia="zh-CN" w:bidi="ar"/>
        </w:rPr>
        <w:t xml:space="preserve">i. </w:t>
      </w:r>
      <w:r>
        <w:rPr>
          <w:rFonts w:hint="default" w:ascii="Times New Roman" w:hAnsi="Times New Roman" w:eastAsia="Arial-BoldItalicMT" w:cs="Times New Roman"/>
          <w:b/>
          <w:bCs/>
          <w:i w:val="0"/>
          <w:iCs w:val="0"/>
          <w:color w:val="auto"/>
          <w:kern w:val="0"/>
          <w:sz w:val="24"/>
          <w:szCs w:val="24"/>
          <w:highlight w:val="none"/>
          <w:lang w:val="en-US" w:eastAsia="zh-CN" w:bidi="ar"/>
        </w:rPr>
        <w:t>Understanding India:</w:t>
      </w:r>
      <w:r>
        <w:rPr>
          <w:rFonts w:hint="default" w:ascii="Times New Roman" w:hAnsi="Times New Roman" w:eastAsia="Arial-BoldItalicMT" w:cs="Times New Roman"/>
          <w:b/>
          <w:bCs/>
          <w:i/>
          <w:iCs/>
          <w:color w:val="auto"/>
          <w:kern w:val="0"/>
          <w:sz w:val="24"/>
          <w:szCs w:val="24"/>
          <w:highlight w:val="none"/>
          <w:lang w:val="en-US" w:eastAsia="zh-CN" w:bidi="ar"/>
        </w:rPr>
        <w:t xml:space="preserve"> </w:t>
      </w:r>
      <w:r>
        <w:rPr>
          <w:rFonts w:hint="default" w:ascii="Times New Roman" w:hAnsi="Times New Roman" w:eastAsia="SimSun" w:cs="Times New Roman"/>
          <w:color w:val="auto"/>
          <w:kern w:val="0"/>
          <w:sz w:val="24"/>
          <w:szCs w:val="24"/>
          <w:highlight w:val="none"/>
          <w:lang w:val="en-US" w:eastAsia="zh-CN" w:bidi="ar"/>
        </w:rPr>
        <w:t xml:space="preserve">The course aims at enabling the students to acquire and demonstrate the knowledge and understanding of contemporary India with its historical perspective, the basic framework of the goals and policies of national development, and the constitutional obligations with special emphasis on </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r>
        <w:rPr>
          <w:rFonts w:hint="default" w:ascii="Times New Roman" w:hAnsi="Times New Roman" w:eastAsia="SimSun" w:cs="Times New Roman"/>
          <w:color w:val="auto"/>
          <w:kern w:val="0"/>
          <w:sz w:val="24"/>
          <w:szCs w:val="24"/>
          <w:highlight w:val="none"/>
          <w:lang w:val="en-US" w:eastAsia="zh-CN" w:bidi="ar"/>
        </w:rPr>
        <w:t>constitutional values and fundamental rights and duties. The course would also focus on developing an understanding among student-teachers of the Indian knowledge systems, the Indian education system, and the roles and obligations of teachers to the nation in general and to the school/community/society. The course will attempt to deepen knowledge about and understanding of India’s freedom struggle and of the values and ideals that it represented to develop an appreciation of the contributions made by people of all sections and regions of the country, and help learners understand and cherish the values enshrined in the Indian Constitution and to prepare them for their roles and responsibilities as effective citizens of a democratic society.</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r>
        <w:rPr>
          <w:rFonts w:hint="default" w:ascii="Times New Roman" w:hAnsi="Times New Roman" w:eastAsia="SimSun" w:cs="Times New Roman"/>
          <w:i w:val="0"/>
          <w:iCs w:val="0"/>
          <w:color w:val="auto"/>
          <w:kern w:val="0"/>
          <w:sz w:val="24"/>
          <w:szCs w:val="24"/>
          <w:highlight w:val="none"/>
          <w:lang w:val="en-US" w:eastAsia="zh-CN" w:bidi="ar"/>
        </w:rPr>
        <w:t xml:space="preserve">ii. </w:t>
      </w:r>
      <w:r>
        <w:rPr>
          <w:rFonts w:hint="default" w:ascii="Times New Roman" w:hAnsi="Times New Roman" w:eastAsia="Arial-BoldItalicMT" w:cs="Times New Roman"/>
          <w:b/>
          <w:bCs/>
          <w:i w:val="0"/>
          <w:iCs w:val="0"/>
          <w:color w:val="auto"/>
          <w:kern w:val="0"/>
          <w:sz w:val="24"/>
          <w:szCs w:val="24"/>
          <w:highlight w:val="none"/>
          <w:lang w:val="en-US" w:eastAsia="zh-CN" w:bidi="ar"/>
        </w:rPr>
        <w:t xml:space="preserve">Environmental science/education: </w:t>
      </w:r>
      <w:r>
        <w:rPr>
          <w:rFonts w:hint="default" w:ascii="Times New Roman" w:hAnsi="Times New Roman" w:eastAsia="SimSun" w:cs="Times New Roman"/>
          <w:color w:val="auto"/>
          <w:kern w:val="0"/>
          <w:sz w:val="24"/>
          <w:szCs w:val="24"/>
          <w:highlight w:val="none"/>
          <w:lang w:val="en-US" w:eastAsia="zh-CN" w:bidi="ar"/>
        </w:rPr>
        <w:t xml:space="preserve">The course seeks to equip students with the ability to apply the acquired knowledge, skills, attitudes, and values required to take appropriate actions for mitigating the effects of environmental degradation, climate change, and pollution, effective waste management, conservation of biological diversity, management of biological resources, forest and wildlife conservation, and sustainable development and living. The course will also deepen the knowledge and understanding of India’s environment in its totality, its interactive processes, and its effects on the future quality of people’s lives. </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r>
        <w:rPr>
          <w:rFonts w:hint="default" w:ascii="Times New Roman" w:hAnsi="Times New Roman" w:eastAsia="SimSun" w:cs="Times New Roman"/>
          <w:i w:val="0"/>
          <w:iCs w:val="0"/>
          <w:color w:val="auto"/>
          <w:kern w:val="0"/>
          <w:sz w:val="24"/>
          <w:szCs w:val="24"/>
          <w:highlight w:val="none"/>
          <w:lang w:val="en-US" w:eastAsia="zh-CN" w:bidi="ar"/>
        </w:rPr>
        <w:t xml:space="preserve">iii. </w:t>
      </w:r>
      <w:r>
        <w:rPr>
          <w:rFonts w:hint="default" w:ascii="Times New Roman" w:hAnsi="Times New Roman" w:eastAsia="Arial-BoldItalicMT" w:cs="Times New Roman"/>
          <w:b/>
          <w:bCs/>
          <w:i w:val="0"/>
          <w:iCs w:val="0"/>
          <w:color w:val="auto"/>
          <w:kern w:val="0"/>
          <w:sz w:val="24"/>
          <w:szCs w:val="24"/>
          <w:highlight w:val="none"/>
          <w:lang w:val="en-US" w:eastAsia="zh-CN" w:bidi="ar"/>
        </w:rPr>
        <w:t>Digital and Technological Solutions</w:t>
      </w:r>
      <w:r>
        <w:rPr>
          <w:rFonts w:hint="default" w:ascii="Times New Roman" w:hAnsi="Times New Roman" w:eastAsia="SimSun" w:cs="Times New Roman"/>
          <w:i w:val="0"/>
          <w:iCs w:val="0"/>
          <w:color w:val="auto"/>
          <w:kern w:val="0"/>
          <w:sz w:val="24"/>
          <w:szCs w:val="24"/>
          <w:highlight w:val="none"/>
          <w:lang w:val="en-US" w:eastAsia="zh-CN" w:bidi="ar"/>
        </w:rPr>
        <w:t xml:space="preserve">: </w:t>
      </w:r>
      <w:r>
        <w:rPr>
          <w:rFonts w:hint="default" w:ascii="Times New Roman" w:hAnsi="Times New Roman" w:eastAsia="SimSun" w:cs="Times New Roman"/>
          <w:color w:val="auto"/>
          <w:kern w:val="0"/>
          <w:sz w:val="24"/>
          <w:szCs w:val="24"/>
          <w:highlight w:val="none"/>
          <w:lang w:val="en-US" w:eastAsia="zh-CN" w:bidi="ar"/>
        </w:rPr>
        <w:t xml:space="preserve">Courses in cutting-edge areas that are fast gaining prominences, such as Artificial Intelligence (AI), 3-D machining, big data analysis, machine learning, drone technologies, and Deep learning with important applications to health, environment, and sustainable living that will be woven into undergraduate education for enhancing the employability of the youth. </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r>
        <w:rPr>
          <w:rFonts w:hint="default" w:ascii="Times New Roman" w:hAnsi="Times New Roman" w:eastAsia="SimSun" w:cs="Times New Roman"/>
          <w:i w:val="0"/>
          <w:iCs w:val="0"/>
          <w:color w:val="auto"/>
          <w:kern w:val="0"/>
          <w:sz w:val="24"/>
          <w:szCs w:val="24"/>
          <w:highlight w:val="none"/>
          <w:lang w:val="en-US" w:eastAsia="zh-CN" w:bidi="ar"/>
        </w:rPr>
        <w:t xml:space="preserve">iv. </w:t>
      </w:r>
      <w:r>
        <w:rPr>
          <w:rFonts w:hint="default" w:ascii="Times New Roman" w:hAnsi="Times New Roman" w:eastAsia="Arial-BoldItalicMT" w:cs="Times New Roman"/>
          <w:b/>
          <w:bCs/>
          <w:i w:val="0"/>
          <w:iCs w:val="0"/>
          <w:color w:val="auto"/>
          <w:kern w:val="0"/>
          <w:sz w:val="24"/>
          <w:szCs w:val="24"/>
          <w:highlight w:val="none"/>
          <w:lang w:val="en-US" w:eastAsia="zh-CN" w:bidi="ar"/>
        </w:rPr>
        <w:t xml:space="preserve">Health &amp; Wellness, Yoga Education, Sports, and Fitness: </w:t>
      </w:r>
      <w:r>
        <w:rPr>
          <w:rFonts w:hint="default" w:ascii="Times New Roman" w:hAnsi="Times New Roman" w:eastAsia="SimSun" w:cs="Times New Roman"/>
          <w:color w:val="auto"/>
          <w:kern w:val="0"/>
          <w:sz w:val="24"/>
          <w:szCs w:val="24"/>
          <w:highlight w:val="none"/>
          <w:lang w:val="en-US" w:eastAsia="zh-CN" w:bidi="ar"/>
        </w:rPr>
        <w:t xml:space="preserve">Course components relating to health and wellness seek to promote an optimal state of physical, emotional, intellectual, social, spiritual, and environmental well-being of a person. Sports and fitness activities will be organized outside the regular institutional working hours. Yoga education would focus on preparing the students physically and mentally for the integration of their physical, mental, and spiritual faculties, and equipping them with basic knowledge about one’s personality, maintaining selfdiscipline and self-control, to learn to handle oneself well in all life situations. The focus of sports and fitness components of the courses will be on the improvement of physical fitness including the improvement of various components of physical and skills-related fitness like strength, speed, coordination, endurance, and flexibility; acquisition of sports skills including motor skills as well as basic movement skills relevant to a particular sport; improvement of tactical abilities; and improvement of mental abilities. The HEIs may introduce other innovative value-added courses relevant to the discipline or common to all UG programmes. </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lang w:val="en-US" w:eastAsia="zh-CN" w:bidi="ar"/>
        </w:rPr>
      </w:pPr>
      <w:r>
        <w:rPr>
          <w:rFonts w:hint="default" w:ascii="Times New Roman" w:hAnsi="Times New Roman" w:eastAsia="Arial-BoldMT" w:cs="Times New Roman"/>
          <w:b/>
          <w:bCs/>
          <w:color w:val="auto"/>
          <w:kern w:val="0"/>
          <w:sz w:val="24"/>
          <w:szCs w:val="24"/>
          <w:highlight w:val="none"/>
          <w:lang w:val="en-US" w:eastAsia="zh-CN" w:bidi="ar"/>
        </w:rPr>
        <w:t xml:space="preserve">2.1.7 Summer Internship /Apprenticeship (2 – 4 credits) </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r>
        <w:rPr>
          <w:rFonts w:hint="default" w:ascii="Times New Roman" w:hAnsi="Times New Roman" w:eastAsia="SimSun" w:cs="Times New Roman"/>
          <w:color w:val="auto"/>
          <w:kern w:val="0"/>
          <w:sz w:val="24"/>
          <w:szCs w:val="24"/>
          <w:highlight w:val="none"/>
          <w:lang w:val="en-US" w:eastAsia="zh-CN" w:bidi="ar"/>
        </w:rPr>
        <w:t>A key aspect of the new UG programme is induction into actual work situations</w:t>
      </w:r>
      <w:r>
        <w:rPr>
          <w:rFonts w:hint="default" w:ascii="Times New Roman" w:hAnsi="Times New Roman" w:eastAsia="Arial-BoldMT" w:cs="Times New Roman"/>
          <w:b/>
          <w:bCs/>
          <w:color w:val="auto"/>
          <w:kern w:val="0"/>
          <w:sz w:val="24"/>
          <w:szCs w:val="24"/>
          <w:highlight w:val="none"/>
          <w:lang w:val="en-US" w:eastAsia="zh-CN" w:bidi="ar"/>
        </w:rPr>
        <w:t xml:space="preserve">. </w:t>
      </w:r>
      <w:r>
        <w:rPr>
          <w:rFonts w:hint="default" w:ascii="Times New Roman" w:hAnsi="Times New Roman" w:eastAsia="SimSun" w:cs="Times New Roman"/>
          <w:color w:val="auto"/>
          <w:kern w:val="0"/>
          <w:sz w:val="24"/>
          <w:szCs w:val="24"/>
          <w:highlight w:val="none"/>
          <w:lang w:val="en-US" w:eastAsia="zh-CN" w:bidi="ar"/>
        </w:rPr>
        <w:t xml:space="preserve">All students will also undergo Internships / Apprenticeships in a firm, industry, or organization or training in labs with faculty and researchers in their own or other HEIs/research institutions during the summer term. Students will be provided with opportunities for internships with local industry, business organizations, health and allied areas, local governments (such as panchayats, municipalities), Parliament or elected representatives, media organizations, artists, crafts persons, and a wide variety of organizations so that students may actively engage with the practical side of their learning and, as a by-product, further improve their employability. Students who wish to exit after the first two semesters will undergo a 4-credit work-based learning /internship during the summer term in order to get a UG Certificate. </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r>
        <w:rPr>
          <w:rFonts w:hint="default" w:ascii="Times New Roman" w:hAnsi="Times New Roman" w:eastAsia="Arial-BoldItalicMT" w:cs="Times New Roman"/>
          <w:b/>
          <w:bCs/>
          <w:i w:val="0"/>
          <w:iCs w:val="0"/>
          <w:color w:val="auto"/>
          <w:kern w:val="0"/>
          <w:sz w:val="24"/>
          <w:szCs w:val="24"/>
          <w:highlight w:val="none"/>
          <w:lang w:val="en-US" w:eastAsia="zh-CN" w:bidi="ar"/>
        </w:rPr>
        <w:t>Community Engagement and Service:</w:t>
      </w:r>
      <w:r>
        <w:rPr>
          <w:rFonts w:hint="default" w:ascii="Times New Roman" w:hAnsi="Times New Roman" w:eastAsia="Arial-BoldItalicMT" w:cs="Times New Roman"/>
          <w:b/>
          <w:bCs/>
          <w:i/>
          <w:iCs/>
          <w:color w:val="auto"/>
          <w:kern w:val="0"/>
          <w:sz w:val="24"/>
          <w:szCs w:val="24"/>
          <w:highlight w:val="none"/>
          <w:lang w:val="en-US" w:eastAsia="zh-CN" w:bidi="ar"/>
        </w:rPr>
        <w:t xml:space="preserve"> </w:t>
      </w:r>
      <w:r>
        <w:rPr>
          <w:rFonts w:hint="default" w:ascii="Times New Roman" w:hAnsi="Times New Roman" w:eastAsia="SimSun" w:cs="Times New Roman"/>
          <w:color w:val="auto"/>
          <w:kern w:val="0"/>
          <w:sz w:val="24"/>
          <w:szCs w:val="24"/>
          <w:highlight w:val="none"/>
          <w:lang w:val="en-US" w:eastAsia="zh-CN" w:bidi="ar"/>
        </w:rPr>
        <w:t xml:space="preserve">The curricular component of ‘community engagement and service’ seeks to expose students to the socio-economic issues in society so that the theoretical learnings can be supplemented by actual life experiences to generate solutions to real-life problems. This can be part of summer term activity or part of a major or minor course depending upon the major discipline. </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r>
        <w:rPr>
          <w:rFonts w:hint="default" w:ascii="Times New Roman" w:hAnsi="Times New Roman" w:eastAsia="Arial-BoldItalicMT" w:cs="Times New Roman"/>
          <w:b/>
          <w:bCs/>
          <w:i w:val="0"/>
          <w:iCs w:val="0"/>
          <w:color w:val="auto"/>
          <w:kern w:val="0"/>
          <w:sz w:val="24"/>
          <w:szCs w:val="24"/>
          <w:highlight w:val="none"/>
          <w:lang w:val="en-US" w:eastAsia="zh-CN" w:bidi="ar"/>
        </w:rPr>
        <w:t>Field-based Learning/Minor project:</w:t>
      </w:r>
      <w:r>
        <w:rPr>
          <w:rFonts w:hint="default" w:ascii="Times New Roman" w:hAnsi="Times New Roman" w:eastAsia="Arial-BoldItalicMT" w:cs="Times New Roman"/>
          <w:b/>
          <w:bCs/>
          <w:i/>
          <w:iCs/>
          <w:color w:val="auto"/>
          <w:kern w:val="0"/>
          <w:sz w:val="24"/>
          <w:szCs w:val="24"/>
          <w:highlight w:val="none"/>
          <w:lang w:val="en-US" w:eastAsia="zh-CN" w:bidi="ar"/>
        </w:rPr>
        <w:t xml:space="preserve"> </w:t>
      </w:r>
      <w:r>
        <w:rPr>
          <w:rFonts w:hint="default" w:ascii="Times New Roman" w:hAnsi="Times New Roman" w:eastAsia="SimSun" w:cs="Times New Roman"/>
          <w:color w:val="auto"/>
          <w:kern w:val="0"/>
          <w:sz w:val="24"/>
          <w:szCs w:val="24"/>
          <w:highlight w:val="none"/>
          <w:lang w:val="en-US" w:eastAsia="zh-CN" w:bidi="ar"/>
        </w:rPr>
        <w:t xml:space="preserve">The field-based learning/minor project will attempt to provide opportunities for students to understand the different socio-economic contexts. It will aim at giving students exposure to development-related issues in rural and urban settings. It will provide opportunities for students to observe situations in rural and urban contexts, and to observe and study actual field situations regarding issues related to socioeconomic development. Students will be given opportunities to gain a first-hand understanding of the policies, regulations, organizational structures, processes, and programmes that guide the development process. They would have the opportunity to gain an understanding of the complex socio-economic problems in the community, and innovative practices required to generate solutions to the identified problems. This may be a summer term project or part of a major or minor course depending on the subject of study. </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r>
        <w:rPr>
          <w:rFonts w:hint="default" w:ascii="Times New Roman" w:hAnsi="Times New Roman" w:eastAsia="Arial-BoldMT" w:cs="Times New Roman"/>
          <w:b/>
          <w:bCs/>
          <w:color w:val="auto"/>
          <w:kern w:val="0"/>
          <w:sz w:val="24"/>
          <w:szCs w:val="24"/>
          <w:highlight w:val="none"/>
          <w:lang w:val="en-US" w:eastAsia="zh-CN" w:bidi="ar"/>
        </w:rPr>
        <w:t xml:space="preserve">2.1.8 Research Project / Dissertation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Students choosing a 4-Year Bachelor’s degree (Honours with Research) are required to take up research projects under the guidance of a faculty member. The students are expected to complete the Research Project in the eighth semester. The research outcomes of their project work may be published in peer-reviewed journals or may be presented in conferences /seminars or may be patented. </w:t>
      </w:r>
    </w:p>
    <w:p>
      <w:pPr>
        <w:spacing w:after="0"/>
        <w:jc w:val="both"/>
        <w:rPr>
          <w:rFonts w:hint="default" w:ascii="Times New Roman" w:hAnsi="Times New Roman" w:cs="Times New Roman"/>
          <w:color w:val="auto"/>
          <w:sz w:val="24"/>
          <w:szCs w:val="24"/>
          <w:highlight w:val="none"/>
        </w:rPr>
      </w:pP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Arial-BoldMT" w:cs="Times New Roman"/>
          <w:b/>
          <w:bCs/>
          <w:color w:val="auto"/>
          <w:kern w:val="0"/>
          <w:sz w:val="24"/>
          <w:szCs w:val="24"/>
          <w:highlight w:val="none"/>
          <w:lang w:val="en-US" w:eastAsia="zh-CN" w:bidi="ar"/>
        </w:rPr>
        <w:t>2.1.9 Other Activities:</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This component will include participation in activities related to National Service Scheme (NSS), National Cadet Corps (NCC), adult education/literacy initiatives, mentoring school students, and other similar activities.</w:t>
      </w:r>
    </w:p>
    <w:p>
      <w:pPr>
        <w:spacing w:after="0"/>
        <w:jc w:val="both"/>
        <w:rPr>
          <w:rFonts w:hint="default" w:ascii="Times New Roman" w:hAnsi="Times New Roman" w:cs="Times New Roman"/>
          <w:color w:val="auto"/>
          <w:sz w:val="24"/>
          <w:szCs w:val="24"/>
          <w:highlight w:val="none"/>
        </w:rPr>
      </w:pPr>
    </w:p>
    <w:p>
      <w:pPr>
        <w:keepNext w:val="0"/>
        <w:keepLines w:val="0"/>
        <w:widowControl/>
        <w:numPr>
          <w:ilvl w:val="0"/>
          <w:numId w:val="4"/>
        </w:numPr>
        <w:suppressLineNumbers w:val="0"/>
        <w:jc w:val="both"/>
        <w:rPr>
          <w:rFonts w:hint="default" w:ascii="Times New Roman" w:hAnsi="Times New Roman" w:eastAsia="CIDFont" w:cs="Times New Roman"/>
          <w:b/>
          <w:bCs/>
          <w:color w:val="auto"/>
          <w:kern w:val="0"/>
          <w:sz w:val="24"/>
          <w:szCs w:val="24"/>
          <w:highlight w:val="none"/>
          <w:lang w:val="en-US" w:eastAsia="zh-CN" w:bidi="ar"/>
        </w:rPr>
      </w:pPr>
      <w:r>
        <w:rPr>
          <w:rFonts w:hint="default" w:ascii="Times New Roman" w:hAnsi="Times New Roman" w:eastAsia="CIDFont" w:cs="Times New Roman"/>
          <w:b/>
          <w:bCs/>
          <w:color w:val="auto"/>
          <w:kern w:val="0"/>
          <w:sz w:val="24"/>
          <w:szCs w:val="24"/>
          <w:highlight w:val="none"/>
          <w:lang w:val="en-US" w:eastAsia="zh-CN" w:bidi="ar"/>
        </w:rPr>
        <w:t xml:space="preserve">1 Levels of Courses: </w:t>
      </w:r>
    </w:p>
    <w:p>
      <w:pPr>
        <w:keepNext w:val="0"/>
        <w:keepLines w:val="0"/>
        <w:widowControl/>
        <w:suppressLineNumbers w:val="0"/>
        <w:jc w:val="both"/>
        <w:rPr>
          <w:rFonts w:hint="default" w:ascii="Times New Roman" w:hAnsi="Times New Roman" w:eastAsia="CIDFont" w:cs="Times New Roman"/>
          <w:color w:val="auto"/>
          <w:kern w:val="0"/>
          <w:sz w:val="24"/>
          <w:szCs w:val="24"/>
          <w:highlight w:val="none"/>
          <w:lang w:val="en-US" w:eastAsia="zh-CN" w:bidi="ar"/>
        </w:rPr>
      </w:pPr>
      <w:r>
        <w:rPr>
          <w:rFonts w:hint="default" w:ascii="Times New Roman" w:hAnsi="Times New Roman" w:eastAsia="CIDFont" w:cs="Times New Roman"/>
          <w:color w:val="auto"/>
          <w:kern w:val="0"/>
          <w:sz w:val="24"/>
          <w:szCs w:val="24"/>
          <w:highlight w:val="none"/>
          <w:lang w:val="en-US" w:eastAsia="zh-CN" w:bidi="ar"/>
        </w:rPr>
        <w:t>The levels of courses are explained in Section 5.2 (page 25) of the UGC FYUGP curriculum framework. The difficulty levels of the Courses till the 8</w:t>
      </w:r>
      <w:r>
        <w:rPr>
          <w:rFonts w:hint="default" w:ascii="Times New Roman" w:hAnsi="Times New Roman" w:eastAsia="CIDFont" w:cs="Times New Roman"/>
          <w:color w:val="auto"/>
          <w:kern w:val="0"/>
          <w:sz w:val="24"/>
          <w:szCs w:val="24"/>
          <w:highlight w:val="none"/>
          <w:vertAlign w:val="superscript"/>
          <w:lang w:val="en-US" w:eastAsia="zh-CN" w:bidi="ar"/>
        </w:rPr>
        <w:t>th</w:t>
      </w:r>
      <w:r>
        <w:rPr>
          <w:rFonts w:hint="default" w:ascii="Times New Roman" w:hAnsi="Times New Roman" w:eastAsia="CIDFont" w:cs="Times New Roman"/>
          <w:color w:val="auto"/>
          <w:kern w:val="0"/>
          <w:sz w:val="24"/>
          <w:szCs w:val="24"/>
          <w:highlight w:val="none"/>
          <w:lang w:val="en-US" w:eastAsia="zh-CN" w:bidi="ar"/>
        </w:rPr>
        <w:t xml:space="preserve"> Semester are as follows:</w:t>
      </w:r>
    </w:p>
    <w:p>
      <w:pPr>
        <w:keepNext w:val="0"/>
        <w:keepLines w:val="0"/>
        <w:widowControl/>
        <w:suppressLineNumbers w:val="0"/>
        <w:jc w:val="both"/>
        <w:rPr>
          <w:rFonts w:hint="default" w:ascii="Times New Roman" w:hAnsi="Times New Roman" w:eastAsia="CIDFont" w:cs="Times New Roman"/>
          <w:color w:val="auto"/>
          <w:kern w:val="0"/>
          <w:sz w:val="24"/>
          <w:szCs w:val="24"/>
          <w:highlight w:val="none"/>
          <w:lang w:val="en-US" w:eastAsia="zh-CN" w:bidi="ar"/>
        </w:rPr>
      </w:pP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 </w:t>
      </w:r>
      <w:r>
        <w:rPr>
          <w:rFonts w:hint="default" w:ascii="Times New Roman" w:hAnsi="Times New Roman" w:eastAsia="CIDFont" w:cs="Times New Roman"/>
          <w:b/>
          <w:bCs/>
          <w:color w:val="auto"/>
          <w:kern w:val="0"/>
          <w:sz w:val="24"/>
          <w:szCs w:val="24"/>
          <w:highlight w:val="none"/>
          <w:lang w:val="en-US" w:eastAsia="zh-CN" w:bidi="ar"/>
        </w:rPr>
        <w:t>100-199</w:t>
      </w:r>
      <w:r>
        <w:rPr>
          <w:rFonts w:hint="default" w:ascii="Times New Roman" w:hAnsi="Times New Roman" w:eastAsia="CIDFont" w:cs="Times New Roman"/>
          <w:color w:val="auto"/>
          <w:kern w:val="0"/>
          <w:sz w:val="24"/>
          <w:szCs w:val="24"/>
          <w:highlight w:val="none"/>
          <w:lang w:val="en-US" w:eastAsia="zh-CN" w:bidi="ar"/>
        </w:rPr>
        <w:t xml:space="preserve">: Foundation or introductory courses that are intended for students to gain an understanding and </w:t>
      </w:r>
      <w:r>
        <w:rPr>
          <w:rFonts w:hint="default" w:ascii="Times New Roman" w:hAnsi="Times New Roman" w:eastAsia="CIDFont" w:cs="Times New Roman"/>
          <w:color w:val="auto"/>
          <w:kern w:val="0"/>
          <w:sz w:val="24"/>
          <w:szCs w:val="24"/>
          <w:highlight w:val="none"/>
          <w:lang w:val="en-US" w:eastAsia="zh-CN" w:bidi="ar"/>
        </w:rPr>
        <w:tab/>
      </w:r>
      <w:r>
        <w:rPr>
          <w:rFonts w:hint="default" w:ascii="Times New Roman" w:hAnsi="Times New Roman" w:eastAsia="CIDFont" w:cs="Times New Roman"/>
          <w:color w:val="auto"/>
          <w:kern w:val="0"/>
          <w:sz w:val="24"/>
          <w:szCs w:val="24"/>
          <w:highlight w:val="none"/>
          <w:lang w:val="en-US" w:eastAsia="zh-CN" w:bidi="ar"/>
        </w:rPr>
        <w:tab/>
      </w:r>
      <w:r>
        <w:rPr>
          <w:rFonts w:hint="default" w:ascii="Times New Roman" w:hAnsi="Times New Roman" w:eastAsia="CIDFont" w:cs="Times New Roman"/>
          <w:color w:val="auto"/>
          <w:kern w:val="0"/>
          <w:sz w:val="24"/>
          <w:szCs w:val="24"/>
          <w:highlight w:val="none"/>
          <w:lang w:val="en-US" w:eastAsia="zh-CN" w:bidi="ar"/>
        </w:rPr>
        <w:t xml:space="preserve">basic knowledge about the subjects and help decide the subject or discipline of interest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 </w:t>
      </w:r>
      <w:r>
        <w:rPr>
          <w:rFonts w:hint="default" w:ascii="Times New Roman" w:hAnsi="Times New Roman" w:eastAsia="CIDFont" w:cs="Times New Roman"/>
          <w:b/>
          <w:bCs/>
          <w:color w:val="auto"/>
          <w:kern w:val="0"/>
          <w:sz w:val="24"/>
          <w:szCs w:val="24"/>
          <w:highlight w:val="none"/>
          <w:lang w:val="en-US" w:eastAsia="zh-CN" w:bidi="ar"/>
        </w:rPr>
        <w:t>200-299</w:t>
      </w:r>
      <w:r>
        <w:rPr>
          <w:rFonts w:hint="default" w:ascii="Times New Roman" w:hAnsi="Times New Roman" w:eastAsia="CIDFont" w:cs="Times New Roman"/>
          <w:color w:val="auto"/>
          <w:kern w:val="0"/>
          <w:sz w:val="24"/>
          <w:szCs w:val="24"/>
          <w:highlight w:val="none"/>
          <w:lang w:val="en-US" w:eastAsia="zh-CN" w:bidi="ar"/>
        </w:rPr>
        <w:t xml:space="preserve">: Intermediate-level courses including subject-specific courses intended to meet the credit </w:t>
      </w:r>
      <w:r>
        <w:rPr>
          <w:rFonts w:hint="default" w:ascii="Times New Roman" w:hAnsi="Times New Roman" w:eastAsia="CIDFont" w:cs="Times New Roman"/>
          <w:color w:val="auto"/>
          <w:kern w:val="0"/>
          <w:sz w:val="24"/>
          <w:szCs w:val="24"/>
          <w:highlight w:val="none"/>
          <w:lang w:val="en-US" w:eastAsia="zh-CN" w:bidi="ar"/>
        </w:rPr>
        <w:tab/>
      </w:r>
      <w:r>
        <w:rPr>
          <w:rFonts w:hint="default" w:ascii="Times New Roman" w:hAnsi="Times New Roman" w:eastAsia="CIDFont" w:cs="Times New Roman"/>
          <w:color w:val="auto"/>
          <w:kern w:val="0"/>
          <w:sz w:val="24"/>
          <w:szCs w:val="24"/>
          <w:highlight w:val="none"/>
          <w:lang w:val="en-US" w:eastAsia="zh-CN" w:bidi="ar"/>
        </w:rPr>
        <w:tab/>
      </w:r>
      <w:r>
        <w:rPr>
          <w:rFonts w:hint="default" w:ascii="Times New Roman" w:hAnsi="Times New Roman" w:eastAsia="CIDFont" w:cs="Times New Roman"/>
          <w:color w:val="auto"/>
          <w:kern w:val="0"/>
          <w:sz w:val="24"/>
          <w:szCs w:val="24"/>
          <w:highlight w:val="none"/>
          <w:lang w:val="en-US" w:eastAsia="zh-CN" w:bidi="ar"/>
        </w:rPr>
        <w:tab/>
      </w:r>
      <w:r>
        <w:rPr>
          <w:rFonts w:hint="default" w:ascii="Times New Roman" w:hAnsi="Times New Roman" w:eastAsia="CIDFont" w:cs="Times New Roman"/>
          <w:color w:val="auto"/>
          <w:kern w:val="0"/>
          <w:sz w:val="24"/>
          <w:szCs w:val="24"/>
          <w:highlight w:val="none"/>
          <w:lang w:val="en-US" w:eastAsia="zh-CN" w:bidi="ar"/>
        </w:rPr>
        <w:t>requirements for minor or major areas of learning</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 </w:t>
      </w:r>
      <w:r>
        <w:rPr>
          <w:rFonts w:hint="default" w:ascii="Times New Roman" w:hAnsi="Times New Roman" w:eastAsia="CIDFont" w:cs="Times New Roman"/>
          <w:b/>
          <w:bCs/>
          <w:color w:val="auto"/>
          <w:kern w:val="0"/>
          <w:sz w:val="24"/>
          <w:szCs w:val="24"/>
          <w:highlight w:val="none"/>
          <w:lang w:val="en-US" w:eastAsia="zh-CN" w:bidi="ar"/>
        </w:rPr>
        <w:t>300-399</w:t>
      </w:r>
      <w:r>
        <w:rPr>
          <w:rFonts w:hint="default" w:ascii="Times New Roman" w:hAnsi="Times New Roman" w:eastAsia="CIDFont" w:cs="Times New Roman"/>
          <w:color w:val="auto"/>
          <w:kern w:val="0"/>
          <w:sz w:val="24"/>
          <w:szCs w:val="24"/>
          <w:highlight w:val="none"/>
          <w:lang w:val="en-US" w:eastAsia="zh-CN" w:bidi="ar"/>
        </w:rPr>
        <w:t xml:space="preserve">: Higher-level courses which are required for majoring in a disciplinary/ interdisciplinary area of </w:t>
      </w:r>
      <w:r>
        <w:rPr>
          <w:rFonts w:hint="default" w:ascii="Times New Roman" w:hAnsi="Times New Roman" w:eastAsia="CIDFont" w:cs="Times New Roman"/>
          <w:color w:val="auto"/>
          <w:kern w:val="0"/>
          <w:sz w:val="24"/>
          <w:szCs w:val="24"/>
          <w:highlight w:val="none"/>
          <w:lang w:val="en-US" w:eastAsia="zh-CN" w:bidi="ar"/>
        </w:rPr>
        <w:tab/>
      </w:r>
      <w:r>
        <w:rPr>
          <w:rFonts w:hint="default" w:ascii="Times New Roman" w:hAnsi="Times New Roman" w:eastAsia="CIDFont" w:cs="Times New Roman"/>
          <w:color w:val="auto"/>
          <w:kern w:val="0"/>
          <w:sz w:val="24"/>
          <w:szCs w:val="24"/>
          <w:highlight w:val="none"/>
          <w:lang w:val="en-US" w:eastAsia="zh-CN" w:bidi="ar"/>
        </w:rPr>
        <w:tab/>
      </w:r>
      <w:r>
        <w:rPr>
          <w:rFonts w:hint="default" w:ascii="Times New Roman" w:hAnsi="Times New Roman" w:eastAsia="CIDFont" w:cs="Times New Roman"/>
          <w:color w:val="auto"/>
          <w:kern w:val="0"/>
          <w:sz w:val="24"/>
          <w:szCs w:val="24"/>
          <w:highlight w:val="none"/>
          <w:lang w:val="en-US" w:eastAsia="zh-CN" w:bidi="ar"/>
        </w:rPr>
        <w:t xml:space="preserve">study for the award of a degree </w:t>
      </w:r>
    </w:p>
    <w:p>
      <w:pPr>
        <w:keepNext w:val="0"/>
        <w:keepLines w:val="0"/>
        <w:widowControl/>
        <w:suppressLineNumbers w:val="0"/>
        <w:jc w:val="both"/>
        <w:rPr>
          <w:rFonts w:hint="default" w:ascii="Times New Roman" w:hAnsi="Times New Roman" w:eastAsia="CIDFont" w:cs="Times New Roman"/>
          <w:color w:val="auto"/>
          <w:kern w:val="0"/>
          <w:sz w:val="24"/>
          <w:szCs w:val="24"/>
          <w:highlight w:val="none"/>
          <w:lang w:val="en-US" w:eastAsia="zh-CN" w:bidi="ar"/>
        </w:rPr>
      </w:pPr>
      <w:r>
        <w:rPr>
          <w:rFonts w:hint="default" w:ascii="Times New Roman" w:hAnsi="Times New Roman" w:eastAsia="CIDFont" w:cs="Times New Roman"/>
          <w:color w:val="auto"/>
          <w:kern w:val="0"/>
          <w:sz w:val="24"/>
          <w:szCs w:val="24"/>
          <w:highlight w:val="none"/>
          <w:lang w:val="en-US" w:eastAsia="zh-CN" w:bidi="ar"/>
        </w:rPr>
        <w:t xml:space="preserve"> </w:t>
      </w:r>
      <w:r>
        <w:rPr>
          <w:rFonts w:hint="default" w:ascii="Times New Roman" w:hAnsi="Times New Roman" w:eastAsia="CIDFont" w:cs="Times New Roman"/>
          <w:b/>
          <w:bCs/>
          <w:color w:val="auto"/>
          <w:kern w:val="0"/>
          <w:sz w:val="24"/>
          <w:szCs w:val="24"/>
          <w:highlight w:val="none"/>
          <w:lang w:val="en-US" w:eastAsia="zh-CN" w:bidi="ar"/>
        </w:rPr>
        <w:t>400-499</w:t>
      </w:r>
      <w:r>
        <w:rPr>
          <w:rFonts w:hint="default" w:ascii="Times New Roman" w:hAnsi="Times New Roman" w:eastAsia="CIDFont" w:cs="Times New Roman"/>
          <w:color w:val="auto"/>
          <w:kern w:val="0"/>
          <w:sz w:val="24"/>
          <w:szCs w:val="24"/>
          <w:highlight w:val="none"/>
          <w:lang w:val="en-US" w:eastAsia="zh-CN" w:bidi="ar"/>
        </w:rPr>
        <w:t>: Advanced courses</w:t>
      </w:r>
    </w:p>
    <w:p>
      <w:pPr>
        <w:keepNext w:val="0"/>
        <w:keepLines w:val="0"/>
        <w:widowControl/>
        <w:suppressLineNumbers w:val="0"/>
        <w:jc w:val="both"/>
        <w:rPr>
          <w:rFonts w:hint="default" w:ascii="Times New Roman" w:hAnsi="Times New Roman" w:eastAsia="CIDFont" w:cs="Times New Roman"/>
          <w:color w:val="auto"/>
          <w:kern w:val="0"/>
          <w:sz w:val="24"/>
          <w:szCs w:val="24"/>
          <w:highlight w:val="none"/>
          <w:lang w:val="en-US" w:eastAsia="zh-CN" w:bidi="ar"/>
        </w:rPr>
      </w:pPr>
    </w:p>
    <w:p>
      <w:pPr>
        <w:spacing w:after="0"/>
        <w:jc w:val="both"/>
        <w:rPr>
          <w:rFonts w:hint="default" w:ascii="Times New Roman" w:hAnsi="Times New Roman" w:cs="Times New Roman"/>
          <w:color w:val="auto"/>
          <w:sz w:val="24"/>
          <w:szCs w:val="24"/>
          <w:highlight w:val="none"/>
        </w:rPr>
      </w:pP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Arial-BoldMT" w:cs="Times New Roman"/>
          <w:b/>
          <w:bCs/>
          <w:color w:val="auto"/>
          <w:kern w:val="0"/>
          <w:sz w:val="24"/>
          <w:szCs w:val="24"/>
          <w:highlight w:val="none"/>
          <w:lang w:val="en-US" w:eastAsia="zh-CN" w:bidi="ar"/>
        </w:rPr>
        <w:t xml:space="preserve">5.4 Structure of the UG Programme </w:t>
      </w: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lang w:val="en-US" w:eastAsia="zh-CN" w:bidi="ar"/>
        </w:rPr>
      </w:pP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Arial-BoldMT" w:cs="Times New Roman"/>
          <w:b/>
          <w:bCs/>
          <w:color w:val="auto"/>
          <w:kern w:val="0"/>
          <w:sz w:val="24"/>
          <w:szCs w:val="24"/>
          <w:highlight w:val="none"/>
          <w:lang w:val="en-US" w:eastAsia="zh-CN" w:bidi="ar"/>
        </w:rPr>
        <w:t xml:space="preserve">Table 3: The Semester-wise and Broad Course Category-wise Distribution of </w:t>
      </w:r>
    </w:p>
    <w:p>
      <w:pPr>
        <w:keepNext w:val="0"/>
        <w:keepLines w:val="0"/>
        <w:widowControl/>
        <w:suppressLineNumbers w:val="0"/>
        <w:jc w:val="both"/>
        <w:rPr>
          <w:rFonts w:hint="default" w:ascii="Times New Roman" w:hAnsi="Times New Roman" w:eastAsia="Arial-BoldMT" w:cs="Times New Roman"/>
          <w:b/>
          <w:bCs/>
          <w:color w:val="auto"/>
          <w:kern w:val="0"/>
          <w:sz w:val="24"/>
          <w:szCs w:val="24"/>
          <w:highlight w:val="none"/>
          <w:lang w:val="en-US" w:eastAsia="zh-CN" w:bidi="ar"/>
        </w:rPr>
      </w:pPr>
      <w:r>
        <w:rPr>
          <w:rFonts w:hint="default" w:ascii="Times New Roman" w:hAnsi="Times New Roman" w:eastAsia="Arial-BoldMT" w:cs="Times New Roman"/>
          <w:b/>
          <w:bCs/>
          <w:color w:val="auto"/>
          <w:kern w:val="0"/>
          <w:sz w:val="24"/>
          <w:szCs w:val="24"/>
          <w:highlight w:val="none"/>
          <w:lang w:val="en-US" w:eastAsia="zh-CN" w:bidi="ar"/>
        </w:rPr>
        <w:t>credits of the Undergraduate Programme</w:t>
      </w:r>
    </w:p>
    <w:p>
      <w:pPr>
        <w:spacing w:after="0"/>
        <w:jc w:val="both"/>
        <w:rPr>
          <w:rFonts w:hint="default" w:ascii="Times New Roman" w:hAnsi="Times New Roman" w:cs="Times New Roman"/>
          <w:color w:val="auto"/>
          <w:sz w:val="24"/>
          <w:szCs w:val="24"/>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169"/>
        <w:gridCol w:w="1169"/>
        <w:gridCol w:w="1169"/>
        <w:gridCol w:w="1171"/>
        <w:gridCol w:w="1169"/>
        <w:gridCol w:w="1297"/>
        <w:gridCol w:w="118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183"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b/>
                <w:bCs/>
                <w:color w:val="auto"/>
                <w:kern w:val="0"/>
                <w:sz w:val="24"/>
                <w:szCs w:val="24"/>
                <w:highlight w:val="none"/>
                <w:lang w:val="en-US" w:eastAsia="zh-CN" w:bidi="ar"/>
              </w:rPr>
              <w:t>Semester</w:t>
            </w:r>
          </w:p>
          <w:p>
            <w:pPr>
              <w:spacing w:after="0"/>
              <w:jc w:val="both"/>
              <w:rPr>
                <w:rFonts w:hint="default" w:ascii="Times New Roman" w:hAnsi="Times New Roman" w:cs="Times New Roman"/>
                <w:color w:val="auto"/>
                <w:sz w:val="24"/>
                <w:szCs w:val="24"/>
                <w:highlight w:val="none"/>
                <w:vertAlign w:val="baseline"/>
              </w:rPr>
            </w:pPr>
          </w:p>
        </w:tc>
        <w:tc>
          <w:tcPr>
            <w:tcW w:w="1169"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b/>
                <w:bCs/>
                <w:color w:val="auto"/>
                <w:kern w:val="0"/>
                <w:sz w:val="24"/>
                <w:szCs w:val="24"/>
                <w:highlight w:val="none"/>
                <w:lang w:val="en-US" w:eastAsia="zh-CN" w:bidi="ar"/>
              </w:rPr>
              <w:t xml:space="preserve">Major (Core)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b/>
                <w:bCs/>
                <w:color w:val="auto"/>
                <w:kern w:val="0"/>
                <w:sz w:val="24"/>
                <w:szCs w:val="24"/>
                <w:highlight w:val="none"/>
                <w:lang w:val="en-US" w:eastAsia="zh-CN" w:bidi="ar"/>
              </w:rPr>
              <w:t xml:space="preserve">Each paper is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b/>
                <w:bCs/>
                <w:color w:val="auto"/>
                <w:kern w:val="0"/>
                <w:sz w:val="24"/>
                <w:szCs w:val="24"/>
                <w:highlight w:val="none"/>
                <w:lang w:val="en-US" w:eastAsia="zh-CN" w:bidi="ar"/>
              </w:rPr>
              <w:t xml:space="preserve">of 4-credits </w:t>
            </w:r>
          </w:p>
          <w:p>
            <w:pPr>
              <w:spacing w:after="0"/>
              <w:jc w:val="both"/>
              <w:rPr>
                <w:rFonts w:hint="default" w:ascii="Times New Roman" w:hAnsi="Times New Roman" w:cs="Times New Roman"/>
                <w:color w:val="auto"/>
                <w:sz w:val="24"/>
                <w:szCs w:val="24"/>
                <w:highlight w:val="none"/>
                <w:vertAlign w:val="baseline"/>
              </w:rPr>
            </w:pPr>
          </w:p>
        </w:tc>
        <w:tc>
          <w:tcPr>
            <w:tcW w:w="1169"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b/>
                <w:bCs/>
                <w:color w:val="auto"/>
                <w:kern w:val="0"/>
                <w:sz w:val="24"/>
                <w:szCs w:val="24"/>
                <w:highlight w:val="none"/>
                <w:lang w:val="en-US" w:eastAsia="zh-CN" w:bidi="ar"/>
              </w:rPr>
              <w:t xml:space="preserve">Minor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b/>
                <w:bCs/>
                <w:color w:val="auto"/>
                <w:kern w:val="0"/>
                <w:sz w:val="24"/>
                <w:szCs w:val="24"/>
                <w:highlight w:val="none"/>
                <w:lang w:val="en-US" w:eastAsia="zh-CN" w:bidi="ar"/>
              </w:rPr>
              <w:t xml:space="preserve">Each paper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b/>
                <w:bCs/>
                <w:color w:val="auto"/>
                <w:kern w:val="0"/>
                <w:sz w:val="24"/>
                <w:szCs w:val="24"/>
                <w:highlight w:val="none"/>
                <w:lang w:val="en-US" w:eastAsia="zh-CN" w:bidi="ar"/>
              </w:rPr>
              <w:t xml:space="preserve">4-credits </w:t>
            </w:r>
          </w:p>
          <w:p>
            <w:pPr>
              <w:spacing w:after="0"/>
              <w:jc w:val="both"/>
              <w:rPr>
                <w:rFonts w:hint="default" w:ascii="Times New Roman" w:hAnsi="Times New Roman" w:cs="Times New Roman"/>
                <w:color w:val="auto"/>
                <w:sz w:val="24"/>
                <w:szCs w:val="24"/>
                <w:highlight w:val="none"/>
                <w:vertAlign w:val="baseline"/>
              </w:rPr>
            </w:pPr>
          </w:p>
        </w:tc>
        <w:tc>
          <w:tcPr>
            <w:tcW w:w="1169"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b/>
                <w:bCs/>
                <w:color w:val="auto"/>
                <w:kern w:val="0"/>
                <w:sz w:val="24"/>
                <w:szCs w:val="24"/>
                <w:highlight w:val="none"/>
                <w:lang w:val="en-US" w:eastAsia="zh-CN" w:bidi="ar"/>
              </w:rPr>
              <w:t xml:space="preserve">MDE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b/>
                <w:bCs/>
                <w:color w:val="auto"/>
                <w:kern w:val="0"/>
                <w:sz w:val="24"/>
                <w:szCs w:val="24"/>
                <w:highlight w:val="none"/>
                <w:lang w:val="en-US" w:eastAsia="zh-CN" w:bidi="ar"/>
              </w:rPr>
              <w:t xml:space="preserve">Each paper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b/>
                <w:bCs/>
                <w:color w:val="auto"/>
                <w:kern w:val="0"/>
                <w:sz w:val="24"/>
                <w:szCs w:val="24"/>
                <w:highlight w:val="none"/>
                <w:lang w:val="en-US" w:eastAsia="zh-CN" w:bidi="ar"/>
              </w:rPr>
              <w:t>3-credits</w:t>
            </w:r>
          </w:p>
          <w:p>
            <w:pPr>
              <w:spacing w:after="0"/>
              <w:jc w:val="both"/>
              <w:rPr>
                <w:rFonts w:hint="default" w:ascii="Times New Roman" w:hAnsi="Times New Roman" w:cs="Times New Roman"/>
                <w:color w:val="auto"/>
                <w:sz w:val="24"/>
                <w:szCs w:val="24"/>
                <w:highlight w:val="none"/>
                <w:vertAlign w:val="baseline"/>
              </w:rPr>
            </w:pPr>
          </w:p>
        </w:tc>
        <w:tc>
          <w:tcPr>
            <w:tcW w:w="1171"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b/>
                <w:bCs/>
                <w:color w:val="auto"/>
                <w:kern w:val="0"/>
                <w:sz w:val="24"/>
                <w:szCs w:val="24"/>
                <w:highlight w:val="none"/>
                <w:lang w:val="en-US" w:eastAsia="zh-CN" w:bidi="ar"/>
              </w:rPr>
              <w:t xml:space="preserve">AEC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b/>
                <w:bCs/>
                <w:color w:val="auto"/>
                <w:kern w:val="0"/>
                <w:sz w:val="24"/>
                <w:szCs w:val="24"/>
                <w:highlight w:val="none"/>
                <w:lang w:val="en-US" w:eastAsia="zh-CN" w:bidi="ar"/>
              </w:rPr>
              <w:t xml:space="preserve">Each paper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b/>
                <w:bCs/>
                <w:color w:val="auto"/>
                <w:kern w:val="0"/>
                <w:sz w:val="24"/>
                <w:szCs w:val="24"/>
                <w:highlight w:val="none"/>
                <w:lang w:val="en-US" w:eastAsia="zh-CN" w:bidi="ar"/>
              </w:rPr>
              <w:t>2-credits</w:t>
            </w:r>
          </w:p>
          <w:p>
            <w:pPr>
              <w:spacing w:after="0"/>
              <w:jc w:val="both"/>
              <w:rPr>
                <w:rFonts w:hint="default" w:ascii="Times New Roman" w:hAnsi="Times New Roman" w:cs="Times New Roman"/>
                <w:color w:val="auto"/>
                <w:sz w:val="24"/>
                <w:szCs w:val="24"/>
                <w:highlight w:val="none"/>
                <w:vertAlign w:val="baseline"/>
              </w:rPr>
            </w:pPr>
          </w:p>
        </w:tc>
        <w:tc>
          <w:tcPr>
            <w:tcW w:w="1169"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b/>
                <w:bCs/>
                <w:color w:val="auto"/>
                <w:kern w:val="0"/>
                <w:sz w:val="24"/>
                <w:szCs w:val="24"/>
                <w:highlight w:val="none"/>
                <w:lang w:val="en-US" w:eastAsia="zh-CN" w:bidi="ar"/>
              </w:rPr>
              <w:t xml:space="preserve">SEC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b/>
                <w:bCs/>
                <w:color w:val="auto"/>
                <w:kern w:val="0"/>
                <w:sz w:val="24"/>
                <w:szCs w:val="24"/>
                <w:highlight w:val="none"/>
                <w:lang w:val="en-US" w:eastAsia="zh-CN" w:bidi="ar"/>
              </w:rPr>
              <w:t xml:space="preserve">Each paper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b/>
                <w:bCs/>
                <w:color w:val="auto"/>
                <w:kern w:val="0"/>
                <w:sz w:val="24"/>
                <w:szCs w:val="24"/>
                <w:highlight w:val="none"/>
                <w:lang w:val="en-US" w:eastAsia="zh-CN" w:bidi="ar"/>
              </w:rPr>
              <w:t>3-credits</w:t>
            </w:r>
          </w:p>
          <w:p>
            <w:pPr>
              <w:spacing w:after="0"/>
              <w:jc w:val="both"/>
              <w:rPr>
                <w:rFonts w:hint="default" w:ascii="Times New Roman" w:hAnsi="Times New Roman" w:cs="Times New Roman"/>
                <w:color w:val="auto"/>
                <w:sz w:val="24"/>
                <w:szCs w:val="24"/>
                <w:highlight w:val="none"/>
                <w:vertAlign w:val="baseline"/>
              </w:rPr>
            </w:pPr>
          </w:p>
        </w:tc>
        <w:tc>
          <w:tcPr>
            <w:tcW w:w="1297"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b/>
                <w:bCs/>
                <w:color w:val="auto"/>
                <w:kern w:val="0"/>
                <w:sz w:val="24"/>
                <w:szCs w:val="24"/>
                <w:highlight w:val="none"/>
                <w:lang w:val="en-US" w:eastAsia="zh-CN" w:bidi="ar"/>
              </w:rPr>
              <w:t xml:space="preserve">Summer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b/>
                <w:bCs/>
                <w:color w:val="auto"/>
                <w:kern w:val="0"/>
                <w:sz w:val="24"/>
                <w:szCs w:val="24"/>
                <w:highlight w:val="none"/>
                <w:lang w:val="en-US" w:eastAsia="zh-CN" w:bidi="ar"/>
              </w:rPr>
              <w:t xml:space="preserve">Internship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b/>
                <w:bCs/>
                <w:color w:val="auto"/>
                <w:kern w:val="0"/>
                <w:sz w:val="24"/>
                <w:szCs w:val="24"/>
                <w:highlight w:val="none"/>
                <w:lang w:val="en-US" w:eastAsia="zh-CN" w:bidi="ar"/>
              </w:rPr>
              <w:t xml:space="preserve">2-credits </w:t>
            </w:r>
          </w:p>
          <w:p>
            <w:pPr>
              <w:spacing w:after="0"/>
              <w:jc w:val="both"/>
              <w:rPr>
                <w:rFonts w:hint="default" w:ascii="Times New Roman" w:hAnsi="Times New Roman" w:cs="Times New Roman"/>
                <w:color w:val="auto"/>
                <w:sz w:val="24"/>
                <w:szCs w:val="24"/>
                <w:highlight w:val="none"/>
                <w:vertAlign w:val="baseline"/>
              </w:rPr>
            </w:pPr>
          </w:p>
        </w:tc>
        <w:tc>
          <w:tcPr>
            <w:tcW w:w="1180"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b/>
                <w:bCs/>
                <w:color w:val="auto"/>
                <w:kern w:val="0"/>
                <w:sz w:val="24"/>
                <w:szCs w:val="24"/>
                <w:highlight w:val="none"/>
                <w:lang w:val="en-US" w:eastAsia="zh-CN" w:bidi="ar"/>
              </w:rPr>
              <w:t xml:space="preserve">VAC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b/>
                <w:bCs/>
                <w:color w:val="auto"/>
                <w:kern w:val="0"/>
                <w:sz w:val="24"/>
                <w:szCs w:val="24"/>
                <w:highlight w:val="none"/>
                <w:lang w:val="en-US" w:eastAsia="zh-CN" w:bidi="ar"/>
              </w:rPr>
              <w:t xml:space="preserve">Each paper </w:t>
            </w:r>
          </w:p>
          <w:p>
            <w:pPr>
              <w:keepNext w:val="0"/>
              <w:keepLines w:val="0"/>
              <w:widowControl/>
              <w:numPr>
                <w:ilvl w:val="0"/>
                <w:numId w:val="0"/>
              </w:numPr>
              <w:suppressLineNumbers w:val="0"/>
              <w:jc w:val="both"/>
              <w:rPr>
                <w:rFonts w:hint="default" w:ascii="Times New Roman" w:hAnsi="Times New Roman" w:eastAsia="CIDFont" w:cs="Times New Roman"/>
                <w:b/>
                <w:bCs/>
                <w:color w:val="auto"/>
                <w:kern w:val="0"/>
                <w:sz w:val="24"/>
                <w:szCs w:val="24"/>
                <w:highlight w:val="none"/>
                <w:lang w:val="en-US" w:eastAsia="zh-CN" w:bidi="ar"/>
              </w:rPr>
            </w:pPr>
            <w:r>
              <w:rPr>
                <w:rFonts w:hint="default" w:ascii="Times New Roman" w:hAnsi="Times New Roman" w:eastAsia="CIDFont" w:cs="Times New Roman"/>
                <w:b/>
                <w:bCs/>
                <w:color w:val="auto"/>
                <w:kern w:val="0"/>
                <w:sz w:val="24"/>
                <w:szCs w:val="24"/>
                <w:highlight w:val="none"/>
                <w:lang w:val="en-US" w:eastAsia="zh-CN" w:bidi="ar"/>
              </w:rPr>
              <w:t xml:space="preserve">2 credits </w:t>
            </w:r>
          </w:p>
          <w:p>
            <w:pPr>
              <w:spacing w:after="0"/>
              <w:jc w:val="both"/>
              <w:rPr>
                <w:rFonts w:hint="default" w:ascii="Times New Roman" w:hAnsi="Times New Roman" w:cs="Times New Roman"/>
                <w:color w:val="auto"/>
                <w:sz w:val="24"/>
                <w:szCs w:val="24"/>
                <w:highlight w:val="none"/>
                <w:vertAlign w:val="baseline"/>
              </w:rPr>
            </w:pPr>
          </w:p>
        </w:tc>
        <w:tc>
          <w:tcPr>
            <w:tcW w:w="1175"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b/>
                <w:bCs/>
                <w:color w:val="auto"/>
                <w:kern w:val="0"/>
                <w:sz w:val="24"/>
                <w:szCs w:val="24"/>
                <w:highlight w:val="none"/>
                <w:lang w:val="en-US" w:eastAsia="zh-CN" w:bidi="ar"/>
              </w:rPr>
              <w:t>Total Credits</w:t>
            </w:r>
          </w:p>
          <w:p>
            <w:pPr>
              <w:spacing w:after="0"/>
              <w:jc w:val="both"/>
              <w:rPr>
                <w:rFonts w:hint="default" w:ascii="Times New Roman" w:hAnsi="Times New Roman" w:cs="Times New Roman"/>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183" w:type="dxa"/>
            <w:vMerge w:val="restart"/>
          </w:tcPr>
          <w:p>
            <w:pPr>
              <w:spacing w:after="0"/>
              <w:jc w:val="both"/>
              <w:rPr>
                <w:rFonts w:hint="default" w:ascii="Times New Roman" w:hAnsi="Times New Roman" w:cs="Times New Roman"/>
                <w:color w:val="auto"/>
                <w:sz w:val="24"/>
                <w:szCs w:val="24"/>
                <w:highlight w:val="none"/>
                <w:vertAlign w:val="baseline"/>
                <w:lang w:val="en-US"/>
              </w:rPr>
            </w:pPr>
            <w:r>
              <w:rPr>
                <w:rFonts w:hint="default" w:ascii="Times New Roman" w:hAnsi="Times New Roman" w:cs="Times New Roman"/>
                <w:color w:val="auto"/>
                <w:sz w:val="24"/>
                <w:szCs w:val="24"/>
                <w:highlight w:val="none"/>
                <w:vertAlign w:val="baseline"/>
                <w:lang w:val="en-US"/>
              </w:rPr>
              <w:t>I</w:t>
            </w:r>
          </w:p>
        </w:tc>
        <w:tc>
          <w:tcPr>
            <w:tcW w:w="1169" w:type="dxa"/>
            <w:vMerge w:val="restart"/>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Core 1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(Level 100) </w:t>
            </w:r>
          </w:p>
          <w:p>
            <w:pPr>
              <w:spacing w:after="0"/>
              <w:jc w:val="both"/>
              <w:rPr>
                <w:rFonts w:hint="default" w:ascii="Times New Roman" w:hAnsi="Times New Roman" w:cs="Times New Roman"/>
                <w:color w:val="auto"/>
                <w:sz w:val="24"/>
                <w:szCs w:val="24"/>
                <w:highlight w:val="none"/>
                <w:vertAlign w:val="baseline"/>
              </w:rPr>
            </w:pPr>
          </w:p>
        </w:tc>
        <w:tc>
          <w:tcPr>
            <w:tcW w:w="1169" w:type="dxa"/>
            <w:vMerge w:val="restart"/>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Minor 1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(Level 100) </w:t>
            </w:r>
          </w:p>
          <w:p>
            <w:pPr>
              <w:spacing w:after="0"/>
              <w:jc w:val="both"/>
              <w:rPr>
                <w:rFonts w:hint="default" w:ascii="Times New Roman" w:hAnsi="Times New Roman" w:cs="Times New Roman"/>
                <w:color w:val="auto"/>
                <w:sz w:val="24"/>
                <w:szCs w:val="24"/>
                <w:highlight w:val="none"/>
                <w:vertAlign w:val="baseline"/>
              </w:rPr>
            </w:pPr>
          </w:p>
        </w:tc>
        <w:tc>
          <w:tcPr>
            <w:tcW w:w="1169" w:type="dxa"/>
            <w:vMerge w:val="restart"/>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MDE 1 </w:t>
            </w:r>
          </w:p>
          <w:p>
            <w:pPr>
              <w:spacing w:after="0"/>
              <w:jc w:val="both"/>
              <w:rPr>
                <w:rFonts w:hint="default" w:ascii="Times New Roman" w:hAnsi="Times New Roman" w:cs="Times New Roman"/>
                <w:color w:val="auto"/>
                <w:sz w:val="24"/>
                <w:szCs w:val="24"/>
                <w:highlight w:val="none"/>
                <w:vertAlign w:val="baseline"/>
              </w:rPr>
            </w:pPr>
          </w:p>
        </w:tc>
        <w:tc>
          <w:tcPr>
            <w:tcW w:w="1171" w:type="dxa"/>
            <w:vMerge w:val="restart"/>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AEC 1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English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Comm. I </w:t>
            </w:r>
          </w:p>
          <w:p>
            <w:pPr>
              <w:spacing w:after="0"/>
              <w:jc w:val="both"/>
              <w:rPr>
                <w:rFonts w:hint="default" w:ascii="Times New Roman" w:hAnsi="Times New Roman" w:cs="Times New Roman"/>
                <w:color w:val="auto"/>
                <w:sz w:val="24"/>
                <w:szCs w:val="24"/>
                <w:highlight w:val="none"/>
                <w:vertAlign w:val="baseline"/>
              </w:rPr>
            </w:pPr>
          </w:p>
        </w:tc>
        <w:tc>
          <w:tcPr>
            <w:tcW w:w="1169" w:type="dxa"/>
            <w:vMerge w:val="restart"/>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SEC -1 </w:t>
            </w:r>
          </w:p>
          <w:p>
            <w:pPr>
              <w:spacing w:after="0"/>
              <w:jc w:val="both"/>
              <w:rPr>
                <w:rFonts w:hint="default" w:ascii="Times New Roman" w:hAnsi="Times New Roman" w:cs="Times New Roman"/>
                <w:color w:val="auto"/>
                <w:sz w:val="24"/>
                <w:szCs w:val="24"/>
                <w:highlight w:val="none"/>
                <w:vertAlign w:val="baseline"/>
              </w:rPr>
            </w:pPr>
          </w:p>
        </w:tc>
        <w:tc>
          <w:tcPr>
            <w:tcW w:w="1297" w:type="dxa"/>
            <w:vMerge w:val="restart"/>
          </w:tcPr>
          <w:p>
            <w:pPr>
              <w:spacing w:after="0"/>
              <w:jc w:val="both"/>
              <w:rPr>
                <w:rFonts w:hint="default" w:ascii="Times New Roman" w:hAnsi="Times New Roman" w:cs="Times New Roman"/>
                <w:color w:val="auto"/>
                <w:sz w:val="24"/>
                <w:szCs w:val="24"/>
                <w:highlight w:val="none"/>
                <w:vertAlign w:val="baseline"/>
              </w:rPr>
            </w:pPr>
          </w:p>
        </w:tc>
        <w:tc>
          <w:tcPr>
            <w:tcW w:w="1180"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VAC1</w:t>
            </w:r>
          </w:p>
          <w:p>
            <w:pPr>
              <w:spacing w:after="0"/>
              <w:jc w:val="both"/>
              <w:rPr>
                <w:rFonts w:hint="default" w:ascii="Times New Roman" w:hAnsi="Times New Roman" w:cs="Times New Roman"/>
                <w:color w:val="auto"/>
                <w:sz w:val="24"/>
                <w:szCs w:val="24"/>
                <w:highlight w:val="none"/>
                <w:vertAlign w:val="baseline"/>
              </w:rPr>
            </w:pPr>
          </w:p>
        </w:tc>
        <w:tc>
          <w:tcPr>
            <w:tcW w:w="1175" w:type="dxa"/>
            <w:vMerge w:val="restart"/>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20 </w:t>
            </w:r>
          </w:p>
          <w:p>
            <w:pPr>
              <w:spacing w:after="0"/>
              <w:jc w:val="both"/>
              <w:rPr>
                <w:rFonts w:hint="default" w:ascii="Times New Roman" w:hAnsi="Times New Roman" w:cs="Times New Roman"/>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183" w:type="dxa"/>
            <w:vMerge w:val="continue"/>
          </w:tcPr>
          <w:p>
            <w:pPr>
              <w:spacing w:after="0"/>
              <w:jc w:val="both"/>
              <w:rPr>
                <w:rFonts w:hint="default" w:ascii="Times New Roman" w:hAnsi="Times New Roman" w:cs="Times New Roman"/>
                <w:color w:val="auto"/>
                <w:szCs w:val="22"/>
                <w:highlight w:val="none"/>
              </w:rPr>
            </w:pPr>
          </w:p>
        </w:tc>
        <w:tc>
          <w:tcPr>
            <w:tcW w:w="1169" w:type="dxa"/>
            <w:vMerge w:val="continue"/>
          </w:tcPr>
          <w:p>
            <w:pPr>
              <w:spacing w:after="0"/>
              <w:jc w:val="both"/>
              <w:rPr>
                <w:rFonts w:hint="default" w:ascii="Times New Roman" w:hAnsi="Times New Roman" w:cs="Times New Roman"/>
                <w:color w:val="auto"/>
                <w:szCs w:val="22"/>
                <w:highlight w:val="none"/>
              </w:rPr>
            </w:pPr>
          </w:p>
        </w:tc>
        <w:tc>
          <w:tcPr>
            <w:tcW w:w="1169" w:type="dxa"/>
            <w:vMerge w:val="continue"/>
          </w:tcPr>
          <w:p>
            <w:pPr>
              <w:spacing w:after="0"/>
              <w:jc w:val="both"/>
              <w:rPr>
                <w:rFonts w:hint="default" w:ascii="Times New Roman" w:hAnsi="Times New Roman" w:cs="Times New Roman"/>
                <w:color w:val="auto"/>
                <w:szCs w:val="22"/>
                <w:highlight w:val="none"/>
              </w:rPr>
            </w:pPr>
          </w:p>
        </w:tc>
        <w:tc>
          <w:tcPr>
            <w:tcW w:w="1169" w:type="dxa"/>
            <w:vMerge w:val="continue"/>
          </w:tcPr>
          <w:p>
            <w:pPr>
              <w:spacing w:after="0"/>
              <w:jc w:val="both"/>
              <w:rPr>
                <w:rFonts w:hint="default" w:ascii="Times New Roman" w:hAnsi="Times New Roman" w:cs="Times New Roman"/>
                <w:color w:val="auto"/>
                <w:szCs w:val="22"/>
                <w:highlight w:val="none"/>
              </w:rPr>
            </w:pPr>
          </w:p>
        </w:tc>
        <w:tc>
          <w:tcPr>
            <w:tcW w:w="1171" w:type="dxa"/>
            <w:vMerge w:val="continue"/>
          </w:tcPr>
          <w:p>
            <w:pPr>
              <w:spacing w:after="0"/>
              <w:jc w:val="both"/>
              <w:rPr>
                <w:rFonts w:hint="default" w:ascii="Times New Roman" w:hAnsi="Times New Roman" w:cs="Times New Roman"/>
                <w:color w:val="auto"/>
                <w:szCs w:val="22"/>
                <w:highlight w:val="none"/>
              </w:rPr>
            </w:pPr>
          </w:p>
        </w:tc>
        <w:tc>
          <w:tcPr>
            <w:tcW w:w="1169" w:type="dxa"/>
            <w:vMerge w:val="continue"/>
          </w:tcPr>
          <w:p>
            <w:pPr>
              <w:spacing w:after="0"/>
              <w:jc w:val="both"/>
              <w:rPr>
                <w:rFonts w:hint="default" w:ascii="Times New Roman" w:hAnsi="Times New Roman" w:cs="Times New Roman"/>
                <w:color w:val="auto"/>
                <w:szCs w:val="22"/>
                <w:highlight w:val="none"/>
              </w:rPr>
            </w:pPr>
          </w:p>
        </w:tc>
        <w:tc>
          <w:tcPr>
            <w:tcW w:w="1297" w:type="dxa"/>
            <w:vMerge w:val="continue"/>
          </w:tcPr>
          <w:p>
            <w:pPr>
              <w:spacing w:after="0"/>
              <w:jc w:val="both"/>
              <w:rPr>
                <w:rFonts w:hint="default" w:ascii="Times New Roman" w:hAnsi="Times New Roman" w:cs="Times New Roman"/>
                <w:color w:val="auto"/>
                <w:szCs w:val="22"/>
                <w:highlight w:val="none"/>
              </w:rPr>
            </w:pPr>
          </w:p>
        </w:tc>
        <w:tc>
          <w:tcPr>
            <w:tcW w:w="1180" w:type="dxa"/>
          </w:tcPr>
          <w:p>
            <w:pPr>
              <w:spacing w:after="0"/>
              <w:jc w:val="both"/>
              <w:rPr>
                <w:rFonts w:hint="default" w:ascii="Times New Roman" w:hAnsi="Times New Roman" w:cs="Times New Roman"/>
                <w:color w:val="auto"/>
                <w:sz w:val="24"/>
                <w:szCs w:val="24"/>
                <w:highlight w:val="none"/>
                <w:vertAlign w:val="baseline"/>
              </w:rPr>
            </w:pPr>
            <w:r>
              <w:rPr>
                <w:rFonts w:hint="default" w:ascii="Times New Roman" w:hAnsi="Times New Roman" w:eastAsia="CIDFont" w:cs="Times New Roman"/>
                <w:color w:val="auto"/>
                <w:kern w:val="0"/>
                <w:sz w:val="24"/>
                <w:szCs w:val="24"/>
                <w:highlight w:val="none"/>
                <w:lang w:val="en-US" w:eastAsia="zh-CN" w:bidi="ar"/>
              </w:rPr>
              <w:t>VAC 2</w:t>
            </w:r>
          </w:p>
        </w:tc>
        <w:tc>
          <w:tcPr>
            <w:tcW w:w="1175" w:type="dxa"/>
            <w:vMerge w:val="continue"/>
          </w:tcPr>
          <w:p>
            <w:pPr>
              <w:spacing w:after="0"/>
              <w:jc w:val="both"/>
              <w:rPr>
                <w:rFonts w:hint="default" w:ascii="Times New Roman" w:hAnsi="Times New Roman" w:cs="Times New Roman"/>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83" w:type="dxa"/>
            <w:vMerge w:val="restart"/>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II </w:t>
            </w:r>
          </w:p>
          <w:p>
            <w:pPr>
              <w:spacing w:after="0"/>
              <w:jc w:val="both"/>
              <w:rPr>
                <w:rFonts w:hint="default" w:ascii="Times New Roman" w:hAnsi="Times New Roman" w:cs="Times New Roman"/>
                <w:color w:val="auto"/>
                <w:sz w:val="24"/>
                <w:szCs w:val="24"/>
                <w:highlight w:val="none"/>
                <w:vertAlign w:val="baseline"/>
              </w:rPr>
            </w:pPr>
          </w:p>
        </w:tc>
        <w:tc>
          <w:tcPr>
            <w:tcW w:w="1169" w:type="dxa"/>
            <w:vMerge w:val="restart"/>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Core 2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(Level 100) </w:t>
            </w:r>
          </w:p>
          <w:p>
            <w:pPr>
              <w:spacing w:after="0"/>
              <w:jc w:val="both"/>
              <w:rPr>
                <w:rFonts w:hint="default" w:ascii="Times New Roman" w:hAnsi="Times New Roman" w:cs="Times New Roman"/>
                <w:color w:val="auto"/>
                <w:sz w:val="24"/>
                <w:szCs w:val="24"/>
                <w:highlight w:val="none"/>
                <w:vertAlign w:val="baseline"/>
              </w:rPr>
            </w:pPr>
          </w:p>
        </w:tc>
        <w:tc>
          <w:tcPr>
            <w:tcW w:w="1169" w:type="dxa"/>
            <w:vMerge w:val="restart"/>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Minor 2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(Level 100) </w:t>
            </w:r>
          </w:p>
          <w:p>
            <w:pPr>
              <w:spacing w:after="0"/>
              <w:jc w:val="both"/>
              <w:rPr>
                <w:rFonts w:hint="default" w:ascii="Times New Roman" w:hAnsi="Times New Roman" w:cs="Times New Roman"/>
                <w:color w:val="auto"/>
                <w:sz w:val="24"/>
                <w:szCs w:val="24"/>
                <w:highlight w:val="none"/>
                <w:vertAlign w:val="baseline"/>
              </w:rPr>
            </w:pPr>
          </w:p>
        </w:tc>
        <w:tc>
          <w:tcPr>
            <w:tcW w:w="1169" w:type="dxa"/>
            <w:vMerge w:val="restart"/>
          </w:tcPr>
          <w:p>
            <w:pPr>
              <w:spacing w:after="0"/>
              <w:jc w:val="both"/>
              <w:rPr>
                <w:rFonts w:hint="default" w:ascii="Times New Roman" w:hAnsi="Times New Roman" w:cs="Times New Roman"/>
                <w:color w:val="auto"/>
                <w:sz w:val="24"/>
                <w:szCs w:val="24"/>
                <w:highlight w:val="none"/>
                <w:vertAlign w:val="baseline"/>
              </w:rPr>
            </w:pPr>
            <w:r>
              <w:rPr>
                <w:rFonts w:hint="default" w:ascii="Times New Roman" w:hAnsi="Times New Roman" w:eastAsia="CIDFont" w:cs="Times New Roman"/>
                <w:color w:val="auto"/>
                <w:kern w:val="0"/>
                <w:sz w:val="24"/>
                <w:szCs w:val="24"/>
                <w:highlight w:val="none"/>
                <w:lang w:val="en-US" w:eastAsia="zh-CN" w:bidi="ar"/>
              </w:rPr>
              <w:t>MDE 2</w:t>
            </w:r>
          </w:p>
        </w:tc>
        <w:tc>
          <w:tcPr>
            <w:tcW w:w="1171" w:type="dxa"/>
            <w:vMerge w:val="restart"/>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 AEC 2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MIL-I </w:t>
            </w:r>
          </w:p>
          <w:p>
            <w:pPr>
              <w:spacing w:after="0"/>
              <w:jc w:val="both"/>
              <w:rPr>
                <w:rFonts w:hint="default" w:ascii="Times New Roman" w:hAnsi="Times New Roman" w:cs="Times New Roman"/>
                <w:color w:val="auto"/>
                <w:sz w:val="24"/>
                <w:szCs w:val="24"/>
                <w:highlight w:val="none"/>
                <w:vertAlign w:val="baseline"/>
              </w:rPr>
            </w:pPr>
          </w:p>
        </w:tc>
        <w:tc>
          <w:tcPr>
            <w:tcW w:w="1169" w:type="dxa"/>
            <w:vMerge w:val="restart"/>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SEC -2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 </w:t>
            </w:r>
          </w:p>
          <w:p>
            <w:pPr>
              <w:spacing w:after="0"/>
              <w:jc w:val="both"/>
              <w:rPr>
                <w:rFonts w:hint="default" w:ascii="Times New Roman" w:hAnsi="Times New Roman" w:cs="Times New Roman"/>
                <w:color w:val="auto"/>
                <w:sz w:val="24"/>
                <w:szCs w:val="24"/>
                <w:highlight w:val="none"/>
                <w:vertAlign w:val="baseline"/>
              </w:rPr>
            </w:pPr>
          </w:p>
        </w:tc>
        <w:tc>
          <w:tcPr>
            <w:tcW w:w="1297" w:type="dxa"/>
            <w:vMerge w:val="restart"/>
          </w:tcPr>
          <w:p>
            <w:pPr>
              <w:spacing w:after="0"/>
              <w:jc w:val="both"/>
              <w:rPr>
                <w:rFonts w:hint="default" w:ascii="Times New Roman" w:hAnsi="Times New Roman" w:cs="Times New Roman"/>
                <w:color w:val="auto"/>
                <w:sz w:val="24"/>
                <w:szCs w:val="24"/>
                <w:highlight w:val="none"/>
                <w:vertAlign w:val="baseline"/>
              </w:rPr>
            </w:pPr>
          </w:p>
        </w:tc>
        <w:tc>
          <w:tcPr>
            <w:tcW w:w="1180" w:type="dxa"/>
          </w:tcPr>
          <w:p>
            <w:pPr>
              <w:keepNext w:val="0"/>
              <w:keepLines w:val="0"/>
              <w:widowControl/>
              <w:suppressLineNumbers w:val="0"/>
              <w:jc w:val="both"/>
              <w:rPr>
                <w:rFonts w:hint="default" w:ascii="Times New Roman" w:hAnsi="Times New Roman" w:cs="Times New Roman"/>
                <w:color w:val="auto"/>
                <w:sz w:val="24"/>
                <w:szCs w:val="24"/>
                <w:highlight w:val="none"/>
                <w:lang w:val="en-US"/>
              </w:rPr>
            </w:pPr>
            <w:r>
              <w:rPr>
                <w:rFonts w:hint="default" w:ascii="Times New Roman" w:hAnsi="Times New Roman" w:eastAsia="CIDFont" w:cs="Times New Roman"/>
                <w:color w:val="auto"/>
                <w:kern w:val="0"/>
                <w:sz w:val="24"/>
                <w:szCs w:val="24"/>
                <w:highlight w:val="none"/>
                <w:lang w:val="en-US" w:eastAsia="zh-CN" w:bidi="ar"/>
              </w:rPr>
              <w:t xml:space="preserve"> VAC 1</w:t>
            </w:r>
          </w:p>
          <w:p>
            <w:pPr>
              <w:spacing w:after="0"/>
              <w:jc w:val="both"/>
              <w:rPr>
                <w:rFonts w:hint="default" w:ascii="Times New Roman" w:hAnsi="Times New Roman" w:cs="Times New Roman"/>
                <w:color w:val="auto"/>
                <w:sz w:val="24"/>
                <w:szCs w:val="24"/>
                <w:highlight w:val="none"/>
                <w:vertAlign w:val="baseline"/>
              </w:rPr>
            </w:pPr>
          </w:p>
        </w:tc>
        <w:tc>
          <w:tcPr>
            <w:tcW w:w="1175" w:type="dxa"/>
            <w:vMerge w:val="restart"/>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20 </w:t>
            </w:r>
          </w:p>
          <w:p>
            <w:pPr>
              <w:spacing w:after="0"/>
              <w:jc w:val="both"/>
              <w:rPr>
                <w:rFonts w:hint="default" w:ascii="Times New Roman" w:hAnsi="Times New Roman" w:cs="Times New Roman"/>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83" w:type="dxa"/>
            <w:vMerge w:val="continue"/>
          </w:tcPr>
          <w:p>
            <w:pPr>
              <w:spacing w:after="0"/>
              <w:jc w:val="both"/>
              <w:rPr>
                <w:rFonts w:hint="default" w:ascii="Times New Roman" w:hAnsi="Times New Roman" w:cs="Times New Roman"/>
                <w:color w:val="auto"/>
                <w:szCs w:val="22"/>
                <w:highlight w:val="none"/>
              </w:rPr>
            </w:pPr>
          </w:p>
        </w:tc>
        <w:tc>
          <w:tcPr>
            <w:tcW w:w="1169" w:type="dxa"/>
            <w:vMerge w:val="continue"/>
          </w:tcPr>
          <w:p>
            <w:pPr>
              <w:spacing w:after="0"/>
              <w:jc w:val="both"/>
              <w:rPr>
                <w:rFonts w:hint="default" w:ascii="Times New Roman" w:hAnsi="Times New Roman" w:cs="Times New Roman"/>
                <w:color w:val="auto"/>
                <w:szCs w:val="22"/>
                <w:highlight w:val="none"/>
              </w:rPr>
            </w:pPr>
          </w:p>
        </w:tc>
        <w:tc>
          <w:tcPr>
            <w:tcW w:w="1169" w:type="dxa"/>
            <w:vMerge w:val="continue"/>
          </w:tcPr>
          <w:p>
            <w:pPr>
              <w:spacing w:after="0"/>
              <w:jc w:val="both"/>
              <w:rPr>
                <w:rFonts w:hint="default" w:ascii="Times New Roman" w:hAnsi="Times New Roman" w:cs="Times New Roman"/>
                <w:color w:val="auto"/>
                <w:szCs w:val="22"/>
                <w:highlight w:val="none"/>
              </w:rPr>
            </w:pPr>
          </w:p>
        </w:tc>
        <w:tc>
          <w:tcPr>
            <w:tcW w:w="1169" w:type="dxa"/>
            <w:vMerge w:val="continue"/>
          </w:tcPr>
          <w:p>
            <w:pPr>
              <w:spacing w:after="0"/>
              <w:jc w:val="both"/>
              <w:rPr>
                <w:rFonts w:hint="default" w:ascii="Times New Roman" w:hAnsi="Times New Roman" w:cs="Times New Roman"/>
                <w:color w:val="auto"/>
                <w:szCs w:val="22"/>
                <w:highlight w:val="none"/>
              </w:rPr>
            </w:pPr>
          </w:p>
        </w:tc>
        <w:tc>
          <w:tcPr>
            <w:tcW w:w="1171" w:type="dxa"/>
            <w:vMerge w:val="continue"/>
          </w:tcPr>
          <w:p>
            <w:pPr>
              <w:spacing w:after="0"/>
              <w:jc w:val="both"/>
              <w:rPr>
                <w:rFonts w:hint="default" w:ascii="Times New Roman" w:hAnsi="Times New Roman" w:cs="Times New Roman"/>
                <w:color w:val="auto"/>
                <w:szCs w:val="22"/>
                <w:highlight w:val="none"/>
              </w:rPr>
            </w:pPr>
          </w:p>
        </w:tc>
        <w:tc>
          <w:tcPr>
            <w:tcW w:w="1169" w:type="dxa"/>
            <w:vMerge w:val="continue"/>
          </w:tcPr>
          <w:p>
            <w:pPr>
              <w:spacing w:after="0"/>
              <w:jc w:val="both"/>
              <w:rPr>
                <w:rFonts w:hint="default" w:ascii="Times New Roman" w:hAnsi="Times New Roman" w:cs="Times New Roman"/>
                <w:color w:val="auto"/>
                <w:szCs w:val="22"/>
                <w:highlight w:val="none"/>
              </w:rPr>
            </w:pPr>
          </w:p>
        </w:tc>
        <w:tc>
          <w:tcPr>
            <w:tcW w:w="1297" w:type="dxa"/>
            <w:vMerge w:val="continue"/>
          </w:tcPr>
          <w:p>
            <w:pPr>
              <w:spacing w:after="0"/>
              <w:jc w:val="both"/>
              <w:rPr>
                <w:rFonts w:hint="default" w:ascii="Times New Roman" w:hAnsi="Times New Roman" w:cs="Times New Roman"/>
                <w:color w:val="auto"/>
                <w:szCs w:val="22"/>
                <w:highlight w:val="none"/>
              </w:rPr>
            </w:pPr>
          </w:p>
        </w:tc>
        <w:tc>
          <w:tcPr>
            <w:tcW w:w="1180" w:type="dxa"/>
          </w:tcPr>
          <w:p>
            <w:pPr>
              <w:spacing w:after="0"/>
              <w:jc w:val="both"/>
              <w:rPr>
                <w:rFonts w:hint="default" w:ascii="Times New Roman" w:hAnsi="Times New Roman" w:cs="Times New Roman"/>
                <w:color w:val="auto"/>
                <w:sz w:val="24"/>
                <w:szCs w:val="24"/>
                <w:highlight w:val="none"/>
                <w:vertAlign w:val="baseline"/>
                <w:lang w:val="en-US"/>
              </w:rPr>
            </w:pPr>
            <w:r>
              <w:rPr>
                <w:rFonts w:hint="default" w:ascii="Times New Roman" w:hAnsi="Times New Roman" w:cs="Times New Roman"/>
                <w:color w:val="auto"/>
                <w:sz w:val="24"/>
                <w:szCs w:val="24"/>
                <w:highlight w:val="none"/>
                <w:vertAlign w:val="baseline"/>
                <w:lang w:val="en-US"/>
              </w:rPr>
              <w:t>VAC 2</w:t>
            </w:r>
          </w:p>
        </w:tc>
        <w:tc>
          <w:tcPr>
            <w:tcW w:w="1175" w:type="dxa"/>
            <w:vMerge w:val="continue"/>
          </w:tcPr>
          <w:p>
            <w:pPr>
              <w:spacing w:after="0"/>
              <w:jc w:val="both"/>
              <w:rPr>
                <w:rFonts w:hint="default" w:ascii="Times New Roman" w:hAnsi="Times New Roman" w:cs="Times New Roman"/>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III </w:t>
            </w:r>
          </w:p>
          <w:p>
            <w:pPr>
              <w:spacing w:after="0"/>
              <w:jc w:val="both"/>
              <w:rPr>
                <w:rFonts w:hint="default" w:ascii="Times New Roman" w:hAnsi="Times New Roman" w:cs="Times New Roman"/>
                <w:color w:val="auto"/>
                <w:sz w:val="24"/>
                <w:szCs w:val="24"/>
                <w:highlight w:val="none"/>
                <w:vertAlign w:val="baseline"/>
              </w:rPr>
            </w:pPr>
          </w:p>
        </w:tc>
        <w:tc>
          <w:tcPr>
            <w:tcW w:w="1169"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Core 3 </w:t>
            </w:r>
          </w:p>
          <w:p>
            <w:pPr>
              <w:spacing w:after="0"/>
              <w:jc w:val="both"/>
              <w:rPr>
                <w:rFonts w:hint="default" w:ascii="Times New Roman" w:hAnsi="Times New Roman" w:cs="Times New Roman"/>
                <w:color w:val="auto"/>
                <w:sz w:val="24"/>
                <w:szCs w:val="24"/>
                <w:highlight w:val="none"/>
                <w:vertAlign w:val="baseline"/>
              </w:rPr>
            </w:pPr>
            <w:r>
              <w:rPr>
                <w:rFonts w:hint="default" w:ascii="Times New Roman" w:hAnsi="Times New Roman" w:eastAsia="CIDFont" w:cs="Times New Roman"/>
                <w:color w:val="auto"/>
                <w:kern w:val="0"/>
                <w:sz w:val="24"/>
                <w:szCs w:val="24"/>
                <w:highlight w:val="none"/>
                <w:lang w:val="en-US" w:eastAsia="zh-CN" w:bidi="ar"/>
              </w:rPr>
              <w:t>(Level 200)</w:t>
            </w:r>
          </w:p>
        </w:tc>
        <w:tc>
          <w:tcPr>
            <w:tcW w:w="1169" w:type="dxa"/>
            <w:vMerge w:val="restart"/>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Minor 3 </w:t>
            </w:r>
          </w:p>
          <w:p>
            <w:pPr>
              <w:spacing w:after="0"/>
              <w:jc w:val="both"/>
              <w:rPr>
                <w:rFonts w:hint="default" w:ascii="Times New Roman" w:hAnsi="Times New Roman" w:cs="Times New Roman"/>
                <w:color w:val="auto"/>
                <w:sz w:val="24"/>
                <w:szCs w:val="24"/>
                <w:highlight w:val="none"/>
                <w:vertAlign w:val="baseline"/>
              </w:rPr>
            </w:pPr>
            <w:r>
              <w:rPr>
                <w:rFonts w:hint="default" w:ascii="Times New Roman" w:hAnsi="Times New Roman" w:eastAsia="CIDFont" w:cs="Times New Roman"/>
                <w:color w:val="auto"/>
                <w:kern w:val="0"/>
                <w:sz w:val="24"/>
                <w:szCs w:val="24"/>
                <w:highlight w:val="none"/>
                <w:lang w:val="en-US" w:eastAsia="zh-CN" w:bidi="ar"/>
              </w:rPr>
              <w:t>(Level 200)</w:t>
            </w:r>
          </w:p>
        </w:tc>
        <w:tc>
          <w:tcPr>
            <w:tcW w:w="1169" w:type="dxa"/>
            <w:vMerge w:val="restart"/>
          </w:tcPr>
          <w:p>
            <w:pPr>
              <w:spacing w:after="0"/>
              <w:jc w:val="both"/>
              <w:rPr>
                <w:rFonts w:hint="default" w:ascii="Times New Roman" w:hAnsi="Times New Roman" w:cs="Times New Roman"/>
                <w:color w:val="auto"/>
                <w:sz w:val="24"/>
                <w:szCs w:val="24"/>
                <w:highlight w:val="none"/>
                <w:vertAlign w:val="baseline"/>
              </w:rPr>
            </w:pPr>
            <w:r>
              <w:rPr>
                <w:rFonts w:hint="default" w:ascii="Times New Roman" w:hAnsi="Times New Roman" w:eastAsia="CIDFont" w:cs="Times New Roman"/>
                <w:color w:val="auto"/>
                <w:kern w:val="0"/>
                <w:sz w:val="24"/>
                <w:szCs w:val="24"/>
                <w:highlight w:val="none"/>
                <w:lang w:val="en-US" w:eastAsia="zh-CN" w:bidi="ar"/>
              </w:rPr>
              <w:t xml:space="preserve">MDE 3 </w:t>
            </w:r>
          </w:p>
        </w:tc>
        <w:tc>
          <w:tcPr>
            <w:tcW w:w="1171" w:type="dxa"/>
            <w:vMerge w:val="restart"/>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AEC 3 </w:t>
            </w:r>
          </w:p>
          <w:p>
            <w:pPr>
              <w:spacing w:after="0"/>
              <w:jc w:val="both"/>
              <w:rPr>
                <w:rFonts w:hint="default" w:ascii="Times New Roman" w:hAnsi="Times New Roman" w:cs="Times New Roman"/>
                <w:color w:val="auto"/>
                <w:sz w:val="24"/>
                <w:szCs w:val="24"/>
                <w:highlight w:val="none"/>
                <w:vertAlign w:val="baseline"/>
              </w:rPr>
            </w:pPr>
            <w:r>
              <w:rPr>
                <w:rFonts w:hint="default" w:ascii="Times New Roman" w:hAnsi="Times New Roman" w:eastAsia="CIDFont" w:cs="Times New Roman"/>
                <w:color w:val="auto"/>
                <w:kern w:val="0"/>
                <w:sz w:val="24"/>
                <w:szCs w:val="24"/>
                <w:highlight w:val="none"/>
                <w:lang w:val="en-US" w:eastAsia="zh-CN" w:bidi="ar"/>
              </w:rPr>
              <w:t>English Comm. II</w:t>
            </w:r>
          </w:p>
        </w:tc>
        <w:tc>
          <w:tcPr>
            <w:tcW w:w="1169" w:type="dxa"/>
            <w:vMerge w:val="restart"/>
          </w:tcPr>
          <w:p>
            <w:pPr>
              <w:spacing w:after="0"/>
              <w:jc w:val="both"/>
              <w:rPr>
                <w:rFonts w:hint="default" w:ascii="Times New Roman" w:hAnsi="Times New Roman" w:cs="Times New Roman"/>
                <w:color w:val="auto"/>
                <w:sz w:val="24"/>
                <w:szCs w:val="24"/>
                <w:highlight w:val="none"/>
                <w:vertAlign w:val="baseline"/>
              </w:rPr>
            </w:pPr>
            <w:r>
              <w:rPr>
                <w:rFonts w:hint="default" w:ascii="Times New Roman" w:hAnsi="Times New Roman" w:eastAsia="CIDFont" w:cs="Times New Roman"/>
                <w:color w:val="auto"/>
                <w:kern w:val="0"/>
                <w:sz w:val="24"/>
                <w:szCs w:val="24"/>
                <w:highlight w:val="none"/>
                <w:lang w:val="en-US" w:eastAsia="zh-CN" w:bidi="ar"/>
              </w:rPr>
              <w:t xml:space="preserve">SEC -3 </w:t>
            </w:r>
          </w:p>
        </w:tc>
        <w:tc>
          <w:tcPr>
            <w:tcW w:w="1297" w:type="dxa"/>
            <w:vMerge w:val="restart"/>
          </w:tcPr>
          <w:p>
            <w:pPr>
              <w:spacing w:after="0"/>
              <w:jc w:val="both"/>
              <w:rPr>
                <w:rFonts w:hint="default" w:ascii="Times New Roman" w:hAnsi="Times New Roman" w:cs="Times New Roman"/>
                <w:color w:val="auto"/>
                <w:sz w:val="24"/>
                <w:szCs w:val="24"/>
                <w:highlight w:val="none"/>
                <w:vertAlign w:val="baseline"/>
              </w:rPr>
            </w:pPr>
          </w:p>
        </w:tc>
        <w:tc>
          <w:tcPr>
            <w:tcW w:w="1180" w:type="dxa"/>
            <w:vMerge w:val="restart"/>
          </w:tcPr>
          <w:p>
            <w:pPr>
              <w:spacing w:after="0"/>
              <w:jc w:val="both"/>
              <w:rPr>
                <w:rFonts w:hint="default" w:ascii="Times New Roman" w:hAnsi="Times New Roman" w:cs="Times New Roman"/>
                <w:color w:val="auto"/>
                <w:sz w:val="24"/>
                <w:szCs w:val="24"/>
                <w:highlight w:val="none"/>
                <w:vertAlign w:val="baseline"/>
              </w:rPr>
            </w:pPr>
          </w:p>
        </w:tc>
        <w:tc>
          <w:tcPr>
            <w:tcW w:w="1175" w:type="dxa"/>
            <w:vMerge w:val="restart"/>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20 </w:t>
            </w:r>
          </w:p>
          <w:p>
            <w:pPr>
              <w:spacing w:after="0"/>
              <w:jc w:val="both"/>
              <w:rPr>
                <w:rFonts w:hint="default" w:ascii="Times New Roman" w:hAnsi="Times New Roman" w:cs="Times New Roman"/>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jc w:val="both"/>
              <w:rPr>
                <w:rFonts w:hint="default" w:ascii="Times New Roman" w:hAnsi="Times New Roman" w:cs="Times New Roman"/>
                <w:color w:val="auto"/>
                <w:sz w:val="24"/>
                <w:szCs w:val="24"/>
                <w:highlight w:val="none"/>
                <w:vertAlign w:val="baseline"/>
              </w:rPr>
            </w:pPr>
          </w:p>
        </w:tc>
        <w:tc>
          <w:tcPr>
            <w:tcW w:w="1169"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Core 4 </w:t>
            </w:r>
          </w:p>
          <w:p>
            <w:pPr>
              <w:spacing w:after="0"/>
              <w:jc w:val="both"/>
              <w:rPr>
                <w:rFonts w:hint="default" w:ascii="Times New Roman" w:hAnsi="Times New Roman" w:eastAsia="CIDFont" w:cs="Times New Roman"/>
                <w:color w:val="auto"/>
                <w:kern w:val="0"/>
                <w:sz w:val="24"/>
                <w:szCs w:val="24"/>
                <w:highlight w:val="none"/>
                <w:lang w:val="en-US" w:eastAsia="zh-CN" w:bidi="ar"/>
              </w:rPr>
            </w:pPr>
            <w:r>
              <w:rPr>
                <w:rFonts w:hint="default" w:ascii="Times New Roman" w:hAnsi="Times New Roman" w:eastAsia="CIDFont" w:cs="Times New Roman"/>
                <w:color w:val="auto"/>
                <w:kern w:val="0"/>
                <w:sz w:val="24"/>
                <w:szCs w:val="24"/>
                <w:highlight w:val="none"/>
                <w:lang w:val="en-US" w:eastAsia="zh-CN" w:bidi="ar"/>
              </w:rPr>
              <w:t xml:space="preserve">(Level 200) </w:t>
            </w:r>
          </w:p>
        </w:tc>
        <w:tc>
          <w:tcPr>
            <w:tcW w:w="1169" w:type="dxa"/>
            <w:vMerge w:val="continue"/>
          </w:tcPr>
          <w:p>
            <w:pPr>
              <w:spacing w:after="0"/>
              <w:jc w:val="both"/>
              <w:rPr>
                <w:rFonts w:hint="default" w:ascii="Times New Roman" w:hAnsi="Times New Roman" w:eastAsia="CIDFont" w:cs="Times New Roman"/>
                <w:color w:val="auto"/>
                <w:kern w:val="0"/>
                <w:sz w:val="24"/>
                <w:szCs w:val="24"/>
                <w:highlight w:val="none"/>
                <w:lang w:val="en-US" w:eastAsia="zh-CN" w:bidi="ar"/>
              </w:rPr>
            </w:pPr>
          </w:p>
        </w:tc>
        <w:tc>
          <w:tcPr>
            <w:tcW w:w="1169" w:type="dxa"/>
            <w:vMerge w:val="continue"/>
          </w:tcPr>
          <w:p>
            <w:pPr>
              <w:spacing w:after="0"/>
              <w:jc w:val="both"/>
              <w:rPr>
                <w:rFonts w:hint="default" w:ascii="Times New Roman" w:hAnsi="Times New Roman" w:eastAsia="CIDFont" w:cs="Times New Roman"/>
                <w:color w:val="auto"/>
                <w:kern w:val="0"/>
                <w:sz w:val="24"/>
                <w:szCs w:val="24"/>
                <w:highlight w:val="none"/>
                <w:lang w:val="en-US" w:eastAsia="zh-CN" w:bidi="ar"/>
              </w:rPr>
            </w:pPr>
          </w:p>
        </w:tc>
        <w:tc>
          <w:tcPr>
            <w:tcW w:w="1171" w:type="dxa"/>
            <w:vMerge w:val="continue"/>
          </w:tcPr>
          <w:p>
            <w:pPr>
              <w:spacing w:after="0"/>
              <w:jc w:val="both"/>
              <w:rPr>
                <w:rFonts w:hint="default" w:ascii="Times New Roman" w:hAnsi="Times New Roman" w:eastAsia="CIDFont" w:cs="Times New Roman"/>
                <w:color w:val="auto"/>
                <w:kern w:val="0"/>
                <w:sz w:val="24"/>
                <w:szCs w:val="24"/>
                <w:highlight w:val="none"/>
                <w:lang w:val="en-US" w:eastAsia="zh-CN" w:bidi="ar"/>
              </w:rPr>
            </w:pPr>
          </w:p>
        </w:tc>
        <w:tc>
          <w:tcPr>
            <w:tcW w:w="1169" w:type="dxa"/>
            <w:vMerge w:val="continue"/>
          </w:tcPr>
          <w:p>
            <w:pPr>
              <w:spacing w:after="0"/>
              <w:jc w:val="both"/>
              <w:rPr>
                <w:rFonts w:hint="default" w:ascii="Times New Roman" w:hAnsi="Times New Roman" w:eastAsia="CIDFont" w:cs="Times New Roman"/>
                <w:color w:val="auto"/>
                <w:kern w:val="0"/>
                <w:sz w:val="24"/>
                <w:szCs w:val="24"/>
                <w:highlight w:val="none"/>
                <w:lang w:val="en-US" w:eastAsia="zh-CN" w:bidi="ar"/>
              </w:rPr>
            </w:pPr>
          </w:p>
        </w:tc>
        <w:tc>
          <w:tcPr>
            <w:tcW w:w="1297"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80"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75" w:type="dxa"/>
            <w:vMerge w:val="continue"/>
          </w:tcPr>
          <w:p>
            <w:pPr>
              <w:spacing w:after="0"/>
              <w:jc w:val="both"/>
              <w:rPr>
                <w:rFonts w:hint="default" w:ascii="Times New Roman" w:hAnsi="Times New Roman" w:cs="Times New Roman"/>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restart"/>
          </w:tcPr>
          <w:p>
            <w:pPr>
              <w:spacing w:after="0"/>
              <w:jc w:val="both"/>
              <w:rPr>
                <w:rFonts w:hint="default" w:ascii="Times New Roman" w:hAnsi="Times New Roman" w:cs="Times New Roman"/>
                <w:color w:val="auto"/>
                <w:sz w:val="24"/>
                <w:szCs w:val="24"/>
                <w:highlight w:val="none"/>
                <w:vertAlign w:val="baseline"/>
                <w:lang w:val="en-US"/>
              </w:rPr>
            </w:pPr>
            <w:r>
              <w:rPr>
                <w:rFonts w:hint="default" w:ascii="Times New Roman" w:hAnsi="Times New Roman" w:cs="Times New Roman"/>
                <w:color w:val="auto"/>
                <w:sz w:val="24"/>
                <w:szCs w:val="24"/>
                <w:highlight w:val="none"/>
                <w:vertAlign w:val="baseline"/>
                <w:lang w:val="en-US"/>
              </w:rPr>
              <w:t>IV</w:t>
            </w:r>
          </w:p>
        </w:tc>
        <w:tc>
          <w:tcPr>
            <w:tcW w:w="1169" w:type="dxa"/>
          </w:tcPr>
          <w:p>
            <w:pPr>
              <w:keepNext w:val="0"/>
              <w:keepLines w:val="0"/>
              <w:widowControl/>
              <w:suppressLineNumbers w:val="0"/>
              <w:jc w:val="both"/>
              <w:rPr>
                <w:rFonts w:hint="default" w:ascii="Times New Roman" w:hAnsi="Times New Roman" w:cs="Times New Roman"/>
                <w:color w:val="auto"/>
                <w:sz w:val="24"/>
                <w:szCs w:val="24"/>
                <w:highlight w:val="none"/>
              </w:rPr>
            </w:pP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Core 5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(Level 200) </w:t>
            </w:r>
          </w:p>
          <w:p>
            <w:pPr>
              <w:spacing w:after="0"/>
              <w:jc w:val="both"/>
              <w:rPr>
                <w:rFonts w:hint="default" w:ascii="Times New Roman" w:hAnsi="Times New Roman" w:cs="Times New Roman"/>
                <w:color w:val="auto"/>
                <w:sz w:val="24"/>
                <w:szCs w:val="24"/>
                <w:highlight w:val="none"/>
                <w:vertAlign w:val="baseline"/>
              </w:rPr>
            </w:pPr>
          </w:p>
        </w:tc>
        <w:tc>
          <w:tcPr>
            <w:tcW w:w="1169" w:type="dxa"/>
            <w:vMerge w:val="restart"/>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Minor 4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(Level 200) </w:t>
            </w:r>
          </w:p>
          <w:p>
            <w:pPr>
              <w:spacing w:after="0"/>
              <w:jc w:val="both"/>
              <w:rPr>
                <w:rFonts w:hint="default" w:ascii="Times New Roman" w:hAnsi="Times New Roman" w:cs="Times New Roman"/>
                <w:color w:val="auto"/>
                <w:sz w:val="24"/>
                <w:szCs w:val="24"/>
                <w:highlight w:val="none"/>
                <w:vertAlign w:val="baseline"/>
              </w:rPr>
            </w:pPr>
          </w:p>
        </w:tc>
        <w:tc>
          <w:tcPr>
            <w:tcW w:w="1169" w:type="dxa"/>
            <w:vMerge w:val="restart"/>
          </w:tcPr>
          <w:p>
            <w:pPr>
              <w:spacing w:after="0"/>
              <w:jc w:val="both"/>
              <w:rPr>
                <w:rFonts w:hint="default" w:ascii="Times New Roman" w:hAnsi="Times New Roman" w:cs="Times New Roman"/>
                <w:color w:val="auto"/>
                <w:sz w:val="24"/>
                <w:szCs w:val="24"/>
                <w:highlight w:val="none"/>
                <w:vertAlign w:val="baseline"/>
              </w:rPr>
            </w:pPr>
          </w:p>
        </w:tc>
        <w:tc>
          <w:tcPr>
            <w:tcW w:w="1171" w:type="dxa"/>
            <w:vMerge w:val="restart"/>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AEC 4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MIL-II </w:t>
            </w:r>
          </w:p>
          <w:p>
            <w:pPr>
              <w:spacing w:after="0"/>
              <w:jc w:val="both"/>
              <w:rPr>
                <w:rFonts w:hint="default" w:ascii="Times New Roman" w:hAnsi="Times New Roman" w:cs="Times New Roman"/>
                <w:color w:val="auto"/>
                <w:sz w:val="24"/>
                <w:szCs w:val="24"/>
                <w:highlight w:val="none"/>
                <w:vertAlign w:val="baseline"/>
              </w:rPr>
            </w:pPr>
          </w:p>
        </w:tc>
        <w:tc>
          <w:tcPr>
            <w:tcW w:w="1169" w:type="dxa"/>
            <w:vMerge w:val="restart"/>
          </w:tcPr>
          <w:p>
            <w:pPr>
              <w:spacing w:after="0"/>
              <w:jc w:val="both"/>
              <w:rPr>
                <w:rFonts w:hint="default" w:ascii="Times New Roman" w:hAnsi="Times New Roman" w:cs="Times New Roman"/>
                <w:color w:val="auto"/>
                <w:sz w:val="24"/>
                <w:szCs w:val="24"/>
                <w:highlight w:val="none"/>
                <w:vertAlign w:val="baseline"/>
              </w:rPr>
            </w:pPr>
          </w:p>
        </w:tc>
        <w:tc>
          <w:tcPr>
            <w:tcW w:w="1297" w:type="dxa"/>
            <w:vMerge w:val="restart"/>
          </w:tcPr>
          <w:p>
            <w:pPr>
              <w:spacing w:after="0"/>
              <w:jc w:val="both"/>
              <w:rPr>
                <w:rFonts w:hint="default" w:ascii="Times New Roman" w:hAnsi="Times New Roman" w:cs="Times New Roman"/>
                <w:color w:val="auto"/>
                <w:sz w:val="24"/>
                <w:szCs w:val="24"/>
                <w:highlight w:val="none"/>
                <w:vertAlign w:val="baseline"/>
                <w:lang w:val="en-US"/>
              </w:rPr>
            </w:pPr>
            <w:r>
              <w:rPr>
                <w:rFonts w:hint="default" w:ascii="Times New Roman" w:hAnsi="Times New Roman" w:cs="Times New Roman"/>
                <w:color w:val="auto"/>
                <w:sz w:val="24"/>
                <w:szCs w:val="24"/>
                <w:highlight w:val="none"/>
                <w:vertAlign w:val="baseline"/>
                <w:lang w:val="en-US"/>
              </w:rPr>
              <w:t>Summer Internship</w:t>
            </w:r>
          </w:p>
        </w:tc>
        <w:tc>
          <w:tcPr>
            <w:tcW w:w="1180" w:type="dxa"/>
            <w:vMerge w:val="restart"/>
          </w:tcPr>
          <w:p>
            <w:pPr>
              <w:spacing w:after="0"/>
              <w:jc w:val="both"/>
              <w:rPr>
                <w:rFonts w:hint="default" w:ascii="Times New Roman" w:hAnsi="Times New Roman" w:cs="Times New Roman"/>
                <w:color w:val="auto"/>
                <w:sz w:val="24"/>
                <w:szCs w:val="24"/>
                <w:highlight w:val="none"/>
                <w:vertAlign w:val="baseline"/>
              </w:rPr>
            </w:pPr>
          </w:p>
        </w:tc>
        <w:tc>
          <w:tcPr>
            <w:tcW w:w="1175" w:type="dxa"/>
            <w:vMerge w:val="restart"/>
          </w:tcPr>
          <w:p>
            <w:pPr>
              <w:spacing w:after="0"/>
              <w:jc w:val="both"/>
              <w:rPr>
                <w:rFonts w:hint="default" w:ascii="Times New Roman" w:hAnsi="Times New Roman" w:cs="Times New Roman"/>
                <w:color w:val="auto"/>
                <w:sz w:val="24"/>
                <w:szCs w:val="24"/>
                <w:highlight w:val="none"/>
                <w:vertAlign w:val="baseline"/>
                <w:lang w:val="en-US"/>
              </w:rPr>
            </w:pPr>
            <w:r>
              <w:rPr>
                <w:rFonts w:hint="default" w:ascii="Times New Roman" w:hAnsi="Times New Roman" w:cs="Times New Roman"/>
                <w:color w:val="auto"/>
                <w:sz w:val="24"/>
                <w:szCs w:val="24"/>
                <w:highlight w:val="none"/>
                <w:vertAlign w:val="baseli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Core 6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(Level 200) </w:t>
            </w:r>
          </w:p>
          <w:p>
            <w:pPr>
              <w:spacing w:after="0"/>
              <w:jc w:val="both"/>
              <w:rPr>
                <w:rFonts w:hint="default" w:ascii="Times New Roman" w:hAnsi="Times New Roman" w:cs="Times New Roman"/>
                <w:color w:val="auto"/>
                <w:sz w:val="24"/>
                <w:szCs w:val="24"/>
                <w:highlight w:val="none"/>
                <w:vertAlign w:val="baseline"/>
              </w:rPr>
            </w:pP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71"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297"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80"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75" w:type="dxa"/>
            <w:vMerge w:val="continue"/>
          </w:tcPr>
          <w:p>
            <w:pPr>
              <w:spacing w:after="0"/>
              <w:jc w:val="both"/>
              <w:rPr>
                <w:rFonts w:hint="default" w:ascii="Times New Roman" w:hAnsi="Times New Roman" w:cs="Times New Roman"/>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Core 7 </w:t>
            </w:r>
          </w:p>
          <w:p>
            <w:pPr>
              <w:spacing w:after="0"/>
              <w:jc w:val="both"/>
              <w:rPr>
                <w:rFonts w:hint="default" w:ascii="Times New Roman" w:hAnsi="Times New Roman" w:cs="Times New Roman"/>
                <w:color w:val="auto"/>
                <w:sz w:val="24"/>
                <w:szCs w:val="24"/>
                <w:highlight w:val="none"/>
                <w:vertAlign w:val="baseline"/>
              </w:rPr>
            </w:pPr>
            <w:r>
              <w:rPr>
                <w:rFonts w:hint="default" w:ascii="Times New Roman" w:hAnsi="Times New Roman" w:eastAsia="CIDFont" w:cs="Times New Roman"/>
                <w:color w:val="auto"/>
                <w:kern w:val="0"/>
                <w:sz w:val="24"/>
                <w:szCs w:val="24"/>
                <w:highlight w:val="none"/>
                <w:lang w:val="en-US" w:eastAsia="zh-CN" w:bidi="ar"/>
              </w:rPr>
              <w:t>(Level 200)</w:t>
            </w: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71"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297"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80"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75" w:type="dxa"/>
            <w:vMerge w:val="continue"/>
          </w:tcPr>
          <w:p>
            <w:pPr>
              <w:spacing w:after="0"/>
              <w:jc w:val="both"/>
              <w:rPr>
                <w:rFonts w:hint="default" w:ascii="Times New Roman" w:hAnsi="Times New Roman" w:cs="Times New Roman"/>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restart"/>
          </w:tcPr>
          <w:p>
            <w:pPr>
              <w:spacing w:after="0"/>
              <w:jc w:val="both"/>
              <w:rPr>
                <w:rFonts w:hint="default" w:ascii="Times New Roman" w:hAnsi="Times New Roman" w:cs="Times New Roman"/>
                <w:color w:val="auto"/>
                <w:sz w:val="24"/>
                <w:szCs w:val="24"/>
                <w:highlight w:val="none"/>
                <w:vertAlign w:val="baseline"/>
                <w:lang w:val="en-US"/>
              </w:rPr>
            </w:pPr>
            <w:r>
              <w:rPr>
                <w:rFonts w:hint="default" w:ascii="Times New Roman" w:hAnsi="Times New Roman" w:cs="Times New Roman"/>
                <w:color w:val="auto"/>
                <w:sz w:val="24"/>
                <w:szCs w:val="24"/>
                <w:highlight w:val="none"/>
                <w:vertAlign w:val="baseline"/>
                <w:lang w:val="en-US"/>
              </w:rPr>
              <w:t>V</w:t>
            </w:r>
          </w:p>
        </w:tc>
        <w:tc>
          <w:tcPr>
            <w:tcW w:w="1169"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Core 8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(Level 300) </w:t>
            </w:r>
          </w:p>
          <w:p>
            <w:pPr>
              <w:spacing w:after="0"/>
              <w:jc w:val="both"/>
              <w:rPr>
                <w:rFonts w:hint="default" w:ascii="Times New Roman" w:hAnsi="Times New Roman" w:cs="Times New Roman"/>
                <w:color w:val="auto"/>
                <w:sz w:val="24"/>
                <w:szCs w:val="24"/>
                <w:highlight w:val="none"/>
                <w:vertAlign w:val="baseline"/>
              </w:rPr>
            </w:pPr>
          </w:p>
        </w:tc>
        <w:tc>
          <w:tcPr>
            <w:tcW w:w="1169" w:type="dxa"/>
            <w:vMerge w:val="restart"/>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Minor 5 </w:t>
            </w:r>
          </w:p>
          <w:p>
            <w:pPr>
              <w:spacing w:after="0"/>
              <w:jc w:val="both"/>
              <w:rPr>
                <w:rFonts w:hint="default" w:ascii="Times New Roman" w:hAnsi="Times New Roman" w:cs="Times New Roman"/>
                <w:color w:val="auto"/>
                <w:sz w:val="24"/>
                <w:szCs w:val="24"/>
                <w:highlight w:val="none"/>
                <w:vertAlign w:val="baseline"/>
              </w:rPr>
            </w:pPr>
            <w:r>
              <w:rPr>
                <w:rFonts w:hint="default" w:ascii="Times New Roman" w:hAnsi="Times New Roman" w:eastAsia="CIDFont" w:cs="Times New Roman"/>
                <w:color w:val="auto"/>
                <w:kern w:val="0"/>
                <w:sz w:val="24"/>
                <w:szCs w:val="24"/>
                <w:highlight w:val="none"/>
                <w:lang w:val="en-US" w:eastAsia="zh-CN" w:bidi="ar"/>
              </w:rPr>
              <w:t xml:space="preserve">(Level 200) </w:t>
            </w:r>
          </w:p>
        </w:tc>
        <w:tc>
          <w:tcPr>
            <w:tcW w:w="1169" w:type="dxa"/>
            <w:vMerge w:val="restart"/>
          </w:tcPr>
          <w:p>
            <w:pPr>
              <w:spacing w:after="0"/>
              <w:jc w:val="both"/>
              <w:rPr>
                <w:rFonts w:hint="default" w:ascii="Times New Roman" w:hAnsi="Times New Roman" w:cs="Times New Roman"/>
                <w:color w:val="auto"/>
                <w:sz w:val="24"/>
                <w:szCs w:val="24"/>
                <w:highlight w:val="none"/>
                <w:vertAlign w:val="baseline"/>
              </w:rPr>
            </w:pPr>
          </w:p>
        </w:tc>
        <w:tc>
          <w:tcPr>
            <w:tcW w:w="1171" w:type="dxa"/>
            <w:vMerge w:val="restart"/>
          </w:tcPr>
          <w:p>
            <w:pPr>
              <w:spacing w:after="0"/>
              <w:jc w:val="both"/>
              <w:rPr>
                <w:rFonts w:hint="default" w:ascii="Times New Roman" w:hAnsi="Times New Roman" w:cs="Times New Roman"/>
                <w:color w:val="auto"/>
                <w:sz w:val="24"/>
                <w:szCs w:val="24"/>
                <w:highlight w:val="none"/>
                <w:vertAlign w:val="baseline"/>
              </w:rPr>
            </w:pPr>
          </w:p>
        </w:tc>
        <w:tc>
          <w:tcPr>
            <w:tcW w:w="1169" w:type="dxa"/>
            <w:vMerge w:val="restart"/>
          </w:tcPr>
          <w:p>
            <w:pPr>
              <w:spacing w:after="0"/>
              <w:jc w:val="both"/>
              <w:rPr>
                <w:rFonts w:hint="default" w:ascii="Times New Roman" w:hAnsi="Times New Roman" w:cs="Times New Roman"/>
                <w:color w:val="auto"/>
                <w:sz w:val="24"/>
                <w:szCs w:val="24"/>
                <w:highlight w:val="none"/>
                <w:vertAlign w:val="baseline"/>
              </w:rPr>
            </w:pPr>
          </w:p>
        </w:tc>
        <w:tc>
          <w:tcPr>
            <w:tcW w:w="1297" w:type="dxa"/>
            <w:vMerge w:val="restart"/>
          </w:tcPr>
          <w:p>
            <w:pPr>
              <w:spacing w:after="0"/>
              <w:jc w:val="both"/>
              <w:rPr>
                <w:rFonts w:hint="default" w:ascii="Times New Roman" w:hAnsi="Times New Roman" w:cs="Times New Roman"/>
                <w:color w:val="auto"/>
                <w:sz w:val="24"/>
                <w:szCs w:val="24"/>
                <w:highlight w:val="none"/>
                <w:vertAlign w:val="baseline"/>
              </w:rPr>
            </w:pPr>
          </w:p>
        </w:tc>
        <w:tc>
          <w:tcPr>
            <w:tcW w:w="1180" w:type="dxa"/>
            <w:vMerge w:val="restart"/>
          </w:tcPr>
          <w:p>
            <w:pPr>
              <w:spacing w:after="0"/>
              <w:jc w:val="both"/>
              <w:rPr>
                <w:rFonts w:hint="default" w:ascii="Times New Roman" w:hAnsi="Times New Roman" w:cs="Times New Roman"/>
                <w:color w:val="auto"/>
                <w:sz w:val="24"/>
                <w:szCs w:val="24"/>
                <w:highlight w:val="none"/>
                <w:vertAlign w:val="baseline"/>
              </w:rPr>
            </w:pPr>
          </w:p>
        </w:tc>
        <w:tc>
          <w:tcPr>
            <w:tcW w:w="1175" w:type="dxa"/>
            <w:vMerge w:val="restart"/>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20 </w:t>
            </w:r>
          </w:p>
          <w:p>
            <w:pPr>
              <w:spacing w:after="0"/>
              <w:jc w:val="both"/>
              <w:rPr>
                <w:rFonts w:hint="default" w:ascii="Times New Roman" w:hAnsi="Times New Roman" w:cs="Times New Roman"/>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Core 9 </w:t>
            </w:r>
          </w:p>
          <w:p>
            <w:pPr>
              <w:keepNext w:val="0"/>
              <w:keepLines w:val="0"/>
              <w:widowControl/>
              <w:suppressLineNumbers w:val="0"/>
              <w:jc w:val="both"/>
              <w:rPr>
                <w:rFonts w:hint="default" w:ascii="Times New Roman" w:hAnsi="Times New Roman" w:cs="Times New Roman"/>
                <w:color w:val="auto"/>
                <w:sz w:val="24"/>
                <w:szCs w:val="24"/>
                <w:highlight w:val="none"/>
                <w:vertAlign w:val="baseline"/>
              </w:rPr>
            </w:pPr>
            <w:r>
              <w:rPr>
                <w:rFonts w:hint="default" w:ascii="Times New Roman" w:hAnsi="Times New Roman" w:eastAsia="CIDFont" w:cs="Times New Roman"/>
                <w:color w:val="auto"/>
                <w:kern w:val="0"/>
                <w:sz w:val="24"/>
                <w:szCs w:val="24"/>
                <w:highlight w:val="none"/>
                <w:lang w:val="en-US" w:eastAsia="zh-CN" w:bidi="ar"/>
              </w:rPr>
              <w:t xml:space="preserve">(Level 300) </w:t>
            </w: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71"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297"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80"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75" w:type="dxa"/>
            <w:vMerge w:val="continue"/>
          </w:tcPr>
          <w:p>
            <w:pPr>
              <w:spacing w:after="0"/>
              <w:jc w:val="both"/>
              <w:rPr>
                <w:rFonts w:hint="default" w:ascii="Times New Roman" w:hAnsi="Times New Roman" w:cs="Times New Roman"/>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Core 10 </w:t>
            </w:r>
          </w:p>
          <w:p>
            <w:pPr>
              <w:keepNext w:val="0"/>
              <w:keepLines w:val="0"/>
              <w:widowControl/>
              <w:suppressLineNumbers w:val="0"/>
              <w:jc w:val="both"/>
              <w:rPr>
                <w:rFonts w:hint="default" w:ascii="Times New Roman" w:hAnsi="Times New Roman" w:eastAsia="CIDFont" w:cs="Times New Roman"/>
                <w:color w:val="auto"/>
                <w:kern w:val="0"/>
                <w:sz w:val="24"/>
                <w:szCs w:val="24"/>
                <w:highlight w:val="none"/>
                <w:lang w:val="en-US" w:eastAsia="zh-CN" w:bidi="ar"/>
              </w:rPr>
            </w:pPr>
            <w:r>
              <w:rPr>
                <w:rFonts w:hint="default" w:ascii="Times New Roman" w:hAnsi="Times New Roman" w:eastAsia="CIDFont" w:cs="Times New Roman"/>
                <w:color w:val="auto"/>
                <w:kern w:val="0"/>
                <w:sz w:val="24"/>
                <w:szCs w:val="24"/>
                <w:highlight w:val="none"/>
                <w:lang w:val="en-US" w:eastAsia="zh-CN" w:bidi="ar"/>
              </w:rPr>
              <w:t xml:space="preserve">(Level 300) </w:t>
            </w: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71"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297"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80"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75" w:type="dxa"/>
            <w:vMerge w:val="continue"/>
          </w:tcPr>
          <w:p>
            <w:pPr>
              <w:spacing w:after="0"/>
              <w:jc w:val="both"/>
              <w:rPr>
                <w:rFonts w:hint="default" w:ascii="Times New Roman" w:hAnsi="Times New Roman" w:cs="Times New Roman"/>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Core 11 </w:t>
            </w:r>
          </w:p>
          <w:p>
            <w:pPr>
              <w:spacing w:after="0"/>
              <w:jc w:val="both"/>
              <w:rPr>
                <w:rFonts w:hint="default" w:ascii="Times New Roman" w:hAnsi="Times New Roman" w:eastAsia="CIDFont" w:cs="Times New Roman"/>
                <w:color w:val="auto"/>
                <w:kern w:val="0"/>
                <w:sz w:val="24"/>
                <w:szCs w:val="24"/>
                <w:highlight w:val="none"/>
                <w:lang w:val="en-US" w:eastAsia="zh-CN" w:bidi="ar"/>
              </w:rPr>
            </w:pPr>
            <w:r>
              <w:rPr>
                <w:rFonts w:hint="default" w:ascii="Times New Roman" w:hAnsi="Times New Roman" w:eastAsia="CIDFont" w:cs="Times New Roman"/>
                <w:color w:val="auto"/>
                <w:kern w:val="0"/>
                <w:sz w:val="24"/>
                <w:szCs w:val="24"/>
                <w:highlight w:val="none"/>
                <w:lang w:val="en-US" w:eastAsia="zh-CN" w:bidi="ar"/>
              </w:rPr>
              <w:t>(Level 300)</w:t>
            </w: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71"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297"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80"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75" w:type="dxa"/>
            <w:vMerge w:val="continue"/>
          </w:tcPr>
          <w:p>
            <w:pPr>
              <w:spacing w:after="0"/>
              <w:jc w:val="both"/>
              <w:rPr>
                <w:rFonts w:hint="default" w:ascii="Times New Roman" w:hAnsi="Times New Roman" w:cs="Times New Roman"/>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jc w:val="both"/>
              <w:rPr>
                <w:rFonts w:hint="default" w:ascii="Times New Roman" w:hAnsi="Times New Roman" w:cs="Times New Roman"/>
                <w:color w:val="auto"/>
                <w:sz w:val="24"/>
                <w:szCs w:val="24"/>
                <w:highlight w:val="none"/>
                <w:vertAlign w:val="baseline"/>
                <w:lang w:val="en-US"/>
              </w:rPr>
            </w:pPr>
            <w:r>
              <w:rPr>
                <w:rFonts w:hint="default" w:ascii="Times New Roman" w:hAnsi="Times New Roman" w:cs="Times New Roman"/>
                <w:color w:val="auto"/>
                <w:sz w:val="24"/>
                <w:szCs w:val="24"/>
                <w:highlight w:val="none"/>
                <w:vertAlign w:val="baseline"/>
                <w:lang w:val="en-US"/>
              </w:rPr>
              <w:t xml:space="preserve">VI </w:t>
            </w:r>
          </w:p>
        </w:tc>
        <w:tc>
          <w:tcPr>
            <w:tcW w:w="1169"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Core 12 </w:t>
            </w:r>
          </w:p>
          <w:p>
            <w:pPr>
              <w:spacing w:after="0"/>
              <w:jc w:val="both"/>
              <w:rPr>
                <w:rFonts w:hint="default" w:ascii="Times New Roman" w:hAnsi="Times New Roman" w:eastAsia="CIDFont" w:cs="Times New Roman"/>
                <w:color w:val="auto"/>
                <w:kern w:val="0"/>
                <w:sz w:val="24"/>
                <w:szCs w:val="24"/>
                <w:highlight w:val="none"/>
                <w:lang w:val="en-US" w:eastAsia="zh-CN" w:bidi="ar"/>
              </w:rPr>
            </w:pPr>
            <w:r>
              <w:rPr>
                <w:rFonts w:hint="default" w:ascii="Times New Roman" w:hAnsi="Times New Roman" w:eastAsia="CIDFont" w:cs="Times New Roman"/>
                <w:color w:val="auto"/>
                <w:kern w:val="0"/>
                <w:sz w:val="24"/>
                <w:szCs w:val="24"/>
                <w:highlight w:val="none"/>
                <w:lang w:val="en-US" w:eastAsia="zh-CN" w:bidi="ar"/>
              </w:rPr>
              <w:t>(Level 300)</w:t>
            </w:r>
          </w:p>
        </w:tc>
        <w:tc>
          <w:tcPr>
            <w:tcW w:w="1169" w:type="dxa"/>
            <w:vMerge w:val="restart"/>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Minor 6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(Level 200) </w:t>
            </w:r>
          </w:p>
          <w:p>
            <w:pPr>
              <w:spacing w:after="0"/>
              <w:jc w:val="both"/>
              <w:rPr>
                <w:rFonts w:hint="default" w:ascii="Times New Roman" w:hAnsi="Times New Roman" w:cs="Times New Roman"/>
                <w:color w:val="auto"/>
                <w:sz w:val="24"/>
                <w:szCs w:val="24"/>
                <w:highlight w:val="none"/>
                <w:vertAlign w:val="baseline"/>
              </w:rPr>
            </w:pPr>
          </w:p>
        </w:tc>
        <w:tc>
          <w:tcPr>
            <w:tcW w:w="1169" w:type="dxa"/>
            <w:vMerge w:val="restart"/>
          </w:tcPr>
          <w:p>
            <w:pPr>
              <w:spacing w:after="0"/>
              <w:jc w:val="both"/>
              <w:rPr>
                <w:rFonts w:hint="default" w:ascii="Times New Roman" w:hAnsi="Times New Roman" w:cs="Times New Roman"/>
                <w:color w:val="auto"/>
                <w:sz w:val="24"/>
                <w:szCs w:val="24"/>
                <w:highlight w:val="none"/>
                <w:vertAlign w:val="baseline"/>
              </w:rPr>
            </w:pPr>
          </w:p>
        </w:tc>
        <w:tc>
          <w:tcPr>
            <w:tcW w:w="1171" w:type="dxa"/>
            <w:vMerge w:val="restart"/>
          </w:tcPr>
          <w:p>
            <w:pPr>
              <w:spacing w:after="0"/>
              <w:jc w:val="both"/>
              <w:rPr>
                <w:rFonts w:hint="default" w:ascii="Times New Roman" w:hAnsi="Times New Roman" w:cs="Times New Roman"/>
                <w:color w:val="auto"/>
                <w:sz w:val="24"/>
                <w:szCs w:val="24"/>
                <w:highlight w:val="none"/>
                <w:vertAlign w:val="baseline"/>
              </w:rPr>
            </w:pPr>
          </w:p>
        </w:tc>
        <w:tc>
          <w:tcPr>
            <w:tcW w:w="1169" w:type="dxa"/>
            <w:vMerge w:val="restart"/>
          </w:tcPr>
          <w:p>
            <w:pPr>
              <w:spacing w:after="0"/>
              <w:jc w:val="both"/>
              <w:rPr>
                <w:rFonts w:hint="default" w:ascii="Times New Roman" w:hAnsi="Times New Roman" w:cs="Times New Roman"/>
                <w:color w:val="auto"/>
                <w:sz w:val="24"/>
                <w:szCs w:val="24"/>
                <w:highlight w:val="none"/>
                <w:vertAlign w:val="baseline"/>
              </w:rPr>
            </w:pPr>
          </w:p>
        </w:tc>
        <w:tc>
          <w:tcPr>
            <w:tcW w:w="1297" w:type="dxa"/>
            <w:vMerge w:val="restart"/>
          </w:tcPr>
          <w:p>
            <w:pPr>
              <w:spacing w:after="0"/>
              <w:jc w:val="both"/>
              <w:rPr>
                <w:rFonts w:hint="default" w:ascii="Times New Roman" w:hAnsi="Times New Roman" w:cs="Times New Roman"/>
                <w:color w:val="auto"/>
                <w:sz w:val="24"/>
                <w:szCs w:val="24"/>
                <w:highlight w:val="none"/>
                <w:vertAlign w:val="baseline"/>
              </w:rPr>
            </w:pPr>
          </w:p>
        </w:tc>
        <w:tc>
          <w:tcPr>
            <w:tcW w:w="1180" w:type="dxa"/>
            <w:vMerge w:val="restart"/>
          </w:tcPr>
          <w:p>
            <w:pPr>
              <w:spacing w:after="0"/>
              <w:jc w:val="both"/>
              <w:rPr>
                <w:rFonts w:hint="default" w:ascii="Times New Roman" w:hAnsi="Times New Roman" w:cs="Times New Roman"/>
                <w:color w:val="auto"/>
                <w:sz w:val="24"/>
                <w:szCs w:val="24"/>
                <w:highlight w:val="none"/>
                <w:vertAlign w:val="baseline"/>
              </w:rPr>
            </w:pPr>
          </w:p>
        </w:tc>
        <w:tc>
          <w:tcPr>
            <w:tcW w:w="1175" w:type="dxa"/>
            <w:vMerge w:val="restart"/>
          </w:tcPr>
          <w:p>
            <w:pPr>
              <w:spacing w:after="0"/>
              <w:jc w:val="both"/>
              <w:rPr>
                <w:rFonts w:hint="default" w:ascii="Times New Roman" w:hAnsi="Times New Roman" w:cs="Times New Roman"/>
                <w:color w:val="auto"/>
                <w:sz w:val="24"/>
                <w:szCs w:val="24"/>
                <w:highlight w:val="none"/>
                <w:vertAlign w:val="baseline"/>
                <w:lang w:val="en-US"/>
              </w:rPr>
            </w:pPr>
            <w:r>
              <w:rPr>
                <w:rFonts w:hint="default" w:ascii="Times New Roman" w:hAnsi="Times New Roman" w:cs="Times New Roman"/>
                <w:color w:val="auto"/>
                <w:sz w:val="24"/>
                <w:szCs w:val="24"/>
                <w:highlight w:val="none"/>
                <w:vertAlign w:val="baseli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jc w:val="both"/>
              <w:rPr>
                <w:rFonts w:hint="default" w:ascii="Times New Roman" w:hAnsi="Times New Roman" w:cs="Times New Roman"/>
                <w:color w:val="auto"/>
                <w:sz w:val="24"/>
                <w:szCs w:val="24"/>
                <w:highlight w:val="none"/>
                <w:vertAlign w:val="baseline"/>
              </w:rPr>
            </w:pPr>
          </w:p>
        </w:tc>
        <w:tc>
          <w:tcPr>
            <w:tcW w:w="1169"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Core 13 </w:t>
            </w:r>
          </w:p>
          <w:p>
            <w:pPr>
              <w:spacing w:after="0"/>
              <w:jc w:val="both"/>
              <w:rPr>
                <w:rFonts w:hint="default" w:ascii="Times New Roman" w:hAnsi="Times New Roman" w:eastAsia="CIDFont" w:cs="Times New Roman"/>
                <w:color w:val="auto"/>
                <w:kern w:val="0"/>
                <w:sz w:val="24"/>
                <w:szCs w:val="24"/>
                <w:highlight w:val="none"/>
                <w:lang w:val="en-US" w:eastAsia="zh-CN" w:bidi="ar"/>
              </w:rPr>
            </w:pPr>
            <w:r>
              <w:rPr>
                <w:rFonts w:hint="default" w:ascii="Times New Roman" w:hAnsi="Times New Roman" w:eastAsia="CIDFont" w:cs="Times New Roman"/>
                <w:color w:val="auto"/>
                <w:kern w:val="0"/>
                <w:sz w:val="24"/>
                <w:szCs w:val="24"/>
                <w:highlight w:val="none"/>
                <w:lang w:val="en-US" w:eastAsia="zh-CN" w:bidi="ar"/>
              </w:rPr>
              <w:t>(Level 300)</w:t>
            </w: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71"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297"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80"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75" w:type="dxa"/>
            <w:vMerge w:val="continue"/>
          </w:tcPr>
          <w:p>
            <w:pPr>
              <w:spacing w:after="0"/>
              <w:jc w:val="both"/>
              <w:rPr>
                <w:rFonts w:hint="default" w:ascii="Times New Roman" w:hAnsi="Times New Roman" w:cs="Times New Roman"/>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jc w:val="both"/>
              <w:rPr>
                <w:rFonts w:hint="default" w:ascii="Times New Roman" w:hAnsi="Times New Roman" w:cs="Times New Roman"/>
                <w:color w:val="auto"/>
                <w:sz w:val="24"/>
                <w:szCs w:val="24"/>
                <w:highlight w:val="none"/>
                <w:vertAlign w:val="baseline"/>
              </w:rPr>
            </w:pPr>
          </w:p>
        </w:tc>
        <w:tc>
          <w:tcPr>
            <w:tcW w:w="1169"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Core 14 </w:t>
            </w:r>
          </w:p>
          <w:p>
            <w:pPr>
              <w:spacing w:after="0"/>
              <w:jc w:val="both"/>
              <w:rPr>
                <w:rFonts w:hint="default" w:ascii="Times New Roman" w:hAnsi="Times New Roman" w:eastAsia="CIDFont" w:cs="Times New Roman"/>
                <w:color w:val="auto"/>
                <w:kern w:val="0"/>
                <w:sz w:val="24"/>
                <w:szCs w:val="24"/>
                <w:highlight w:val="none"/>
                <w:lang w:val="en-US" w:eastAsia="zh-CN" w:bidi="ar"/>
              </w:rPr>
            </w:pPr>
            <w:r>
              <w:rPr>
                <w:rFonts w:hint="default" w:ascii="Times New Roman" w:hAnsi="Times New Roman" w:eastAsia="CIDFont" w:cs="Times New Roman"/>
                <w:color w:val="auto"/>
                <w:kern w:val="0"/>
                <w:sz w:val="24"/>
                <w:szCs w:val="24"/>
                <w:highlight w:val="none"/>
                <w:lang w:val="en-US" w:eastAsia="zh-CN" w:bidi="ar"/>
              </w:rPr>
              <w:t>(Level 300)</w:t>
            </w: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71"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297"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80"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75" w:type="dxa"/>
            <w:vMerge w:val="continue"/>
          </w:tcPr>
          <w:p>
            <w:pPr>
              <w:spacing w:after="0"/>
              <w:jc w:val="both"/>
              <w:rPr>
                <w:rFonts w:hint="default" w:ascii="Times New Roman" w:hAnsi="Times New Roman" w:cs="Times New Roman"/>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spacing w:after="0"/>
              <w:jc w:val="both"/>
              <w:rPr>
                <w:rFonts w:hint="default" w:ascii="Times New Roman" w:hAnsi="Times New Roman" w:cs="Times New Roman"/>
                <w:color w:val="auto"/>
                <w:sz w:val="24"/>
                <w:szCs w:val="24"/>
                <w:highlight w:val="none"/>
                <w:vertAlign w:val="baseline"/>
              </w:rPr>
            </w:pPr>
          </w:p>
        </w:tc>
        <w:tc>
          <w:tcPr>
            <w:tcW w:w="1169"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Core 15 </w:t>
            </w:r>
          </w:p>
          <w:p>
            <w:pPr>
              <w:spacing w:after="0"/>
              <w:jc w:val="both"/>
              <w:rPr>
                <w:rFonts w:hint="default" w:ascii="Times New Roman" w:hAnsi="Times New Roman" w:eastAsia="CIDFont" w:cs="Times New Roman"/>
                <w:color w:val="auto"/>
                <w:kern w:val="0"/>
                <w:sz w:val="24"/>
                <w:szCs w:val="24"/>
                <w:highlight w:val="none"/>
                <w:lang w:val="en-US" w:eastAsia="zh-CN" w:bidi="ar"/>
              </w:rPr>
            </w:pPr>
            <w:r>
              <w:rPr>
                <w:rFonts w:hint="default" w:ascii="Times New Roman" w:hAnsi="Times New Roman" w:eastAsia="CIDFont" w:cs="Times New Roman"/>
                <w:color w:val="auto"/>
                <w:kern w:val="0"/>
                <w:sz w:val="24"/>
                <w:szCs w:val="24"/>
                <w:highlight w:val="none"/>
                <w:lang w:val="en-US" w:eastAsia="zh-CN" w:bidi="ar"/>
              </w:rPr>
              <w:t>(Level 300)</w:t>
            </w: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71"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297"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80"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75" w:type="dxa"/>
            <w:vMerge w:val="continue"/>
          </w:tcPr>
          <w:p>
            <w:pPr>
              <w:spacing w:after="0"/>
              <w:jc w:val="both"/>
              <w:rPr>
                <w:rFonts w:hint="default" w:ascii="Times New Roman" w:hAnsi="Times New Roman" w:cs="Times New Roman"/>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restart"/>
          </w:tcPr>
          <w:p>
            <w:pPr>
              <w:spacing w:after="0"/>
              <w:jc w:val="both"/>
              <w:rPr>
                <w:rFonts w:hint="default" w:ascii="Times New Roman" w:hAnsi="Times New Roman" w:cs="Times New Roman"/>
                <w:color w:val="auto"/>
                <w:sz w:val="24"/>
                <w:szCs w:val="24"/>
                <w:highlight w:val="none"/>
                <w:vertAlign w:val="baseline"/>
                <w:lang w:val="en-US"/>
              </w:rPr>
            </w:pPr>
            <w:r>
              <w:rPr>
                <w:rFonts w:hint="default" w:ascii="Times New Roman" w:hAnsi="Times New Roman" w:cs="Times New Roman"/>
                <w:color w:val="auto"/>
                <w:sz w:val="24"/>
                <w:szCs w:val="24"/>
                <w:highlight w:val="none"/>
                <w:vertAlign w:val="baseline"/>
                <w:lang w:val="en-US"/>
              </w:rPr>
              <w:t>VII</w:t>
            </w:r>
          </w:p>
        </w:tc>
        <w:tc>
          <w:tcPr>
            <w:tcW w:w="1169"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Core 16 </w:t>
            </w:r>
          </w:p>
          <w:p>
            <w:pPr>
              <w:spacing w:after="0"/>
              <w:jc w:val="both"/>
              <w:rPr>
                <w:rFonts w:hint="default" w:ascii="Times New Roman" w:hAnsi="Times New Roman" w:eastAsia="CIDFont" w:cs="Times New Roman"/>
                <w:color w:val="auto"/>
                <w:kern w:val="0"/>
                <w:sz w:val="24"/>
                <w:szCs w:val="24"/>
                <w:highlight w:val="none"/>
                <w:lang w:val="en-US" w:eastAsia="zh-CN" w:bidi="ar"/>
              </w:rPr>
            </w:pPr>
            <w:r>
              <w:rPr>
                <w:rFonts w:hint="default" w:ascii="Times New Roman" w:hAnsi="Times New Roman" w:eastAsia="CIDFont" w:cs="Times New Roman"/>
                <w:color w:val="auto"/>
                <w:kern w:val="0"/>
                <w:sz w:val="24"/>
                <w:szCs w:val="24"/>
                <w:highlight w:val="none"/>
                <w:lang w:val="en-US" w:eastAsia="zh-CN" w:bidi="ar"/>
              </w:rPr>
              <w:t>(Level 400)</w:t>
            </w:r>
          </w:p>
        </w:tc>
        <w:tc>
          <w:tcPr>
            <w:tcW w:w="1169" w:type="dxa"/>
            <w:vMerge w:val="restart"/>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Minor 7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(Level 300)</w:t>
            </w:r>
          </w:p>
          <w:p>
            <w:pPr>
              <w:spacing w:after="0"/>
              <w:jc w:val="both"/>
              <w:rPr>
                <w:rFonts w:hint="default" w:ascii="Times New Roman" w:hAnsi="Times New Roman" w:cs="Times New Roman"/>
                <w:color w:val="auto"/>
                <w:sz w:val="24"/>
                <w:szCs w:val="24"/>
                <w:highlight w:val="none"/>
                <w:vertAlign w:val="baseline"/>
              </w:rPr>
            </w:pPr>
          </w:p>
        </w:tc>
        <w:tc>
          <w:tcPr>
            <w:tcW w:w="1169" w:type="dxa"/>
            <w:vMerge w:val="restart"/>
          </w:tcPr>
          <w:p>
            <w:pPr>
              <w:spacing w:after="0"/>
              <w:jc w:val="both"/>
              <w:rPr>
                <w:rFonts w:hint="default" w:ascii="Times New Roman" w:hAnsi="Times New Roman" w:cs="Times New Roman"/>
                <w:color w:val="auto"/>
                <w:sz w:val="24"/>
                <w:szCs w:val="24"/>
                <w:highlight w:val="none"/>
                <w:vertAlign w:val="baseline"/>
              </w:rPr>
            </w:pPr>
          </w:p>
        </w:tc>
        <w:tc>
          <w:tcPr>
            <w:tcW w:w="1171" w:type="dxa"/>
            <w:vMerge w:val="restart"/>
          </w:tcPr>
          <w:p>
            <w:pPr>
              <w:spacing w:after="0"/>
              <w:jc w:val="both"/>
              <w:rPr>
                <w:rFonts w:hint="default" w:ascii="Times New Roman" w:hAnsi="Times New Roman" w:cs="Times New Roman"/>
                <w:color w:val="auto"/>
                <w:sz w:val="24"/>
                <w:szCs w:val="24"/>
                <w:highlight w:val="none"/>
                <w:vertAlign w:val="baseline"/>
              </w:rPr>
            </w:pPr>
          </w:p>
        </w:tc>
        <w:tc>
          <w:tcPr>
            <w:tcW w:w="3646" w:type="dxa"/>
            <w:gridSpan w:val="3"/>
            <w:vMerge w:val="restart"/>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Dissertation/Project of 12 credits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over Semesters VII and VIII, for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Honours with Research Degree,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only if CGPA ≥ 7.5 up to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Semester VI. Portion of the work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equivalent to 4 credits shall be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for evaluation during this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semester.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 Other students must take Core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21 in this semester. </w:t>
            </w:r>
          </w:p>
          <w:p>
            <w:pPr>
              <w:spacing w:after="0"/>
              <w:jc w:val="both"/>
              <w:rPr>
                <w:rFonts w:hint="default" w:ascii="Times New Roman" w:hAnsi="Times New Roman" w:cs="Times New Roman"/>
                <w:color w:val="auto"/>
                <w:sz w:val="24"/>
                <w:szCs w:val="24"/>
                <w:highlight w:val="none"/>
                <w:vertAlign w:val="baseline"/>
              </w:rPr>
            </w:pPr>
          </w:p>
        </w:tc>
        <w:tc>
          <w:tcPr>
            <w:tcW w:w="1175" w:type="dxa"/>
            <w:vMerge w:val="restart"/>
          </w:tcPr>
          <w:p>
            <w:pPr>
              <w:spacing w:after="0"/>
              <w:jc w:val="both"/>
              <w:rPr>
                <w:rFonts w:hint="default" w:ascii="Times New Roman" w:hAnsi="Times New Roman" w:cs="Times New Roman"/>
                <w:color w:val="auto"/>
                <w:sz w:val="24"/>
                <w:szCs w:val="24"/>
                <w:highlight w:val="none"/>
                <w:vertAlign w:val="baseline"/>
                <w:lang w:val="en-US"/>
              </w:rPr>
            </w:pPr>
            <w:r>
              <w:rPr>
                <w:rFonts w:hint="default" w:ascii="Times New Roman" w:hAnsi="Times New Roman" w:cs="Times New Roman"/>
                <w:color w:val="auto"/>
                <w:sz w:val="24"/>
                <w:szCs w:val="24"/>
                <w:highlight w:val="none"/>
                <w:vertAlign w:val="baseli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Core 17 </w:t>
            </w:r>
          </w:p>
          <w:p>
            <w:pPr>
              <w:spacing w:after="0"/>
              <w:jc w:val="both"/>
              <w:rPr>
                <w:rFonts w:hint="default" w:ascii="Times New Roman" w:hAnsi="Times New Roman" w:eastAsia="CIDFont" w:cs="Times New Roman"/>
                <w:color w:val="auto"/>
                <w:kern w:val="0"/>
                <w:sz w:val="24"/>
                <w:szCs w:val="24"/>
                <w:highlight w:val="none"/>
                <w:lang w:val="en-US" w:eastAsia="zh-CN" w:bidi="ar"/>
              </w:rPr>
            </w:pPr>
            <w:r>
              <w:rPr>
                <w:rFonts w:hint="default" w:ascii="Times New Roman" w:hAnsi="Times New Roman" w:eastAsia="CIDFont" w:cs="Times New Roman"/>
                <w:color w:val="auto"/>
                <w:kern w:val="0"/>
                <w:sz w:val="24"/>
                <w:szCs w:val="24"/>
                <w:highlight w:val="none"/>
                <w:lang w:val="en-US" w:eastAsia="zh-CN" w:bidi="ar"/>
              </w:rPr>
              <w:t>(Level 400)</w:t>
            </w: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71"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3646" w:type="dxa"/>
            <w:gridSpan w:val="3"/>
            <w:vMerge w:val="continue"/>
          </w:tcPr>
          <w:p>
            <w:pPr>
              <w:spacing w:after="0"/>
              <w:jc w:val="both"/>
              <w:rPr>
                <w:rFonts w:hint="default" w:ascii="Times New Roman" w:hAnsi="Times New Roman" w:cs="Times New Roman"/>
                <w:color w:val="auto"/>
                <w:sz w:val="24"/>
                <w:szCs w:val="24"/>
                <w:highlight w:val="none"/>
                <w:vertAlign w:val="baseline"/>
              </w:rPr>
            </w:pPr>
          </w:p>
        </w:tc>
        <w:tc>
          <w:tcPr>
            <w:tcW w:w="1175" w:type="dxa"/>
            <w:vMerge w:val="continue"/>
          </w:tcPr>
          <w:p>
            <w:pPr>
              <w:spacing w:after="0"/>
              <w:jc w:val="both"/>
              <w:rPr>
                <w:rFonts w:hint="default" w:ascii="Times New Roman" w:hAnsi="Times New Roman" w:cs="Times New Roman"/>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tcPr>
          <w:p>
            <w:pPr>
              <w:keepNext w:val="0"/>
              <w:keepLines w:val="0"/>
              <w:widowControl/>
              <w:suppressLineNumbers w:val="0"/>
              <w:jc w:val="both"/>
              <w:rPr>
                <w:rFonts w:hint="default" w:ascii="Times New Roman" w:hAnsi="Times New Roman" w:cs="Times New Roman"/>
                <w:color w:val="auto"/>
                <w:sz w:val="24"/>
                <w:szCs w:val="24"/>
                <w:highlight w:val="none"/>
                <w:lang w:val="en-US"/>
              </w:rPr>
            </w:pPr>
            <w:r>
              <w:rPr>
                <w:rFonts w:hint="default" w:ascii="Times New Roman" w:hAnsi="Times New Roman" w:eastAsia="CIDFont" w:cs="Times New Roman"/>
                <w:color w:val="auto"/>
                <w:kern w:val="0"/>
                <w:sz w:val="24"/>
                <w:szCs w:val="24"/>
                <w:highlight w:val="none"/>
                <w:lang w:val="en-US" w:eastAsia="zh-CN" w:bidi="ar"/>
              </w:rPr>
              <w:t>Core 18</w:t>
            </w:r>
          </w:p>
          <w:p>
            <w:pPr>
              <w:spacing w:after="0"/>
              <w:jc w:val="both"/>
              <w:rPr>
                <w:rFonts w:hint="default" w:ascii="Times New Roman" w:hAnsi="Times New Roman" w:eastAsia="CIDFont" w:cs="Times New Roman"/>
                <w:color w:val="auto"/>
                <w:kern w:val="0"/>
                <w:sz w:val="24"/>
                <w:szCs w:val="24"/>
                <w:highlight w:val="none"/>
                <w:lang w:val="en-US" w:eastAsia="zh-CN" w:bidi="ar"/>
              </w:rPr>
            </w:pPr>
            <w:r>
              <w:rPr>
                <w:rFonts w:hint="default" w:ascii="Times New Roman" w:hAnsi="Times New Roman" w:eastAsia="CIDFont" w:cs="Times New Roman"/>
                <w:color w:val="auto"/>
                <w:kern w:val="0"/>
                <w:sz w:val="24"/>
                <w:szCs w:val="24"/>
                <w:highlight w:val="none"/>
                <w:lang w:val="en-US" w:eastAsia="zh-CN" w:bidi="ar"/>
              </w:rPr>
              <w:t>(Level 400)</w:t>
            </w: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71"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3646" w:type="dxa"/>
            <w:gridSpan w:val="3"/>
            <w:vMerge w:val="continue"/>
          </w:tcPr>
          <w:p>
            <w:pPr>
              <w:spacing w:after="0"/>
              <w:jc w:val="both"/>
              <w:rPr>
                <w:rFonts w:hint="default" w:ascii="Times New Roman" w:hAnsi="Times New Roman" w:cs="Times New Roman"/>
                <w:color w:val="auto"/>
                <w:sz w:val="24"/>
                <w:szCs w:val="24"/>
                <w:highlight w:val="none"/>
                <w:vertAlign w:val="baseline"/>
              </w:rPr>
            </w:pPr>
          </w:p>
        </w:tc>
        <w:tc>
          <w:tcPr>
            <w:tcW w:w="1175" w:type="dxa"/>
            <w:vMerge w:val="continue"/>
          </w:tcPr>
          <w:p>
            <w:pPr>
              <w:spacing w:after="0"/>
              <w:jc w:val="both"/>
              <w:rPr>
                <w:rFonts w:hint="default" w:ascii="Times New Roman" w:hAnsi="Times New Roman" w:cs="Times New Roman"/>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tcPr>
          <w:p>
            <w:pPr>
              <w:keepNext w:val="0"/>
              <w:keepLines w:val="0"/>
              <w:widowControl/>
              <w:suppressLineNumbers w:val="0"/>
              <w:jc w:val="both"/>
              <w:rPr>
                <w:rFonts w:hint="default" w:ascii="Times New Roman" w:hAnsi="Times New Roman" w:cs="Times New Roman"/>
                <w:color w:val="auto"/>
                <w:sz w:val="24"/>
                <w:szCs w:val="24"/>
                <w:highlight w:val="none"/>
                <w:lang w:val="en-US"/>
              </w:rPr>
            </w:pPr>
            <w:r>
              <w:rPr>
                <w:rFonts w:hint="default" w:ascii="Times New Roman" w:hAnsi="Times New Roman" w:eastAsia="CIDFont" w:cs="Times New Roman"/>
                <w:color w:val="auto"/>
                <w:kern w:val="0"/>
                <w:sz w:val="24"/>
                <w:szCs w:val="24"/>
                <w:highlight w:val="none"/>
                <w:lang w:val="en-US" w:eastAsia="zh-CN" w:bidi="ar"/>
              </w:rPr>
              <w:t>Core 21*</w:t>
            </w:r>
          </w:p>
          <w:p>
            <w:pPr>
              <w:spacing w:after="0"/>
              <w:jc w:val="both"/>
              <w:rPr>
                <w:rFonts w:hint="default" w:ascii="Times New Roman" w:hAnsi="Times New Roman" w:eastAsia="CIDFont" w:cs="Times New Roman"/>
                <w:color w:val="auto"/>
                <w:kern w:val="0"/>
                <w:sz w:val="24"/>
                <w:szCs w:val="24"/>
                <w:highlight w:val="none"/>
                <w:lang w:val="en-US" w:eastAsia="zh-CN" w:bidi="ar"/>
              </w:rPr>
            </w:pPr>
            <w:r>
              <w:rPr>
                <w:rFonts w:hint="default" w:ascii="Times New Roman" w:hAnsi="Times New Roman" w:eastAsia="CIDFont" w:cs="Times New Roman"/>
                <w:color w:val="auto"/>
                <w:kern w:val="0"/>
                <w:sz w:val="24"/>
                <w:szCs w:val="24"/>
                <w:highlight w:val="none"/>
                <w:lang w:val="en-US" w:eastAsia="zh-CN" w:bidi="ar"/>
              </w:rPr>
              <w:t>(Level 400)</w:t>
            </w: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71"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3646" w:type="dxa"/>
            <w:gridSpan w:val="3"/>
            <w:vMerge w:val="continue"/>
          </w:tcPr>
          <w:p>
            <w:pPr>
              <w:spacing w:after="0"/>
              <w:jc w:val="both"/>
              <w:rPr>
                <w:rFonts w:hint="default" w:ascii="Times New Roman" w:hAnsi="Times New Roman" w:cs="Times New Roman"/>
                <w:color w:val="auto"/>
                <w:sz w:val="24"/>
                <w:szCs w:val="24"/>
                <w:highlight w:val="none"/>
                <w:vertAlign w:val="baseline"/>
              </w:rPr>
            </w:pPr>
          </w:p>
        </w:tc>
        <w:tc>
          <w:tcPr>
            <w:tcW w:w="1175" w:type="dxa"/>
            <w:vMerge w:val="continue"/>
          </w:tcPr>
          <w:p>
            <w:pPr>
              <w:spacing w:after="0"/>
              <w:jc w:val="both"/>
              <w:rPr>
                <w:rFonts w:hint="default" w:ascii="Times New Roman" w:hAnsi="Times New Roman" w:cs="Times New Roman"/>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restart"/>
          </w:tcPr>
          <w:p>
            <w:pPr>
              <w:spacing w:after="0"/>
              <w:jc w:val="both"/>
              <w:rPr>
                <w:rFonts w:hint="default" w:ascii="Times New Roman" w:hAnsi="Times New Roman" w:cs="Times New Roman"/>
                <w:color w:val="auto"/>
                <w:sz w:val="24"/>
                <w:szCs w:val="24"/>
                <w:highlight w:val="none"/>
                <w:vertAlign w:val="baseline"/>
                <w:lang w:val="en-US"/>
              </w:rPr>
            </w:pPr>
            <w:r>
              <w:rPr>
                <w:rFonts w:hint="default" w:ascii="Times New Roman" w:hAnsi="Times New Roman" w:cs="Times New Roman"/>
                <w:color w:val="auto"/>
                <w:sz w:val="24"/>
                <w:szCs w:val="24"/>
                <w:highlight w:val="none"/>
                <w:vertAlign w:val="baseline"/>
                <w:lang w:val="en-US"/>
              </w:rPr>
              <w:t>VIII</w:t>
            </w:r>
          </w:p>
        </w:tc>
        <w:tc>
          <w:tcPr>
            <w:tcW w:w="1169" w:type="dxa"/>
          </w:tcPr>
          <w:p>
            <w:pPr>
              <w:keepNext w:val="0"/>
              <w:keepLines w:val="0"/>
              <w:widowControl/>
              <w:suppressLineNumbers w:val="0"/>
              <w:jc w:val="both"/>
              <w:rPr>
                <w:rFonts w:hint="default" w:ascii="Times New Roman" w:hAnsi="Times New Roman" w:cs="Times New Roman"/>
                <w:color w:val="auto"/>
                <w:sz w:val="24"/>
                <w:szCs w:val="24"/>
                <w:highlight w:val="none"/>
                <w:lang w:val="en-US"/>
              </w:rPr>
            </w:pPr>
            <w:r>
              <w:rPr>
                <w:rFonts w:hint="default" w:ascii="Times New Roman" w:hAnsi="Times New Roman" w:eastAsia="CIDFont" w:cs="Times New Roman"/>
                <w:color w:val="auto"/>
                <w:kern w:val="0"/>
                <w:sz w:val="24"/>
                <w:szCs w:val="24"/>
                <w:highlight w:val="none"/>
                <w:lang w:val="en-US" w:eastAsia="zh-CN" w:bidi="ar"/>
              </w:rPr>
              <w:t>Core 19</w:t>
            </w:r>
          </w:p>
          <w:p>
            <w:pPr>
              <w:spacing w:after="0"/>
              <w:jc w:val="both"/>
              <w:rPr>
                <w:rFonts w:hint="default" w:ascii="Times New Roman" w:hAnsi="Times New Roman" w:eastAsia="CIDFont" w:cs="Times New Roman"/>
                <w:color w:val="auto"/>
                <w:kern w:val="0"/>
                <w:sz w:val="24"/>
                <w:szCs w:val="24"/>
                <w:highlight w:val="none"/>
                <w:lang w:val="en-US" w:eastAsia="zh-CN" w:bidi="ar"/>
              </w:rPr>
            </w:pPr>
            <w:r>
              <w:rPr>
                <w:rFonts w:hint="default" w:ascii="Times New Roman" w:hAnsi="Times New Roman" w:eastAsia="CIDFont" w:cs="Times New Roman"/>
                <w:color w:val="auto"/>
                <w:kern w:val="0"/>
                <w:sz w:val="24"/>
                <w:szCs w:val="24"/>
                <w:highlight w:val="none"/>
                <w:lang w:val="en-US" w:eastAsia="zh-CN" w:bidi="ar"/>
              </w:rPr>
              <w:t>(Level 400)</w:t>
            </w:r>
          </w:p>
        </w:tc>
        <w:tc>
          <w:tcPr>
            <w:tcW w:w="1169" w:type="dxa"/>
            <w:vMerge w:val="restart"/>
          </w:tcPr>
          <w:p>
            <w:pPr>
              <w:keepNext w:val="0"/>
              <w:keepLines w:val="0"/>
              <w:widowControl/>
              <w:suppressLineNumbers w:val="0"/>
              <w:jc w:val="both"/>
              <w:rPr>
                <w:rFonts w:hint="default" w:ascii="Times New Roman" w:hAnsi="Times New Roman" w:cs="Times New Roman"/>
                <w:color w:val="auto"/>
                <w:szCs w:val="22"/>
                <w:highlight w:val="none"/>
              </w:rPr>
            </w:pPr>
            <w:r>
              <w:rPr>
                <w:rFonts w:hint="default" w:ascii="Times New Roman" w:hAnsi="Times New Roman" w:eastAsia="CIDFont" w:cs="Times New Roman"/>
                <w:color w:val="auto"/>
                <w:kern w:val="0"/>
                <w:sz w:val="22"/>
                <w:szCs w:val="22"/>
                <w:highlight w:val="none"/>
                <w:lang w:val="en-US" w:eastAsia="zh-CN" w:bidi="ar"/>
              </w:rPr>
              <w:t xml:space="preserve">Minor 8 </w:t>
            </w:r>
          </w:p>
          <w:p>
            <w:pPr>
              <w:keepNext w:val="0"/>
              <w:keepLines w:val="0"/>
              <w:widowControl/>
              <w:suppressLineNumbers w:val="0"/>
              <w:jc w:val="both"/>
              <w:rPr>
                <w:rFonts w:hint="default" w:ascii="Times New Roman" w:hAnsi="Times New Roman" w:cs="Times New Roman"/>
                <w:color w:val="auto"/>
                <w:szCs w:val="22"/>
                <w:highlight w:val="none"/>
              </w:rPr>
            </w:pPr>
            <w:r>
              <w:rPr>
                <w:rFonts w:hint="default" w:ascii="Times New Roman" w:hAnsi="Times New Roman" w:eastAsia="CIDFont" w:cs="Times New Roman"/>
                <w:color w:val="auto"/>
                <w:kern w:val="0"/>
                <w:sz w:val="22"/>
                <w:szCs w:val="22"/>
                <w:highlight w:val="none"/>
                <w:lang w:val="en-US" w:eastAsia="zh-CN" w:bidi="ar"/>
              </w:rPr>
              <w:t xml:space="preserve">(Level 300) </w:t>
            </w:r>
          </w:p>
          <w:p>
            <w:pPr>
              <w:spacing w:after="0"/>
              <w:jc w:val="both"/>
              <w:rPr>
                <w:rFonts w:hint="default" w:ascii="Times New Roman" w:hAnsi="Times New Roman" w:cs="Times New Roman"/>
                <w:color w:val="auto"/>
                <w:sz w:val="24"/>
                <w:szCs w:val="24"/>
                <w:highlight w:val="none"/>
                <w:vertAlign w:val="baseline"/>
              </w:rPr>
            </w:pPr>
          </w:p>
        </w:tc>
        <w:tc>
          <w:tcPr>
            <w:tcW w:w="1169" w:type="dxa"/>
            <w:vMerge w:val="restart"/>
          </w:tcPr>
          <w:p>
            <w:pPr>
              <w:spacing w:after="0"/>
              <w:jc w:val="both"/>
              <w:rPr>
                <w:rFonts w:hint="default" w:ascii="Times New Roman" w:hAnsi="Times New Roman" w:cs="Times New Roman"/>
                <w:color w:val="auto"/>
                <w:sz w:val="24"/>
                <w:szCs w:val="24"/>
                <w:highlight w:val="none"/>
                <w:vertAlign w:val="baseline"/>
              </w:rPr>
            </w:pPr>
          </w:p>
        </w:tc>
        <w:tc>
          <w:tcPr>
            <w:tcW w:w="1171" w:type="dxa"/>
            <w:vMerge w:val="restart"/>
          </w:tcPr>
          <w:p>
            <w:pPr>
              <w:spacing w:after="0"/>
              <w:jc w:val="both"/>
              <w:rPr>
                <w:rFonts w:hint="default" w:ascii="Times New Roman" w:hAnsi="Times New Roman" w:cs="Times New Roman"/>
                <w:color w:val="auto"/>
                <w:sz w:val="24"/>
                <w:szCs w:val="24"/>
                <w:highlight w:val="none"/>
                <w:vertAlign w:val="baseline"/>
              </w:rPr>
            </w:pPr>
          </w:p>
        </w:tc>
        <w:tc>
          <w:tcPr>
            <w:tcW w:w="3646" w:type="dxa"/>
            <w:gridSpan w:val="3"/>
            <w:vMerge w:val="restart"/>
          </w:tcPr>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Dissertation Project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Portion of the work equivalent to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the remaining 8 credits shall be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evaluated during this semester.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 Students not having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dissertation/ project must take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Core 22 and Core 23 in this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semester</w:t>
            </w:r>
          </w:p>
          <w:p>
            <w:pPr>
              <w:spacing w:after="0"/>
              <w:jc w:val="both"/>
              <w:rPr>
                <w:rFonts w:hint="default" w:ascii="Times New Roman" w:hAnsi="Times New Roman" w:cs="Times New Roman"/>
                <w:color w:val="auto"/>
                <w:sz w:val="24"/>
                <w:szCs w:val="24"/>
                <w:highlight w:val="none"/>
                <w:vertAlign w:val="baseline"/>
              </w:rPr>
            </w:pPr>
          </w:p>
        </w:tc>
        <w:tc>
          <w:tcPr>
            <w:tcW w:w="1175" w:type="dxa"/>
            <w:vMerge w:val="restart"/>
          </w:tcPr>
          <w:p>
            <w:pPr>
              <w:spacing w:after="0"/>
              <w:jc w:val="both"/>
              <w:rPr>
                <w:rFonts w:hint="default" w:ascii="Times New Roman" w:hAnsi="Times New Roman" w:cs="Times New Roman"/>
                <w:color w:val="auto"/>
                <w:sz w:val="24"/>
                <w:szCs w:val="24"/>
                <w:highlight w:val="none"/>
                <w:vertAlign w:val="baseline"/>
                <w:lang w:val="en-US"/>
              </w:rPr>
            </w:pPr>
            <w:r>
              <w:rPr>
                <w:rFonts w:hint="default" w:ascii="Times New Roman" w:hAnsi="Times New Roman" w:cs="Times New Roman"/>
                <w:color w:val="auto"/>
                <w:sz w:val="24"/>
                <w:szCs w:val="24"/>
                <w:highlight w:val="none"/>
                <w:vertAlign w:val="baseli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tcPr>
          <w:p>
            <w:pPr>
              <w:keepNext w:val="0"/>
              <w:keepLines w:val="0"/>
              <w:widowControl/>
              <w:suppressLineNumbers w:val="0"/>
              <w:jc w:val="both"/>
              <w:rPr>
                <w:rFonts w:hint="default" w:ascii="Times New Roman" w:hAnsi="Times New Roman" w:cs="Times New Roman"/>
                <w:color w:val="auto"/>
                <w:sz w:val="24"/>
                <w:szCs w:val="24"/>
                <w:highlight w:val="none"/>
                <w:lang w:val="en-US"/>
              </w:rPr>
            </w:pPr>
            <w:r>
              <w:rPr>
                <w:rFonts w:hint="default" w:ascii="Times New Roman" w:hAnsi="Times New Roman" w:eastAsia="CIDFont" w:cs="Times New Roman"/>
                <w:color w:val="auto"/>
                <w:kern w:val="0"/>
                <w:sz w:val="24"/>
                <w:szCs w:val="24"/>
                <w:highlight w:val="none"/>
                <w:lang w:val="en-US" w:eastAsia="zh-CN" w:bidi="ar"/>
              </w:rPr>
              <w:t>Core 20</w:t>
            </w:r>
          </w:p>
          <w:p>
            <w:pPr>
              <w:spacing w:after="0"/>
              <w:jc w:val="both"/>
              <w:rPr>
                <w:rFonts w:hint="default" w:ascii="Times New Roman" w:hAnsi="Times New Roman" w:eastAsia="CIDFont" w:cs="Times New Roman"/>
                <w:color w:val="auto"/>
                <w:kern w:val="0"/>
                <w:sz w:val="24"/>
                <w:szCs w:val="24"/>
                <w:highlight w:val="none"/>
                <w:lang w:val="en-US" w:eastAsia="zh-CN" w:bidi="ar"/>
              </w:rPr>
            </w:pPr>
            <w:r>
              <w:rPr>
                <w:rFonts w:hint="default" w:ascii="Times New Roman" w:hAnsi="Times New Roman" w:eastAsia="CIDFont" w:cs="Times New Roman"/>
                <w:color w:val="auto"/>
                <w:kern w:val="0"/>
                <w:sz w:val="24"/>
                <w:szCs w:val="24"/>
                <w:highlight w:val="none"/>
                <w:lang w:val="en-US" w:eastAsia="zh-CN" w:bidi="ar"/>
              </w:rPr>
              <w:t>(Level 400)</w:t>
            </w: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71"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3646" w:type="dxa"/>
            <w:gridSpan w:val="3"/>
            <w:vMerge w:val="continue"/>
          </w:tcPr>
          <w:p>
            <w:pPr>
              <w:spacing w:after="0"/>
              <w:jc w:val="both"/>
              <w:rPr>
                <w:rFonts w:hint="default" w:ascii="Times New Roman" w:hAnsi="Times New Roman" w:cs="Times New Roman"/>
                <w:color w:val="auto"/>
                <w:sz w:val="24"/>
                <w:szCs w:val="24"/>
                <w:highlight w:val="none"/>
                <w:vertAlign w:val="baseline"/>
              </w:rPr>
            </w:pPr>
          </w:p>
        </w:tc>
        <w:tc>
          <w:tcPr>
            <w:tcW w:w="1175" w:type="dxa"/>
            <w:vMerge w:val="continue"/>
          </w:tcPr>
          <w:p>
            <w:pPr>
              <w:spacing w:after="0"/>
              <w:jc w:val="both"/>
              <w:rPr>
                <w:rFonts w:hint="default" w:ascii="Times New Roman" w:hAnsi="Times New Roman" w:cs="Times New Roman"/>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tcPr>
          <w:p>
            <w:pPr>
              <w:keepNext w:val="0"/>
              <w:keepLines w:val="0"/>
              <w:widowControl/>
              <w:suppressLineNumbers w:val="0"/>
              <w:jc w:val="both"/>
              <w:rPr>
                <w:rFonts w:hint="default" w:ascii="Times New Roman" w:hAnsi="Times New Roman" w:cs="Times New Roman"/>
                <w:color w:val="auto"/>
                <w:sz w:val="24"/>
                <w:szCs w:val="24"/>
                <w:highlight w:val="none"/>
                <w:lang w:val="en-US"/>
              </w:rPr>
            </w:pPr>
            <w:r>
              <w:rPr>
                <w:rFonts w:hint="default" w:ascii="Times New Roman" w:hAnsi="Times New Roman" w:eastAsia="CIDFont" w:cs="Times New Roman"/>
                <w:color w:val="auto"/>
                <w:kern w:val="0"/>
                <w:sz w:val="24"/>
                <w:szCs w:val="24"/>
                <w:highlight w:val="none"/>
                <w:lang w:val="en-US" w:eastAsia="zh-CN" w:bidi="ar"/>
              </w:rPr>
              <w:t>Core 22*</w:t>
            </w:r>
          </w:p>
          <w:p>
            <w:pPr>
              <w:spacing w:after="0"/>
              <w:jc w:val="both"/>
              <w:rPr>
                <w:rFonts w:hint="default" w:ascii="Times New Roman" w:hAnsi="Times New Roman" w:eastAsia="CIDFont" w:cs="Times New Roman"/>
                <w:color w:val="auto"/>
                <w:kern w:val="0"/>
                <w:sz w:val="24"/>
                <w:szCs w:val="24"/>
                <w:highlight w:val="none"/>
                <w:lang w:val="en-US" w:eastAsia="zh-CN" w:bidi="ar"/>
              </w:rPr>
            </w:pPr>
            <w:r>
              <w:rPr>
                <w:rFonts w:hint="default" w:ascii="Times New Roman" w:hAnsi="Times New Roman" w:eastAsia="CIDFont" w:cs="Times New Roman"/>
                <w:color w:val="auto"/>
                <w:kern w:val="0"/>
                <w:sz w:val="24"/>
                <w:szCs w:val="24"/>
                <w:highlight w:val="none"/>
                <w:lang w:val="en-US" w:eastAsia="zh-CN" w:bidi="ar"/>
              </w:rPr>
              <w:t>(Level 400)</w:t>
            </w: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71"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3646" w:type="dxa"/>
            <w:gridSpan w:val="3"/>
            <w:vMerge w:val="continue"/>
          </w:tcPr>
          <w:p>
            <w:pPr>
              <w:spacing w:after="0"/>
              <w:jc w:val="both"/>
              <w:rPr>
                <w:rFonts w:hint="default" w:ascii="Times New Roman" w:hAnsi="Times New Roman" w:cs="Times New Roman"/>
                <w:color w:val="auto"/>
                <w:sz w:val="24"/>
                <w:szCs w:val="24"/>
                <w:highlight w:val="none"/>
                <w:vertAlign w:val="baseline"/>
              </w:rPr>
            </w:pPr>
          </w:p>
        </w:tc>
        <w:tc>
          <w:tcPr>
            <w:tcW w:w="1175" w:type="dxa"/>
            <w:vMerge w:val="continue"/>
          </w:tcPr>
          <w:p>
            <w:pPr>
              <w:spacing w:after="0"/>
              <w:jc w:val="both"/>
              <w:rPr>
                <w:rFonts w:hint="default" w:ascii="Times New Roman" w:hAnsi="Times New Roman" w:cs="Times New Roman"/>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tcPr>
          <w:p>
            <w:pPr>
              <w:keepNext w:val="0"/>
              <w:keepLines w:val="0"/>
              <w:widowControl/>
              <w:suppressLineNumbers w:val="0"/>
              <w:jc w:val="both"/>
              <w:rPr>
                <w:rFonts w:hint="default" w:ascii="Times New Roman" w:hAnsi="Times New Roman" w:cs="Times New Roman"/>
                <w:color w:val="auto"/>
                <w:sz w:val="24"/>
                <w:szCs w:val="24"/>
                <w:highlight w:val="none"/>
                <w:lang w:val="en-US"/>
              </w:rPr>
            </w:pPr>
            <w:r>
              <w:rPr>
                <w:rFonts w:hint="default" w:ascii="Times New Roman" w:hAnsi="Times New Roman" w:eastAsia="CIDFont" w:cs="Times New Roman"/>
                <w:color w:val="auto"/>
                <w:kern w:val="0"/>
                <w:sz w:val="24"/>
                <w:szCs w:val="24"/>
                <w:highlight w:val="none"/>
                <w:lang w:val="en-US" w:eastAsia="zh-CN" w:bidi="ar"/>
              </w:rPr>
              <w:t>Core 23*</w:t>
            </w:r>
          </w:p>
          <w:p>
            <w:pPr>
              <w:spacing w:after="0"/>
              <w:jc w:val="both"/>
              <w:rPr>
                <w:rFonts w:hint="default" w:ascii="Times New Roman" w:hAnsi="Times New Roman" w:eastAsia="CIDFont" w:cs="Times New Roman"/>
                <w:color w:val="auto"/>
                <w:kern w:val="0"/>
                <w:sz w:val="24"/>
                <w:szCs w:val="24"/>
                <w:highlight w:val="none"/>
                <w:lang w:val="en-US" w:eastAsia="zh-CN" w:bidi="ar"/>
              </w:rPr>
            </w:pPr>
            <w:r>
              <w:rPr>
                <w:rFonts w:hint="default" w:ascii="Times New Roman" w:hAnsi="Times New Roman" w:eastAsia="CIDFont" w:cs="Times New Roman"/>
                <w:color w:val="auto"/>
                <w:kern w:val="0"/>
                <w:sz w:val="24"/>
                <w:szCs w:val="24"/>
                <w:highlight w:val="none"/>
                <w:lang w:val="en-US" w:eastAsia="zh-CN" w:bidi="ar"/>
              </w:rPr>
              <w:t>(Level 400)</w:t>
            </w: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69"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1171" w:type="dxa"/>
            <w:vMerge w:val="continue"/>
          </w:tcPr>
          <w:p>
            <w:pPr>
              <w:spacing w:after="0"/>
              <w:jc w:val="both"/>
              <w:rPr>
                <w:rFonts w:hint="default" w:ascii="Times New Roman" w:hAnsi="Times New Roman" w:cs="Times New Roman"/>
                <w:color w:val="auto"/>
                <w:sz w:val="24"/>
                <w:szCs w:val="24"/>
                <w:highlight w:val="none"/>
                <w:vertAlign w:val="baseline"/>
              </w:rPr>
            </w:pPr>
          </w:p>
        </w:tc>
        <w:tc>
          <w:tcPr>
            <w:tcW w:w="3646" w:type="dxa"/>
            <w:gridSpan w:val="3"/>
            <w:vMerge w:val="continue"/>
          </w:tcPr>
          <w:p>
            <w:pPr>
              <w:spacing w:after="0"/>
              <w:jc w:val="both"/>
              <w:rPr>
                <w:rFonts w:hint="default" w:ascii="Times New Roman" w:hAnsi="Times New Roman" w:cs="Times New Roman"/>
                <w:color w:val="auto"/>
                <w:sz w:val="24"/>
                <w:szCs w:val="24"/>
                <w:highlight w:val="none"/>
                <w:vertAlign w:val="baseline"/>
              </w:rPr>
            </w:pPr>
          </w:p>
        </w:tc>
        <w:tc>
          <w:tcPr>
            <w:tcW w:w="1175" w:type="dxa"/>
            <w:vMerge w:val="continue"/>
          </w:tcPr>
          <w:p>
            <w:pPr>
              <w:spacing w:after="0"/>
              <w:jc w:val="both"/>
              <w:rPr>
                <w:rFonts w:hint="default" w:ascii="Times New Roman" w:hAnsi="Times New Roman" w:cs="Times New Roman"/>
                <w:color w:val="auto"/>
                <w:sz w:val="24"/>
                <w:szCs w:val="24"/>
                <w:highlight w:val="none"/>
                <w:vertAlign w:val="baseline"/>
              </w:rPr>
            </w:pPr>
          </w:p>
        </w:tc>
      </w:tr>
    </w:tbl>
    <w:p>
      <w:pPr>
        <w:spacing w:after="0"/>
        <w:jc w:val="both"/>
        <w:rPr>
          <w:rFonts w:hint="default" w:ascii="Times New Roman" w:hAnsi="Times New Roman" w:cs="Times New Roman"/>
          <w:color w:val="auto"/>
          <w:sz w:val="24"/>
          <w:szCs w:val="24"/>
          <w:highlight w:val="none"/>
        </w:rPr>
      </w:pP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CIDFont" w:cs="Times New Roman"/>
          <w:color w:val="auto"/>
          <w:kern w:val="0"/>
          <w:sz w:val="24"/>
          <w:szCs w:val="24"/>
          <w:highlight w:val="none"/>
          <w:lang w:val="en-US" w:eastAsia="zh-CN" w:bidi="ar"/>
        </w:rPr>
        <w:t xml:space="preserve">Minimum credits required for the complete programme: 160   </w:t>
      </w:r>
    </w:p>
    <w:p>
      <w:pPr>
        <w:spacing w:after="0" w:line="276" w:lineRule="auto"/>
        <w:ind w:right="57"/>
        <w:jc w:val="both"/>
        <w:rPr>
          <w:rFonts w:hint="default" w:ascii="Times New Roman" w:hAnsi="Times New Roman" w:eastAsia="Calibri" w:cs="Times New Roman"/>
          <w:b/>
          <w:color w:val="auto"/>
          <w:sz w:val="24"/>
          <w:szCs w:val="24"/>
          <w:highlight w:val="none"/>
          <w:u w:val="single"/>
          <w:lang w:bidi="ar-SA"/>
        </w:rPr>
      </w:pPr>
    </w:p>
    <w:p>
      <w:pPr>
        <w:spacing w:after="0" w:line="276" w:lineRule="auto"/>
        <w:ind w:left="1497" w:right="57"/>
        <w:jc w:val="both"/>
        <w:rPr>
          <w:rFonts w:hint="default" w:ascii="Times New Roman" w:hAnsi="Times New Roman" w:eastAsia="Calibri" w:cs="Times New Roman"/>
          <w:b/>
          <w:color w:val="auto"/>
          <w:sz w:val="24"/>
          <w:szCs w:val="24"/>
          <w:highlight w:val="none"/>
          <w:u w:val="single"/>
          <w:lang w:bidi="ar-SA"/>
        </w:rPr>
      </w:pPr>
    </w:p>
    <w:p>
      <w:pPr>
        <w:spacing w:after="0" w:line="276" w:lineRule="auto"/>
        <w:ind w:right="57"/>
        <w:jc w:val="both"/>
        <w:rPr>
          <w:rFonts w:hint="default" w:ascii="Times New Roman" w:hAnsi="Times New Roman" w:eastAsia="Calibri" w:cs="Times New Roman"/>
          <w:b/>
          <w:color w:val="auto"/>
          <w:sz w:val="24"/>
          <w:szCs w:val="24"/>
          <w:highlight w:val="none"/>
          <w:u w:val="single"/>
          <w:lang w:bidi="ar-SA"/>
        </w:rPr>
      </w:pPr>
      <w:r>
        <w:rPr>
          <w:rFonts w:hint="default" w:ascii="Times New Roman" w:hAnsi="Times New Roman" w:eastAsia="Calibri" w:cs="Times New Roman"/>
          <w:b/>
          <w:color w:val="auto"/>
          <w:sz w:val="24"/>
          <w:szCs w:val="24"/>
          <w:highlight w:val="none"/>
          <w:u w:val="single"/>
          <w:lang w:bidi="ar-SA"/>
        </w:rPr>
        <w:t xml:space="preserve">Structure of </w:t>
      </w:r>
      <w:bookmarkStart w:id="0" w:name="_Hlk76586959"/>
      <w:r>
        <w:rPr>
          <w:rFonts w:hint="default" w:ascii="Times New Roman" w:hAnsi="Times New Roman" w:eastAsia="Calibri" w:cs="Times New Roman"/>
          <w:b/>
          <w:color w:val="auto"/>
          <w:sz w:val="24"/>
          <w:szCs w:val="24"/>
          <w:highlight w:val="none"/>
          <w:u w:val="single"/>
          <w:lang w:val="en-US" w:bidi="ar-SA"/>
        </w:rPr>
        <w:t>FYUGP in</w:t>
      </w:r>
      <w:r>
        <w:rPr>
          <w:rFonts w:hint="default" w:ascii="Times New Roman" w:hAnsi="Times New Roman" w:eastAsia="Calibri" w:cs="Times New Roman"/>
          <w:b/>
          <w:color w:val="auto"/>
          <w:sz w:val="24"/>
          <w:szCs w:val="24"/>
          <w:highlight w:val="none"/>
          <w:u w:val="single"/>
          <w:lang w:bidi="ar-SA"/>
        </w:rPr>
        <w:t xml:space="preserve"> </w:t>
      </w:r>
      <w:r>
        <w:rPr>
          <w:rFonts w:hint="default" w:ascii="Times New Roman" w:hAnsi="Times New Roman" w:eastAsia="Calibri" w:cs="Times New Roman"/>
          <w:b/>
          <w:color w:val="auto"/>
          <w:sz w:val="24"/>
          <w:szCs w:val="24"/>
          <w:highlight w:val="none"/>
          <w:u w:val="single"/>
          <w:lang w:val="en-US" w:bidi="ar-SA"/>
        </w:rPr>
        <w:t xml:space="preserve">the Department </w:t>
      </w:r>
      <w:r>
        <w:rPr>
          <w:rFonts w:hint="default" w:ascii="Times New Roman" w:hAnsi="Times New Roman" w:eastAsia="Calibri" w:cs="Times New Roman"/>
          <w:b/>
          <w:color w:val="auto"/>
          <w:sz w:val="24"/>
          <w:szCs w:val="24"/>
          <w:highlight w:val="none"/>
          <w:u w:val="single"/>
          <w:lang w:bidi="ar-SA"/>
        </w:rPr>
        <w:t>English, Cotton University</w:t>
      </w:r>
    </w:p>
    <w:bookmarkEnd w:id="0"/>
    <w:p>
      <w:pPr>
        <w:spacing w:after="0" w:line="276" w:lineRule="auto"/>
        <w:ind w:right="57"/>
        <w:jc w:val="both"/>
        <w:rPr>
          <w:rFonts w:hint="default" w:ascii="Times New Roman" w:hAnsi="Times New Roman" w:eastAsia="Calibri" w:cs="Times New Roman"/>
          <w:b/>
          <w:color w:val="auto"/>
          <w:sz w:val="24"/>
          <w:szCs w:val="24"/>
          <w:highlight w:val="none"/>
          <w:lang w:bidi="ar-SA"/>
        </w:rPr>
      </w:pPr>
    </w:p>
    <w:p>
      <w:pPr>
        <w:jc w:val="both"/>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Semester I</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DSC 1- </w:t>
      </w:r>
      <w:r>
        <w:rPr>
          <w:rFonts w:hint="default" w:ascii="Times New Roman" w:hAnsi="Times New Roman" w:cs="Times New Roman"/>
          <w:b w:val="0"/>
          <w:bCs w:val="0"/>
          <w:color w:val="auto"/>
          <w:sz w:val="24"/>
          <w:szCs w:val="24"/>
          <w:highlight w:val="none"/>
          <w:lang w:val="en-IN"/>
        </w:rPr>
        <w:t xml:space="preserve">Forms and Elements of Literature </w:t>
      </w:r>
      <w:r>
        <w:rPr>
          <w:rFonts w:hint="default" w:ascii="Times New Roman" w:hAnsi="Times New Roman" w:cs="Times New Roman"/>
          <w:b w:val="0"/>
          <w:bCs w:val="0"/>
          <w:color w:val="auto"/>
          <w:sz w:val="24"/>
          <w:szCs w:val="24"/>
          <w:highlight w:val="none"/>
          <w:lang w:val="en-US"/>
        </w:rPr>
        <w:t xml:space="preserve">I </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M 1 -  </w:t>
      </w:r>
      <w:r>
        <w:rPr>
          <w:rFonts w:hint="default" w:ascii="Times New Roman" w:hAnsi="Times New Roman" w:cs="Times New Roman"/>
          <w:b w:val="0"/>
          <w:bCs w:val="0"/>
          <w:color w:val="auto"/>
          <w:sz w:val="24"/>
          <w:szCs w:val="24"/>
          <w:highlight w:val="none"/>
          <w:lang w:val="en-IN"/>
        </w:rPr>
        <w:t xml:space="preserve">Forms and Elements of Literature </w:t>
      </w:r>
      <w:r>
        <w:rPr>
          <w:rFonts w:hint="default" w:ascii="Times New Roman" w:hAnsi="Times New Roman" w:cs="Times New Roman"/>
          <w:b w:val="0"/>
          <w:bCs w:val="0"/>
          <w:color w:val="auto"/>
          <w:sz w:val="24"/>
          <w:szCs w:val="24"/>
          <w:highlight w:val="none"/>
          <w:lang w:val="en-US"/>
        </w:rPr>
        <w:t xml:space="preserve">I </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AEC 1- English Communication 1</w:t>
      </w:r>
    </w:p>
    <w:p>
      <w:pPr>
        <w:spacing w:after="0" w:line="240" w:lineRule="auto"/>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rPr>
        <w:t xml:space="preserve">SEC </w:t>
      </w:r>
      <w:r>
        <w:rPr>
          <w:rFonts w:hint="default" w:ascii="Times New Roman" w:hAnsi="Times New Roman" w:cs="Times New Roman"/>
          <w:b w:val="0"/>
          <w:bCs w:val="0"/>
          <w:color w:val="auto"/>
          <w:sz w:val="24"/>
          <w:szCs w:val="24"/>
          <w:highlight w:val="none"/>
          <w:lang w:val="en-US"/>
        </w:rPr>
        <w:t xml:space="preserve">Ia- </w:t>
      </w:r>
      <w:r>
        <w:rPr>
          <w:rFonts w:hint="default" w:ascii="Times New Roman" w:hAnsi="Times New Roman" w:cs="Times New Roman"/>
          <w:b w:val="0"/>
          <w:bCs w:val="0"/>
          <w:color w:val="auto"/>
          <w:sz w:val="24"/>
          <w:szCs w:val="24"/>
          <w:highlight w:val="none"/>
        </w:rPr>
        <w:t xml:space="preserve"> Introduction to Translation</w:t>
      </w:r>
      <w:r>
        <w:rPr>
          <w:rFonts w:hint="default" w:ascii="Times New Roman" w:hAnsi="Times New Roman" w:cs="Times New Roman"/>
          <w:b w:val="0"/>
          <w:bCs w:val="0"/>
          <w:color w:val="auto"/>
          <w:sz w:val="24"/>
          <w:szCs w:val="24"/>
          <w:highlight w:val="none"/>
          <w:lang w:val="en-US"/>
        </w:rPr>
        <w:t>/ SEC Ib- Introduction to Creative Writing</w:t>
      </w:r>
    </w:p>
    <w:p>
      <w:pPr>
        <w:pStyle w:val="16"/>
        <w:jc w:val="both"/>
        <w:rPr>
          <w:rFonts w:hint="default" w:ascii="Times New Roman" w:hAnsi="Times New Roman" w:cs="Times New Roman"/>
          <w:b w:val="0"/>
          <w:bCs w:val="0"/>
          <w:color w:val="auto"/>
          <w:sz w:val="24"/>
          <w:szCs w:val="24"/>
          <w:highlight w:val="none"/>
        </w:rPr>
      </w:pPr>
    </w:p>
    <w:p>
      <w:pPr>
        <w:pStyle w:val="16"/>
        <w:jc w:val="both"/>
        <w:rPr>
          <w:rFonts w:hint="default" w:ascii="Times New Roman" w:hAnsi="Times New Roman" w:cs="Times New Roman"/>
          <w:b w:val="0"/>
          <w:bCs w:val="0"/>
          <w:color w:val="auto"/>
          <w:sz w:val="24"/>
          <w:szCs w:val="24"/>
          <w:highlight w:val="none"/>
          <w:lang w:val="en-IN"/>
        </w:rPr>
      </w:pPr>
      <w:r>
        <w:rPr>
          <w:rFonts w:hint="default" w:ascii="Times New Roman" w:hAnsi="Times New Roman" w:cs="Times New Roman"/>
          <w:b w:val="0"/>
          <w:bCs w:val="0"/>
          <w:color w:val="auto"/>
          <w:sz w:val="24"/>
          <w:szCs w:val="24"/>
          <w:highlight w:val="none"/>
          <w:lang w:val="en-IN"/>
        </w:rPr>
        <w:t>VAC –I Understanding India: Text and Context</w:t>
      </w:r>
      <w:r>
        <w:rPr>
          <w:rFonts w:hint="default" w:ascii="Times New Roman" w:hAnsi="Times New Roman" w:cs="Times New Roman"/>
          <w:b w:val="0"/>
          <w:bCs w:val="0"/>
          <w:color w:val="auto"/>
          <w:sz w:val="24"/>
          <w:szCs w:val="24"/>
          <w:highlight w:val="none"/>
          <w:lang w:val="en-US"/>
        </w:rPr>
        <w:t xml:space="preserve"> </w:t>
      </w:r>
    </w:p>
    <w:p>
      <w:pPr>
        <w:jc w:val="both"/>
        <w:rPr>
          <w:rFonts w:hint="default" w:ascii="Times New Roman" w:hAnsi="Times New Roman" w:cs="Times New Roman"/>
          <w:b w:val="0"/>
          <w:bCs w:val="0"/>
          <w:color w:val="auto"/>
          <w:sz w:val="24"/>
          <w:szCs w:val="24"/>
          <w:highlight w:val="none"/>
          <w:lang w:val="en-US"/>
        </w:rPr>
      </w:pPr>
    </w:p>
    <w:p>
      <w:pPr>
        <w:jc w:val="both"/>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Semester II</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DSC 2- </w:t>
      </w:r>
      <w:r>
        <w:rPr>
          <w:rFonts w:hint="default" w:ascii="Times New Roman" w:hAnsi="Times New Roman" w:cs="Times New Roman"/>
          <w:b w:val="0"/>
          <w:bCs w:val="0"/>
          <w:color w:val="auto"/>
          <w:sz w:val="24"/>
          <w:szCs w:val="24"/>
          <w:highlight w:val="none"/>
          <w:lang w:val="en-IN"/>
        </w:rPr>
        <w:t xml:space="preserve">Forms and Elements of Literature </w:t>
      </w:r>
      <w:r>
        <w:rPr>
          <w:rFonts w:hint="default" w:ascii="Times New Roman" w:hAnsi="Times New Roman" w:cs="Times New Roman"/>
          <w:b w:val="0"/>
          <w:bCs w:val="0"/>
          <w:color w:val="auto"/>
          <w:sz w:val="24"/>
          <w:szCs w:val="24"/>
          <w:highlight w:val="none"/>
          <w:lang w:val="en-US"/>
        </w:rPr>
        <w:t xml:space="preserve">II </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M 2- </w:t>
      </w:r>
      <w:r>
        <w:rPr>
          <w:rFonts w:hint="default" w:ascii="Times New Roman" w:hAnsi="Times New Roman" w:cs="Times New Roman"/>
          <w:b w:val="0"/>
          <w:bCs w:val="0"/>
          <w:color w:val="auto"/>
          <w:sz w:val="24"/>
          <w:szCs w:val="24"/>
          <w:highlight w:val="none"/>
          <w:lang w:val="en-IN"/>
        </w:rPr>
        <w:t xml:space="preserve">Forms and Elements of Literature </w:t>
      </w:r>
      <w:r>
        <w:rPr>
          <w:rFonts w:hint="default" w:ascii="Times New Roman" w:hAnsi="Times New Roman" w:cs="Times New Roman"/>
          <w:b w:val="0"/>
          <w:bCs w:val="0"/>
          <w:color w:val="auto"/>
          <w:sz w:val="24"/>
          <w:szCs w:val="24"/>
          <w:highlight w:val="none"/>
          <w:lang w:val="en-US"/>
        </w:rPr>
        <w:t xml:space="preserve">II </w:t>
      </w:r>
    </w:p>
    <w:p>
      <w:pPr>
        <w:pStyle w:val="16"/>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rPr>
        <w:t>SEC I</w:t>
      </w:r>
      <w:r>
        <w:rPr>
          <w:rFonts w:hint="default" w:ascii="Times New Roman" w:hAnsi="Times New Roman" w:cs="Times New Roman"/>
          <w:b w:val="0"/>
          <w:bCs w:val="0"/>
          <w:color w:val="auto"/>
          <w:sz w:val="24"/>
          <w:szCs w:val="24"/>
          <w:highlight w:val="none"/>
          <w:lang w:val="en-US"/>
        </w:rPr>
        <w:t xml:space="preserve">Ia- </w:t>
      </w:r>
      <w:r>
        <w:rPr>
          <w:rFonts w:hint="default" w:ascii="Times New Roman" w:hAnsi="Times New Roman" w:cs="Times New Roman"/>
          <w:b w:val="0"/>
          <w:bCs w:val="0"/>
          <w:color w:val="auto"/>
          <w:sz w:val="24"/>
          <w:szCs w:val="24"/>
          <w:highlight w:val="none"/>
        </w:rPr>
        <w:t xml:space="preserve">  Introduction to Content Writing</w:t>
      </w:r>
      <w:r>
        <w:rPr>
          <w:rFonts w:hint="default" w:ascii="Times New Roman" w:hAnsi="Times New Roman" w:cs="Times New Roman"/>
          <w:b w:val="0"/>
          <w:bCs w:val="0"/>
          <w:color w:val="auto"/>
          <w:sz w:val="24"/>
          <w:szCs w:val="24"/>
          <w:highlight w:val="none"/>
          <w:lang w:val="en-US"/>
        </w:rPr>
        <w:t>/ SEC IIb Business Communication</w:t>
      </w:r>
    </w:p>
    <w:p>
      <w:pPr>
        <w:pStyle w:val="16"/>
        <w:jc w:val="both"/>
        <w:rPr>
          <w:rFonts w:hint="default" w:ascii="Times New Roman" w:hAnsi="Times New Roman" w:cs="Times New Roman"/>
          <w:b w:val="0"/>
          <w:bCs w:val="0"/>
          <w:color w:val="auto"/>
          <w:sz w:val="24"/>
          <w:szCs w:val="24"/>
          <w:highlight w:val="none"/>
        </w:rPr>
      </w:pPr>
    </w:p>
    <w:p>
      <w:pPr>
        <w:pStyle w:val="16"/>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IN"/>
        </w:rPr>
        <w:t>VAC –I</w:t>
      </w:r>
      <w:r>
        <w:rPr>
          <w:rFonts w:hint="default" w:ascii="Times New Roman" w:hAnsi="Times New Roman" w:cs="Times New Roman"/>
          <w:b w:val="0"/>
          <w:bCs w:val="0"/>
          <w:color w:val="auto"/>
          <w:sz w:val="24"/>
          <w:szCs w:val="24"/>
          <w:highlight w:val="none"/>
          <w:lang w:val="en-US"/>
        </w:rPr>
        <w:t>I</w:t>
      </w:r>
      <w:r>
        <w:rPr>
          <w:rFonts w:hint="default" w:ascii="Times New Roman" w:hAnsi="Times New Roman" w:cs="Times New Roman"/>
          <w:b w:val="0"/>
          <w:bCs w:val="0"/>
          <w:color w:val="auto"/>
          <w:sz w:val="24"/>
          <w:szCs w:val="24"/>
          <w:highlight w:val="none"/>
          <w:lang w:val="en-IN"/>
        </w:rPr>
        <w:t xml:space="preserve"> </w:t>
      </w:r>
      <w:r>
        <w:rPr>
          <w:rFonts w:hint="default" w:ascii="Times New Roman" w:hAnsi="Times New Roman" w:cs="Times New Roman"/>
          <w:b w:val="0"/>
          <w:bCs w:val="0"/>
          <w:color w:val="auto"/>
          <w:sz w:val="24"/>
          <w:szCs w:val="24"/>
          <w:highlight w:val="none"/>
          <w:lang w:val="en-US"/>
        </w:rPr>
        <w:t xml:space="preserve"> </w:t>
      </w:r>
      <w:r>
        <w:rPr>
          <w:rFonts w:hint="default" w:ascii="Times New Roman" w:hAnsi="Times New Roman" w:cs="Times New Roman"/>
          <w:b w:val="0"/>
          <w:bCs w:val="0"/>
          <w:color w:val="auto"/>
          <w:sz w:val="24"/>
          <w:szCs w:val="24"/>
          <w:highlight w:val="none"/>
          <w:lang w:val="en-IN"/>
        </w:rPr>
        <w:t xml:space="preserve">Understanding India: </w:t>
      </w:r>
      <w:r>
        <w:rPr>
          <w:rFonts w:hint="default" w:ascii="Times New Roman" w:hAnsi="Times New Roman" w:cs="Times New Roman"/>
          <w:b w:val="0"/>
          <w:bCs w:val="0"/>
          <w:color w:val="auto"/>
          <w:sz w:val="24"/>
          <w:szCs w:val="24"/>
          <w:highlight w:val="none"/>
          <w:lang w:val="en-US"/>
        </w:rPr>
        <w:t>Fables from Antiquity</w:t>
      </w:r>
    </w:p>
    <w:p>
      <w:pPr>
        <w:jc w:val="both"/>
        <w:rPr>
          <w:rFonts w:hint="default" w:ascii="Times New Roman" w:hAnsi="Times New Roman" w:cs="Times New Roman"/>
          <w:b w:val="0"/>
          <w:bCs w:val="0"/>
          <w:color w:val="auto"/>
          <w:sz w:val="24"/>
          <w:szCs w:val="24"/>
          <w:highlight w:val="none"/>
          <w:lang w:val="en-US"/>
        </w:rPr>
      </w:pPr>
    </w:p>
    <w:p>
      <w:pPr>
        <w:jc w:val="both"/>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Semester III</w:t>
      </w:r>
    </w:p>
    <w:p>
      <w:pPr>
        <w:jc w:val="both"/>
        <w:rPr>
          <w:rFonts w:hint="default" w:ascii="Times New Roman" w:hAnsi="Times New Roman" w:cs="Times New Roman"/>
          <w:b w:val="0"/>
          <w:bCs w:val="0"/>
          <w:color w:val="auto"/>
          <w:spacing w:val="-47"/>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DSC 3- History of </w:t>
      </w:r>
      <w:r>
        <w:rPr>
          <w:rFonts w:hint="default" w:ascii="Times New Roman" w:hAnsi="Times New Roman" w:cs="Times New Roman"/>
          <w:b w:val="0"/>
          <w:bCs w:val="0"/>
          <w:color w:val="auto"/>
          <w:sz w:val="24"/>
          <w:szCs w:val="24"/>
          <w:highlight w:val="none"/>
        </w:rPr>
        <w:t>English Literature (</w:t>
      </w:r>
      <w:r>
        <w:rPr>
          <w:rFonts w:hint="default" w:ascii="Times New Roman" w:hAnsi="Times New Roman" w:cs="Times New Roman"/>
          <w:b w:val="0"/>
          <w:bCs w:val="0"/>
          <w:color w:val="auto"/>
          <w:sz w:val="24"/>
          <w:szCs w:val="24"/>
          <w:highlight w:val="none"/>
          <w:lang w:val="en-US"/>
        </w:rPr>
        <w:t xml:space="preserve">Fifth Century to </w:t>
      </w:r>
      <w:r>
        <w:rPr>
          <w:rFonts w:hint="default" w:ascii="Times New Roman" w:hAnsi="Times New Roman" w:cs="Times New Roman"/>
          <w:b w:val="0"/>
          <w:bCs w:val="0"/>
          <w:color w:val="auto"/>
          <w:sz w:val="24"/>
          <w:szCs w:val="24"/>
          <w:highlight w:val="none"/>
        </w:rPr>
        <w:t xml:space="preserve">the </w:t>
      </w:r>
      <w:r>
        <w:rPr>
          <w:rFonts w:hint="default" w:ascii="Times New Roman" w:hAnsi="Times New Roman" w:cs="Times New Roman"/>
          <w:b w:val="0"/>
          <w:bCs w:val="0"/>
          <w:color w:val="auto"/>
          <w:sz w:val="24"/>
          <w:szCs w:val="24"/>
          <w:highlight w:val="none"/>
          <w:lang w:val="en-US"/>
        </w:rPr>
        <w:t>Romantic Age</w:t>
      </w:r>
      <w:r>
        <w:rPr>
          <w:rFonts w:hint="default" w:ascii="Times New Roman" w:hAnsi="Times New Roman" w:cs="Times New Roman"/>
          <w:b w:val="0"/>
          <w:bCs w:val="0"/>
          <w:color w:val="auto"/>
          <w:sz w:val="24"/>
          <w:szCs w:val="24"/>
          <w:highlight w:val="none"/>
        </w:rPr>
        <w:t>)</w:t>
      </w:r>
      <w:r>
        <w:rPr>
          <w:rFonts w:hint="default" w:ascii="Times New Roman" w:hAnsi="Times New Roman" w:cs="Times New Roman"/>
          <w:b w:val="0"/>
          <w:bCs w:val="0"/>
          <w:color w:val="auto"/>
          <w:spacing w:val="-47"/>
          <w:sz w:val="24"/>
          <w:szCs w:val="24"/>
          <w:highlight w:val="none"/>
        </w:rPr>
        <w:t xml:space="preserve"> </w:t>
      </w:r>
      <w:r>
        <w:rPr>
          <w:rFonts w:hint="default" w:ascii="Times New Roman" w:hAnsi="Times New Roman" w:cs="Times New Roman"/>
          <w:b w:val="0"/>
          <w:bCs w:val="0"/>
          <w:color w:val="auto"/>
          <w:spacing w:val="-47"/>
          <w:sz w:val="24"/>
          <w:szCs w:val="24"/>
          <w:highlight w:val="none"/>
          <w:lang w:val="en-US"/>
        </w:rPr>
        <w:t xml:space="preserve"> </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pacing w:val="-47"/>
          <w:sz w:val="24"/>
          <w:szCs w:val="24"/>
          <w:highlight w:val="none"/>
          <w:lang w:val="en-US"/>
        </w:rPr>
        <w:t xml:space="preserve">DS        C    4-          </w:t>
      </w:r>
      <w:r>
        <w:rPr>
          <w:rFonts w:hint="default" w:ascii="Times New Roman" w:hAnsi="Times New Roman" w:cs="Times New Roman"/>
          <w:b w:val="0"/>
          <w:bCs w:val="0"/>
          <w:color w:val="auto"/>
          <w:sz w:val="24"/>
          <w:szCs w:val="24"/>
          <w:highlight w:val="none"/>
          <w:lang w:val="en-US"/>
        </w:rPr>
        <w:t>The Literature of the Renaissance</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M 3 - Indian Writings in English </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AEC 1I- English Communication 2</w:t>
      </w:r>
    </w:p>
    <w:p>
      <w:pPr>
        <w:jc w:val="both"/>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rPr>
        <w:t xml:space="preserve">SEC III- </w:t>
      </w:r>
      <w:r>
        <w:rPr>
          <w:rFonts w:hint="default" w:ascii="Times New Roman" w:hAnsi="Times New Roman" w:cs="Times New Roman"/>
          <w:b w:val="0"/>
          <w:bCs w:val="0"/>
          <w:color w:val="auto"/>
          <w:sz w:val="24"/>
          <w:szCs w:val="24"/>
          <w:highlight w:val="none"/>
        </w:rPr>
        <w:t>Personality Development and Inter-Personal Skills</w:t>
      </w:r>
    </w:p>
    <w:p>
      <w:pPr>
        <w:jc w:val="both"/>
        <w:rPr>
          <w:rFonts w:hint="default" w:ascii="Times New Roman" w:hAnsi="Times New Roman" w:cs="Times New Roman"/>
          <w:b w:val="0"/>
          <w:bCs w:val="0"/>
          <w:color w:val="auto"/>
          <w:sz w:val="24"/>
          <w:szCs w:val="24"/>
          <w:highlight w:val="none"/>
          <w:lang w:val="en-US"/>
        </w:rPr>
      </w:pPr>
    </w:p>
    <w:p>
      <w:pPr>
        <w:jc w:val="both"/>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US"/>
        </w:rPr>
        <w:t>Semester IV</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DSC 5- The Literature of the </w:t>
      </w:r>
      <w:r>
        <w:rPr>
          <w:rFonts w:hint="default" w:ascii="Times New Roman" w:hAnsi="Times New Roman" w:cs="Times New Roman"/>
          <w:b w:val="0"/>
          <w:bCs w:val="0"/>
          <w:color w:val="auto"/>
          <w:sz w:val="24"/>
          <w:szCs w:val="24"/>
          <w:highlight w:val="none"/>
          <w:lang w:val="en-IN"/>
        </w:rPr>
        <w:t xml:space="preserve">Restoration and Neo-classical </w:t>
      </w:r>
      <w:r>
        <w:rPr>
          <w:rFonts w:hint="default" w:ascii="Times New Roman" w:hAnsi="Times New Roman" w:cs="Times New Roman"/>
          <w:b w:val="0"/>
          <w:bCs w:val="0"/>
          <w:color w:val="auto"/>
          <w:sz w:val="24"/>
          <w:szCs w:val="24"/>
          <w:highlight w:val="none"/>
          <w:lang w:val="en-US"/>
        </w:rPr>
        <w:t xml:space="preserve">Period </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DSC 6-  The English Romantics </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DSC 7-  </w:t>
      </w:r>
      <w:r>
        <w:rPr>
          <w:rFonts w:hint="default" w:ascii="Times New Roman" w:hAnsi="Times New Roman" w:cs="Times New Roman"/>
          <w:b w:val="0"/>
          <w:bCs w:val="0"/>
          <w:color w:val="auto"/>
          <w:sz w:val="24"/>
          <w:szCs w:val="24"/>
          <w:highlight w:val="none"/>
        </w:rPr>
        <w:t xml:space="preserve">Ancient and Classical </w:t>
      </w:r>
      <w:r>
        <w:rPr>
          <w:rFonts w:hint="default" w:ascii="Times New Roman" w:hAnsi="Times New Roman" w:cs="Times New Roman"/>
          <w:b w:val="0"/>
          <w:bCs w:val="0"/>
          <w:color w:val="auto"/>
          <w:sz w:val="24"/>
          <w:szCs w:val="24"/>
          <w:highlight w:val="none"/>
          <w:lang w:val="en-US"/>
        </w:rPr>
        <w:t xml:space="preserve">Literatures </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M 4-  Indian Literatures in Translation</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SUMMER INTERNSHIP</w:t>
      </w:r>
    </w:p>
    <w:p>
      <w:pPr>
        <w:jc w:val="both"/>
        <w:rPr>
          <w:rFonts w:hint="default" w:ascii="Times New Roman" w:hAnsi="Times New Roman" w:cs="Times New Roman"/>
          <w:b w:val="0"/>
          <w:bCs w:val="0"/>
          <w:color w:val="auto"/>
          <w:sz w:val="24"/>
          <w:szCs w:val="24"/>
          <w:highlight w:val="none"/>
          <w:lang w:val="en-US"/>
        </w:rPr>
      </w:pPr>
    </w:p>
    <w:p>
      <w:pPr>
        <w:jc w:val="both"/>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Semester V</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DSC 8- The Victorian Age </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DSC 9- Modern and contemporary Literature </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DSC 10 -  Language and Linguistics </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DSC 11- Literary Criticism and Theory I (Eliot onwards) </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M 5-  Literature and  Environment</w:t>
      </w:r>
    </w:p>
    <w:p>
      <w:pPr>
        <w:jc w:val="both"/>
        <w:rPr>
          <w:rFonts w:hint="default" w:ascii="Times New Roman" w:hAnsi="Times New Roman" w:cs="Times New Roman"/>
          <w:b w:val="0"/>
          <w:bCs w:val="0"/>
          <w:color w:val="auto"/>
          <w:sz w:val="24"/>
          <w:szCs w:val="24"/>
          <w:highlight w:val="none"/>
          <w:lang w:val="en-US"/>
        </w:rPr>
      </w:pPr>
    </w:p>
    <w:p>
      <w:pPr>
        <w:jc w:val="both"/>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Semester VI</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DSC 12- Indian Writings in English </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DSC 13- A. American Literature / B. Introduction to African Literature</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DSC 14-  Women and Literature </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DSC 15- North East India and its Literatures </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M 6 - Women and Literature </w:t>
      </w:r>
    </w:p>
    <w:p>
      <w:pPr>
        <w:jc w:val="both"/>
        <w:rPr>
          <w:rFonts w:hint="default" w:ascii="Times New Roman" w:hAnsi="Times New Roman" w:cs="Times New Roman"/>
          <w:b w:val="0"/>
          <w:bCs w:val="0"/>
          <w:color w:val="auto"/>
          <w:sz w:val="24"/>
          <w:szCs w:val="24"/>
          <w:highlight w:val="none"/>
          <w:lang w:val="en-US"/>
        </w:rPr>
      </w:pPr>
    </w:p>
    <w:p>
      <w:pPr>
        <w:jc w:val="both"/>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Semester VII</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DSC 16- Research Methodology in Literature </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DSC 17-  Literary Criticism and Theory II </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DSC 18- Postcolonial Literature</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DSC 21*- A. Modern European Literature  / B. World Literature </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M 7- Children’s Literature </w:t>
      </w:r>
    </w:p>
    <w:p>
      <w:pPr>
        <w:jc w:val="both"/>
        <w:rPr>
          <w:rFonts w:hint="default" w:ascii="Times New Roman" w:hAnsi="Times New Roman" w:cs="Times New Roman"/>
          <w:b w:val="0"/>
          <w:bCs w:val="0"/>
          <w:color w:val="auto"/>
          <w:sz w:val="24"/>
          <w:szCs w:val="24"/>
          <w:highlight w:val="none"/>
          <w:lang w:val="en-US"/>
        </w:rPr>
      </w:pPr>
    </w:p>
    <w:p>
      <w:pPr>
        <w:jc w:val="both"/>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Semester VIII</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DSC 19- A. Disability Studies and Literature/ B. Introduction to Subaltern Studies</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DSC 20- A. Assamese Writing in Translation /B. Literature and  Environment</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DSC 22*- A. South Asian Literatures  / B. Indian Literatures in Translation </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DSC 23*- A. Popular Literature  / B. Children’s Literature </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M 8- Popular Literature</w:t>
      </w:r>
    </w:p>
    <w:p>
      <w:pPr>
        <w:jc w:val="both"/>
        <w:rPr>
          <w:rFonts w:hint="default" w:ascii="Times New Roman" w:hAnsi="Times New Roman" w:cs="Times New Roman"/>
          <w:b w:val="0"/>
          <w:bCs w:val="0"/>
          <w:color w:val="auto"/>
          <w:sz w:val="24"/>
          <w:szCs w:val="24"/>
          <w:highlight w:val="none"/>
          <w:lang w:val="en-US"/>
        </w:rPr>
      </w:pPr>
    </w:p>
    <w:p>
      <w:pPr>
        <w:jc w:val="both"/>
        <w:rPr>
          <w:rFonts w:hint="default" w:ascii="Times New Roman" w:hAnsi="Times New Roman" w:cs="Times New Roman"/>
          <w:b w:val="0"/>
          <w:bCs w:val="0"/>
          <w:color w:val="auto"/>
          <w:sz w:val="24"/>
          <w:szCs w:val="24"/>
          <w:highlight w:val="none"/>
          <w:lang w:val="en-US"/>
        </w:rPr>
      </w:pPr>
    </w:p>
    <w:p>
      <w:pPr>
        <w:jc w:val="both"/>
        <w:rPr>
          <w:rFonts w:hint="default" w:ascii="Times New Roman" w:hAnsi="Times New Roman" w:cs="Times New Roman"/>
          <w:b w:val="0"/>
          <w:bCs w:val="0"/>
          <w:color w:val="auto"/>
          <w:sz w:val="24"/>
          <w:szCs w:val="24"/>
          <w:highlight w:val="none"/>
          <w:lang w:val="en-US"/>
        </w:rPr>
      </w:pPr>
    </w:p>
    <w:p>
      <w:pPr>
        <w:jc w:val="both"/>
        <w:rPr>
          <w:rFonts w:hint="default" w:ascii="Times New Roman" w:hAnsi="Times New Roman" w:cs="Times New Roman"/>
          <w:b w:val="0"/>
          <w:bCs w:val="0"/>
          <w:color w:val="auto"/>
          <w:sz w:val="24"/>
          <w:szCs w:val="24"/>
          <w:highlight w:val="none"/>
          <w:lang w:val="en-US"/>
        </w:rPr>
      </w:pPr>
    </w:p>
    <w:p>
      <w:pPr>
        <w:jc w:val="both"/>
        <w:rPr>
          <w:rFonts w:hint="default" w:ascii="Times New Roman" w:hAnsi="Times New Roman" w:cs="Times New Roman"/>
          <w:b w:val="0"/>
          <w:bCs w:val="0"/>
          <w:color w:val="auto"/>
          <w:sz w:val="24"/>
          <w:szCs w:val="24"/>
          <w:highlight w:val="none"/>
          <w:lang w:val="en-US"/>
        </w:rPr>
      </w:pPr>
    </w:p>
    <w:p>
      <w:pPr>
        <w:jc w:val="both"/>
        <w:rPr>
          <w:rFonts w:hint="default" w:ascii="Times New Roman" w:hAnsi="Times New Roman" w:cs="Times New Roman"/>
          <w:b w:val="0"/>
          <w:bCs w:val="0"/>
          <w:color w:val="auto"/>
          <w:sz w:val="24"/>
          <w:szCs w:val="24"/>
          <w:highlight w:val="none"/>
          <w:lang w:val="en-US"/>
        </w:rPr>
      </w:pPr>
    </w:p>
    <w:p>
      <w:pPr>
        <w:jc w:val="both"/>
        <w:rPr>
          <w:rFonts w:hint="default" w:ascii="Times New Roman" w:hAnsi="Times New Roman" w:cs="Times New Roman"/>
          <w:b w:val="0"/>
          <w:bCs w:val="0"/>
          <w:color w:val="auto"/>
          <w:sz w:val="24"/>
          <w:szCs w:val="24"/>
          <w:highlight w:val="none"/>
          <w:lang w:val="en-US"/>
        </w:rPr>
      </w:pPr>
    </w:p>
    <w:p>
      <w:pPr>
        <w:jc w:val="both"/>
        <w:rPr>
          <w:rFonts w:hint="default" w:ascii="Times New Roman" w:hAnsi="Times New Roman" w:cs="Times New Roman"/>
          <w:b w:val="0"/>
          <w:bCs w:val="0"/>
          <w:color w:val="auto"/>
          <w:sz w:val="24"/>
          <w:szCs w:val="24"/>
          <w:highlight w:val="none"/>
          <w:lang w:val="en-US"/>
        </w:rPr>
      </w:pPr>
    </w:p>
    <w:p>
      <w:pPr>
        <w:jc w:val="both"/>
        <w:rPr>
          <w:rFonts w:hint="default" w:ascii="Times New Roman" w:hAnsi="Times New Roman" w:cs="Times New Roman"/>
          <w:b w:val="0"/>
          <w:bCs w:val="0"/>
          <w:color w:val="auto"/>
          <w:sz w:val="24"/>
          <w:szCs w:val="24"/>
          <w:highlight w:val="none"/>
          <w:lang w:val="en-US"/>
        </w:rPr>
      </w:pPr>
    </w:p>
    <w:p>
      <w:pPr>
        <w:jc w:val="both"/>
        <w:rPr>
          <w:rFonts w:hint="default" w:ascii="Times New Roman" w:hAnsi="Times New Roman" w:cs="Times New Roman"/>
          <w:b w:val="0"/>
          <w:bCs w:val="0"/>
          <w:color w:val="auto"/>
          <w:sz w:val="24"/>
          <w:szCs w:val="24"/>
          <w:highlight w:val="none"/>
          <w:lang w:val="en-US"/>
        </w:rPr>
      </w:pPr>
    </w:p>
    <w:p>
      <w:pPr>
        <w:jc w:val="both"/>
        <w:rPr>
          <w:rFonts w:hint="default" w:ascii="Times New Roman" w:hAnsi="Times New Roman" w:cs="Times New Roman"/>
          <w:b w:val="0"/>
          <w:bCs w:val="0"/>
          <w:color w:val="auto"/>
          <w:sz w:val="24"/>
          <w:szCs w:val="24"/>
          <w:highlight w:val="none"/>
          <w:lang w:val="en-US"/>
        </w:rPr>
      </w:pPr>
    </w:p>
    <w:p>
      <w:pPr>
        <w:jc w:val="both"/>
        <w:rPr>
          <w:rFonts w:hint="default" w:ascii="Times New Roman" w:hAnsi="Times New Roman" w:cs="Times New Roman"/>
          <w:b w:val="0"/>
          <w:bCs w:val="0"/>
          <w:color w:val="auto"/>
          <w:sz w:val="24"/>
          <w:szCs w:val="24"/>
          <w:highlight w:val="none"/>
          <w:lang w:val="en-US"/>
        </w:rPr>
      </w:pPr>
    </w:p>
    <w:p>
      <w:pPr>
        <w:jc w:val="both"/>
        <w:rPr>
          <w:rFonts w:hint="default" w:ascii="Times New Roman" w:hAnsi="Times New Roman" w:cs="Times New Roman"/>
          <w:b w:val="0"/>
          <w:bCs w:val="0"/>
          <w:color w:val="auto"/>
          <w:sz w:val="24"/>
          <w:szCs w:val="24"/>
          <w:highlight w:val="none"/>
          <w:lang w:val="en-US"/>
        </w:rPr>
      </w:pPr>
    </w:p>
    <w:p>
      <w:pPr>
        <w:jc w:val="both"/>
        <w:rPr>
          <w:rFonts w:hint="default" w:ascii="Times New Roman" w:hAnsi="Times New Roman" w:cs="Times New Roman"/>
          <w:b w:val="0"/>
          <w:bCs w:val="0"/>
          <w:color w:val="auto"/>
          <w:sz w:val="24"/>
          <w:szCs w:val="24"/>
          <w:highlight w:val="none"/>
          <w:lang w:val="en-US"/>
        </w:rPr>
      </w:pPr>
    </w:p>
    <w:p>
      <w:pPr>
        <w:jc w:val="both"/>
        <w:rPr>
          <w:rFonts w:hint="default" w:ascii="Times New Roman" w:hAnsi="Times New Roman" w:cs="Times New Roman"/>
          <w:b w:val="0"/>
          <w:bCs w:val="0"/>
          <w:color w:val="auto"/>
          <w:sz w:val="24"/>
          <w:szCs w:val="24"/>
          <w:highlight w:val="none"/>
          <w:lang w:val="en-US"/>
        </w:rPr>
      </w:pPr>
    </w:p>
    <w:p>
      <w:pPr>
        <w:jc w:val="both"/>
        <w:rPr>
          <w:rFonts w:hint="default" w:ascii="Times New Roman" w:hAnsi="Times New Roman" w:cs="Times New Roman"/>
          <w:b w:val="0"/>
          <w:bCs w:val="0"/>
          <w:color w:val="auto"/>
          <w:sz w:val="24"/>
          <w:szCs w:val="24"/>
          <w:highlight w:val="none"/>
          <w:lang w:val="en-US"/>
        </w:rPr>
      </w:pPr>
    </w:p>
    <w:p>
      <w:pPr>
        <w:jc w:val="both"/>
        <w:rPr>
          <w:rFonts w:hint="default" w:ascii="Times New Roman" w:hAnsi="Times New Roman" w:cs="Times New Roman"/>
          <w:b w:val="0"/>
          <w:bCs w:val="0"/>
          <w:color w:val="auto"/>
          <w:sz w:val="24"/>
          <w:szCs w:val="24"/>
          <w:highlight w:val="none"/>
          <w:lang w:val="en-US"/>
        </w:rPr>
      </w:pPr>
    </w:p>
    <w:p>
      <w:pPr>
        <w:jc w:val="both"/>
        <w:rPr>
          <w:rFonts w:hint="default" w:ascii="Times New Roman" w:hAnsi="Times New Roman" w:cs="Times New Roman"/>
          <w:b w:val="0"/>
          <w:bCs w:val="0"/>
          <w:color w:val="auto"/>
          <w:sz w:val="24"/>
          <w:szCs w:val="24"/>
          <w:highlight w:val="none"/>
          <w:lang w:val="en-US"/>
        </w:rPr>
      </w:pPr>
    </w:p>
    <w:p>
      <w:pPr>
        <w:jc w:val="both"/>
        <w:rPr>
          <w:rFonts w:hint="default" w:ascii="Times New Roman" w:hAnsi="Times New Roman" w:cs="Times New Roman"/>
          <w:b w:val="0"/>
          <w:bCs w:val="0"/>
          <w:color w:val="auto"/>
          <w:sz w:val="24"/>
          <w:szCs w:val="24"/>
          <w:highlight w:val="none"/>
          <w:lang w:val="en-US"/>
        </w:rPr>
      </w:pPr>
    </w:p>
    <w:p>
      <w:pPr>
        <w:jc w:val="both"/>
        <w:rPr>
          <w:rFonts w:hint="default" w:ascii="Times New Roman" w:hAnsi="Times New Roman" w:cs="Times New Roman"/>
          <w:b w:val="0"/>
          <w:bCs w:val="0"/>
          <w:color w:val="auto"/>
          <w:sz w:val="24"/>
          <w:szCs w:val="24"/>
          <w:highlight w:val="none"/>
          <w:lang w:val="en-US"/>
        </w:rPr>
      </w:pPr>
    </w:p>
    <w:p>
      <w:pPr>
        <w:jc w:val="both"/>
        <w:rPr>
          <w:rFonts w:hint="default" w:ascii="Times New Roman" w:hAnsi="Times New Roman" w:cs="Times New Roman"/>
          <w:b w:val="0"/>
          <w:bCs w:val="0"/>
          <w:color w:val="auto"/>
          <w:sz w:val="24"/>
          <w:szCs w:val="24"/>
          <w:highlight w:val="none"/>
          <w:lang w:val="en-US"/>
        </w:rPr>
      </w:pPr>
    </w:p>
    <w:p>
      <w:pPr>
        <w:jc w:val="both"/>
        <w:rPr>
          <w:rFonts w:hint="default" w:ascii="Times New Roman" w:hAnsi="Times New Roman" w:cs="Times New Roman"/>
          <w:b w:val="0"/>
          <w:bCs w:val="0"/>
          <w:color w:val="auto"/>
          <w:sz w:val="24"/>
          <w:szCs w:val="24"/>
          <w:highlight w:val="none"/>
          <w:lang w:val="en-US"/>
        </w:rPr>
      </w:pPr>
    </w:p>
    <w:p>
      <w:pPr>
        <w:jc w:val="both"/>
        <w:rPr>
          <w:rFonts w:hint="default" w:ascii="Times New Roman" w:hAnsi="Times New Roman" w:cs="Times New Roman"/>
          <w:b w:val="0"/>
          <w:bCs w:val="0"/>
          <w:color w:val="auto"/>
          <w:sz w:val="24"/>
          <w:szCs w:val="24"/>
          <w:highlight w:val="none"/>
          <w:lang w:val="en-US"/>
        </w:rPr>
      </w:pPr>
    </w:p>
    <w:p>
      <w:pPr>
        <w:jc w:val="both"/>
        <w:rPr>
          <w:rFonts w:hint="default" w:ascii="Times New Roman" w:hAnsi="Times New Roman" w:cs="Times New Roman"/>
          <w:b w:val="0"/>
          <w:bCs w:val="0"/>
          <w:color w:val="auto"/>
          <w:sz w:val="24"/>
          <w:szCs w:val="24"/>
          <w:highlight w:val="none"/>
          <w:lang w:val="en-US"/>
        </w:rPr>
      </w:pPr>
    </w:p>
    <w:p>
      <w:pPr>
        <w:jc w:val="both"/>
        <w:rPr>
          <w:rFonts w:hint="default" w:ascii="Times New Roman" w:hAnsi="Times New Roman" w:cs="Times New Roman"/>
          <w:b w:val="0"/>
          <w:bCs w:val="0"/>
          <w:color w:val="auto"/>
          <w:sz w:val="24"/>
          <w:szCs w:val="24"/>
          <w:highlight w:val="none"/>
          <w:lang w:val="en-US"/>
        </w:rPr>
      </w:pPr>
    </w:p>
    <w:p>
      <w:pPr>
        <w:jc w:val="center"/>
        <w:rPr>
          <w:rFonts w:hint="default" w:ascii="Times New Roman" w:hAnsi="Times New Roman" w:cs="Times New Roman"/>
          <w:b/>
          <w:bCs/>
          <w:color w:val="auto"/>
          <w:sz w:val="24"/>
          <w:szCs w:val="24"/>
          <w:highlight w:val="none"/>
          <w:u w:val="single"/>
          <w:lang w:val="en-US"/>
        </w:rPr>
      </w:pPr>
      <w:r>
        <w:rPr>
          <w:rFonts w:hint="default" w:ascii="Times New Roman" w:hAnsi="Times New Roman" w:cs="Times New Roman"/>
          <w:b/>
          <w:bCs/>
          <w:color w:val="auto"/>
          <w:sz w:val="24"/>
          <w:szCs w:val="24"/>
          <w:highlight w:val="none"/>
          <w:u w:val="single"/>
          <w:lang w:val="en-US"/>
        </w:rPr>
        <w:t>FYUGP</w:t>
      </w:r>
      <w:r>
        <w:rPr>
          <w:rFonts w:hint="default" w:ascii="Times New Roman" w:hAnsi="Times New Roman" w:cs="Times New Roman"/>
          <w:b/>
          <w:bCs/>
          <w:color w:val="auto"/>
          <w:sz w:val="24"/>
          <w:szCs w:val="24"/>
          <w:highlight w:val="none"/>
          <w:u w:val="single"/>
        </w:rPr>
        <w:t xml:space="preserve"> </w:t>
      </w:r>
      <w:r>
        <w:rPr>
          <w:rFonts w:hint="default" w:ascii="Times New Roman" w:hAnsi="Times New Roman" w:cs="Times New Roman"/>
          <w:b/>
          <w:bCs/>
          <w:color w:val="auto"/>
          <w:sz w:val="24"/>
          <w:szCs w:val="24"/>
          <w:highlight w:val="none"/>
          <w:u w:val="single"/>
          <w:lang w:val="en-US"/>
        </w:rPr>
        <w:t xml:space="preserve"> </w:t>
      </w:r>
      <w:r>
        <w:rPr>
          <w:rFonts w:hint="default" w:ascii="Times New Roman" w:hAnsi="Times New Roman" w:cs="Times New Roman"/>
          <w:b/>
          <w:bCs/>
          <w:color w:val="auto"/>
          <w:sz w:val="24"/>
          <w:szCs w:val="24"/>
          <w:highlight w:val="none"/>
          <w:u w:val="single"/>
        </w:rPr>
        <w:t xml:space="preserve">ENGLISH </w:t>
      </w:r>
      <w:r>
        <w:rPr>
          <w:rFonts w:hint="default" w:ascii="Times New Roman" w:hAnsi="Times New Roman" w:cs="Times New Roman"/>
          <w:b/>
          <w:bCs/>
          <w:color w:val="auto"/>
          <w:sz w:val="24"/>
          <w:szCs w:val="24"/>
          <w:highlight w:val="none"/>
          <w:u w:val="single"/>
          <w:lang w:val="en-US"/>
        </w:rPr>
        <w:t xml:space="preserve"> CURRICULUM</w:t>
      </w:r>
    </w:p>
    <w:p>
      <w:pPr>
        <w:spacing w:after="0" w:line="240" w:lineRule="auto"/>
        <w:jc w:val="center"/>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SEMESTER I</w:t>
      </w:r>
    </w:p>
    <w:p>
      <w:pPr>
        <w:spacing w:after="0" w:line="240" w:lineRule="auto"/>
        <w:jc w:val="center"/>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Discipline Specific Core (DSC) 1</w:t>
      </w:r>
    </w:p>
    <w:p>
      <w:pPr>
        <w:spacing w:after="0" w:line="240" w:lineRule="auto"/>
        <w:jc w:val="center"/>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Forms and Elements of Literature 1</w:t>
      </w:r>
    </w:p>
    <w:p>
      <w:pPr>
        <w:spacing w:after="0" w:line="240" w:lineRule="auto"/>
        <w:jc w:val="center"/>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[4 credits</w:t>
      </w:r>
      <w:r>
        <w:rPr>
          <w:rFonts w:hint="default" w:ascii="Times New Roman" w:hAnsi="Times New Roman" w:cs="Times New Roman"/>
          <w:b/>
          <w:bCs/>
          <w:color w:val="auto"/>
          <w:sz w:val="24"/>
          <w:szCs w:val="24"/>
          <w:highlight w:val="none"/>
          <w:lang w:val="en-US"/>
        </w:rPr>
        <w:t xml:space="preserve"> (3 L +1 T)</w:t>
      </w:r>
      <w:r>
        <w:rPr>
          <w:rFonts w:hint="default" w:ascii="Times New Roman" w:hAnsi="Times New Roman" w:cs="Times New Roman"/>
          <w:b/>
          <w:bCs/>
          <w:color w:val="auto"/>
          <w:sz w:val="24"/>
          <w:szCs w:val="24"/>
          <w:highlight w:val="none"/>
          <w:lang w:val="en-IN"/>
        </w:rPr>
        <w:t>] [Difficulty level -100]</w:t>
      </w:r>
    </w:p>
    <w:p>
      <w:pPr>
        <w:spacing w:after="0" w:line="24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No of Lectures: 45</w:t>
      </w:r>
    </w:p>
    <w:p>
      <w:pPr>
        <w:spacing w:after="0" w:line="24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No of tutorials: 15</w:t>
      </w:r>
    </w:p>
    <w:p>
      <w:pPr>
        <w:spacing w:after="0" w:line="240" w:lineRule="auto"/>
        <w:jc w:val="both"/>
        <w:rPr>
          <w:rFonts w:hint="default" w:ascii="Times New Roman" w:hAnsi="Times New Roman" w:cs="Times New Roman"/>
          <w:color w:val="auto"/>
          <w:sz w:val="24"/>
          <w:szCs w:val="24"/>
          <w:highlight w:val="none"/>
          <w:lang w:val="en-US"/>
        </w:rPr>
      </w:pPr>
    </w:p>
    <w:p>
      <w:pPr>
        <w:spacing w:after="0" w:line="240" w:lineRule="auto"/>
        <w:jc w:val="both"/>
        <w:rPr>
          <w:rFonts w:hint="default" w:ascii="Times New Roman" w:hAnsi="Times New Roman" w:cs="Times New Roman"/>
          <w:color w:val="auto"/>
          <w:sz w:val="24"/>
          <w:szCs w:val="24"/>
          <w:highlight w:val="none"/>
          <w:lang w:val="en-US"/>
        </w:rPr>
      </w:pPr>
    </w:p>
    <w:p>
      <w:pPr>
        <w:spacing w:after="0" w:line="240" w:lineRule="auto"/>
        <w:jc w:val="both"/>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Course Description:</w:t>
      </w:r>
    </w:p>
    <w:p>
      <w:pPr>
        <w:spacing w:after="0" w:line="240" w:lineRule="auto"/>
        <w:jc w:val="both"/>
        <w:rPr>
          <w:rFonts w:hint="default" w:ascii="Times New Roman" w:hAnsi="Times New Roman" w:cs="Times New Roman"/>
          <w:b/>
          <w:bCs/>
          <w:color w:val="auto"/>
          <w:sz w:val="24"/>
          <w:szCs w:val="24"/>
          <w:highlight w:val="none"/>
          <w:lang w:val="en-IN"/>
        </w:rPr>
      </w:pPr>
    </w:p>
    <w:p>
      <w:pPr>
        <w:spacing w:line="240" w:lineRule="auto"/>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US"/>
        </w:rPr>
        <w:t>T</w:t>
      </w:r>
      <w:r>
        <w:rPr>
          <w:rFonts w:hint="default" w:ascii="Times New Roman" w:hAnsi="Times New Roman" w:cs="Times New Roman"/>
          <w:color w:val="auto"/>
          <w:sz w:val="24"/>
          <w:szCs w:val="24"/>
          <w:highlight w:val="none"/>
          <w:lang w:val="en-IN"/>
        </w:rPr>
        <w:t>his paper seeks to make the learner familiar with two significant genres of literature—poetry and fiction. As understanding these genres requires an awareness of their aspects and categories, the paper attempts to provide detailed knowledge of the genres’</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lang w:val="en-IN"/>
        </w:rPr>
        <w:t xml:space="preserve">types and characteristics. Literary texts falling under English literature </w:t>
      </w:r>
      <w:r>
        <w:rPr>
          <w:rFonts w:hint="default" w:ascii="Times New Roman" w:hAnsi="Times New Roman" w:cs="Times New Roman"/>
          <w:color w:val="auto"/>
          <w:sz w:val="24"/>
          <w:szCs w:val="24"/>
          <w:highlight w:val="none"/>
          <w:lang w:val="en-US"/>
        </w:rPr>
        <w:t xml:space="preserve">shall be </w:t>
      </w:r>
      <w:r>
        <w:rPr>
          <w:rFonts w:hint="default" w:ascii="Times New Roman" w:hAnsi="Times New Roman" w:cs="Times New Roman"/>
          <w:color w:val="auto"/>
          <w:sz w:val="24"/>
          <w:szCs w:val="24"/>
          <w:highlight w:val="none"/>
          <w:lang w:val="en-IN"/>
        </w:rPr>
        <w:t xml:space="preserve">chosen </w:t>
      </w:r>
      <w:r>
        <w:rPr>
          <w:rFonts w:hint="default" w:ascii="Times New Roman" w:hAnsi="Times New Roman" w:cs="Times New Roman"/>
          <w:color w:val="auto"/>
          <w:sz w:val="24"/>
          <w:szCs w:val="24"/>
          <w:highlight w:val="none"/>
          <w:lang w:val="en-US"/>
        </w:rPr>
        <w:t xml:space="preserve">by respective teachers </w:t>
      </w:r>
      <w:r>
        <w:rPr>
          <w:rFonts w:hint="default" w:ascii="Times New Roman" w:hAnsi="Times New Roman" w:cs="Times New Roman"/>
          <w:color w:val="auto"/>
          <w:sz w:val="24"/>
          <w:szCs w:val="24"/>
          <w:highlight w:val="none"/>
          <w:lang w:val="en-IN"/>
        </w:rPr>
        <w:t>at random</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lang w:val="en-IN"/>
        </w:rPr>
        <w:t xml:space="preserve">as part of teaching-learning process, and references to writers </w:t>
      </w:r>
      <w:r>
        <w:rPr>
          <w:rFonts w:hint="default" w:ascii="Times New Roman" w:hAnsi="Times New Roman" w:cs="Times New Roman"/>
          <w:color w:val="auto"/>
          <w:sz w:val="24"/>
          <w:szCs w:val="24"/>
          <w:highlight w:val="none"/>
          <w:lang w:val="en-US"/>
        </w:rPr>
        <w:t xml:space="preserve">would be </w:t>
      </w:r>
      <w:r>
        <w:rPr>
          <w:rFonts w:hint="default" w:ascii="Times New Roman" w:hAnsi="Times New Roman" w:cs="Times New Roman"/>
          <w:color w:val="auto"/>
          <w:sz w:val="24"/>
          <w:szCs w:val="24"/>
          <w:highlight w:val="none"/>
          <w:lang w:val="en-IN"/>
        </w:rPr>
        <w:t xml:space="preserve">made to make learning more effective. </w:t>
      </w:r>
    </w:p>
    <w:p>
      <w:pPr>
        <w:spacing w:line="240" w:lineRule="auto"/>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b/>
          <w:bCs/>
          <w:color w:val="auto"/>
          <w:sz w:val="24"/>
          <w:szCs w:val="24"/>
          <w:highlight w:val="none"/>
          <w:lang w:val="en-IN"/>
        </w:rPr>
        <w:t>Course Level Learning Outcomes:</w:t>
      </w:r>
    </w:p>
    <w:p>
      <w:pPr>
        <w:spacing w:line="240" w:lineRule="auto"/>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IN"/>
        </w:rPr>
        <w:t>At the end of the course, the learner is able to</w:t>
      </w:r>
      <w:r>
        <w:rPr>
          <w:rFonts w:hint="default" w:ascii="Times New Roman" w:hAnsi="Times New Roman" w:cs="Times New Roman"/>
          <w:color w:val="auto"/>
          <w:sz w:val="24"/>
          <w:szCs w:val="24"/>
          <w:highlight w:val="none"/>
          <w:lang w:val="en-US"/>
        </w:rPr>
        <w:t>:</w:t>
      </w:r>
    </w:p>
    <w:p>
      <w:pPr>
        <w:pStyle w:val="11"/>
        <w:numPr>
          <w:ilvl w:val="0"/>
          <w:numId w:val="5"/>
        </w:numPr>
        <w:spacing w:line="240" w:lineRule="auto"/>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understand two significant genres of literature—poetry and fiction—central to the</w:t>
      </w:r>
      <w:r>
        <w:rPr>
          <w:rFonts w:hint="default" w:ascii="Times New Roman" w:hAnsi="Times New Roman" w:cs="Times New Roman"/>
          <w:color w:val="auto"/>
          <w:sz w:val="24"/>
          <w:szCs w:val="24"/>
          <w:highlight w:val="none"/>
          <w:lang w:val="en-US"/>
        </w:rPr>
        <w:t xml:space="preserve"> discipline of literature</w:t>
      </w:r>
    </w:p>
    <w:p>
      <w:pPr>
        <w:pStyle w:val="11"/>
        <w:numPr>
          <w:ilvl w:val="0"/>
          <w:numId w:val="6"/>
        </w:numPr>
        <w:spacing w:line="240" w:lineRule="auto"/>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appreciate how the use of literary devices shape the production and reception of the text</w:t>
      </w:r>
    </w:p>
    <w:p>
      <w:pPr>
        <w:pStyle w:val="11"/>
        <w:numPr>
          <w:ilvl w:val="0"/>
          <w:numId w:val="6"/>
        </w:numPr>
        <w:spacing w:line="240" w:lineRule="auto"/>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 xml:space="preserve">develop effective reading strategies </w:t>
      </w:r>
      <w:r>
        <w:rPr>
          <w:rFonts w:hint="default" w:ascii="Times New Roman" w:hAnsi="Times New Roman" w:cs="Times New Roman"/>
          <w:color w:val="auto"/>
          <w:sz w:val="24"/>
          <w:szCs w:val="24"/>
          <w:highlight w:val="none"/>
          <w:lang w:val="en-US"/>
        </w:rPr>
        <w:t>to</w:t>
      </w:r>
      <w:r>
        <w:rPr>
          <w:rFonts w:hint="default" w:ascii="Times New Roman" w:hAnsi="Times New Roman" w:cs="Times New Roman"/>
          <w:color w:val="auto"/>
          <w:sz w:val="24"/>
          <w:szCs w:val="24"/>
          <w:highlight w:val="none"/>
          <w:lang w:val="en-IN"/>
        </w:rPr>
        <w:t xml:space="preserve"> critically analyse a text </w:t>
      </w:r>
    </w:p>
    <w:p>
      <w:pPr>
        <w:pStyle w:val="11"/>
        <w:numPr>
          <w:ilvl w:val="0"/>
          <w:numId w:val="6"/>
        </w:numPr>
        <w:spacing w:line="240" w:lineRule="auto"/>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Identify</w:t>
      </w:r>
      <w:r>
        <w:rPr>
          <w:rFonts w:hint="default" w:ascii="Times New Roman" w:hAnsi="Times New Roman" w:cs="Times New Roman"/>
          <w:color w:val="auto"/>
          <w:sz w:val="24"/>
          <w:szCs w:val="24"/>
          <w:highlight w:val="none"/>
          <w:lang w:val="en-US"/>
        </w:rPr>
        <w:t xml:space="preserve"> canonical</w:t>
      </w:r>
      <w:r>
        <w:rPr>
          <w:rFonts w:hint="default" w:ascii="Times New Roman" w:hAnsi="Times New Roman" w:cs="Times New Roman"/>
          <w:color w:val="auto"/>
          <w:sz w:val="24"/>
          <w:szCs w:val="24"/>
          <w:highlight w:val="none"/>
          <w:lang w:val="en-IN"/>
        </w:rPr>
        <w:t xml:space="preserve"> literary texts falling under the corpora of poetry and fiction</w:t>
      </w:r>
    </w:p>
    <w:p>
      <w:pPr>
        <w:spacing w:line="240" w:lineRule="auto"/>
        <w:jc w:val="both"/>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Course Content:</w:t>
      </w:r>
    </w:p>
    <w:p>
      <w:pPr>
        <w:spacing w:line="240" w:lineRule="auto"/>
        <w:jc w:val="both"/>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Unit I: Understanding Poetry (</w:t>
      </w:r>
      <w:r>
        <w:rPr>
          <w:rFonts w:hint="default" w:ascii="Times New Roman" w:hAnsi="Times New Roman" w:cs="Times New Roman"/>
          <w:b/>
          <w:bCs/>
          <w:color w:val="auto"/>
          <w:sz w:val="24"/>
          <w:szCs w:val="24"/>
          <w:highlight w:val="none"/>
          <w:lang w:val="en-US"/>
        </w:rPr>
        <w:t>22</w:t>
      </w:r>
      <w:r>
        <w:rPr>
          <w:rFonts w:hint="default" w:ascii="Times New Roman" w:hAnsi="Times New Roman" w:cs="Times New Roman"/>
          <w:b/>
          <w:bCs/>
          <w:color w:val="auto"/>
          <w:sz w:val="24"/>
          <w:szCs w:val="24"/>
          <w:highlight w:val="none"/>
          <w:lang w:val="en-IN"/>
        </w:rPr>
        <w:t xml:space="preserve"> Lectures)</w:t>
      </w:r>
    </w:p>
    <w:p>
      <w:pPr>
        <w:spacing w:line="240" w:lineRule="auto"/>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b/>
          <w:bCs/>
          <w:color w:val="auto"/>
          <w:sz w:val="24"/>
          <w:szCs w:val="24"/>
          <w:highlight w:val="none"/>
          <w:lang w:val="en-IN"/>
        </w:rPr>
        <w:t>Forms:</w:t>
      </w:r>
      <w:r>
        <w:rPr>
          <w:rFonts w:hint="default" w:ascii="Times New Roman" w:hAnsi="Times New Roman" w:cs="Times New Roman"/>
          <w:color w:val="auto"/>
          <w:sz w:val="24"/>
          <w:szCs w:val="24"/>
          <w:highlight w:val="none"/>
          <w:lang w:val="en-IN"/>
        </w:rPr>
        <w:t xml:space="preserve"> Ballad, Blank Verse, Elegy, Epic, Lyric, Mock-epic, Ode, Pastoral, Soliloquy, Sonnet, Villanelle</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lang w:val="en-IN"/>
        </w:rPr>
        <w:t>Haiku, Limerick,</w:t>
      </w:r>
      <w:r>
        <w:rPr>
          <w:rFonts w:hint="default" w:ascii="Times New Roman" w:hAnsi="Times New Roman" w:cs="Times New Roman"/>
          <w:color w:val="auto"/>
          <w:sz w:val="24"/>
          <w:szCs w:val="24"/>
          <w:highlight w:val="none"/>
          <w:lang w:val="en-US"/>
        </w:rPr>
        <w:t xml:space="preserve"> Doha (couplet)</w:t>
      </w:r>
    </w:p>
    <w:p>
      <w:pPr>
        <w:spacing w:line="240" w:lineRule="auto"/>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b/>
          <w:bCs/>
          <w:color w:val="auto"/>
          <w:sz w:val="24"/>
          <w:szCs w:val="24"/>
          <w:highlight w:val="none"/>
          <w:lang w:val="en-IN"/>
        </w:rPr>
        <w:t>Elements:</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lang w:val="en-IN"/>
        </w:rPr>
        <w:t>Meter, Mood, Speaker, Stanza, Sound (Alliteration, Assonance, Consonance, Onomatopoeia) Rhythm, Theme, Tone</w:t>
      </w:r>
    </w:p>
    <w:p>
      <w:pPr>
        <w:spacing w:line="240" w:lineRule="auto"/>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b/>
          <w:bCs/>
          <w:color w:val="auto"/>
          <w:sz w:val="24"/>
          <w:szCs w:val="24"/>
          <w:highlight w:val="none"/>
          <w:lang w:val="en-IN"/>
        </w:rPr>
        <w:t>Devices:</w:t>
      </w:r>
      <w:r>
        <w:rPr>
          <w:rFonts w:hint="default" w:ascii="Times New Roman" w:hAnsi="Times New Roman" w:cs="Times New Roman"/>
          <w:color w:val="auto"/>
          <w:sz w:val="24"/>
          <w:szCs w:val="24"/>
          <w:highlight w:val="none"/>
          <w:lang w:val="en-US"/>
        </w:rPr>
        <w:t xml:space="preserve"> Major Figures of Speech, </w:t>
      </w:r>
      <w:r>
        <w:rPr>
          <w:rFonts w:hint="default" w:ascii="Times New Roman" w:hAnsi="Times New Roman" w:cs="Times New Roman"/>
          <w:color w:val="auto"/>
          <w:sz w:val="24"/>
          <w:szCs w:val="24"/>
          <w:highlight w:val="none"/>
          <w:lang w:val="en-IN"/>
        </w:rPr>
        <w:t>Allegory, Imagery,  Symbol</w:t>
      </w:r>
    </w:p>
    <w:p>
      <w:pPr>
        <w:spacing w:line="240" w:lineRule="auto"/>
        <w:jc w:val="both"/>
        <w:rPr>
          <w:rFonts w:hint="default" w:ascii="Times New Roman" w:hAnsi="Times New Roman" w:cs="Times New Roman"/>
          <w:color w:val="auto"/>
          <w:sz w:val="24"/>
          <w:szCs w:val="24"/>
          <w:highlight w:val="none"/>
          <w:lang w:val="en-IN"/>
        </w:rPr>
      </w:pPr>
    </w:p>
    <w:p>
      <w:pPr>
        <w:spacing w:line="240" w:lineRule="auto"/>
        <w:jc w:val="both"/>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Unit II: Understanding Fiction (</w:t>
      </w:r>
      <w:r>
        <w:rPr>
          <w:rFonts w:hint="default" w:ascii="Times New Roman" w:hAnsi="Times New Roman" w:cs="Times New Roman"/>
          <w:b/>
          <w:bCs/>
          <w:color w:val="auto"/>
          <w:sz w:val="24"/>
          <w:szCs w:val="24"/>
          <w:highlight w:val="none"/>
          <w:lang w:val="en-US"/>
        </w:rPr>
        <w:t>23</w:t>
      </w:r>
      <w:r>
        <w:rPr>
          <w:rFonts w:hint="default" w:ascii="Times New Roman" w:hAnsi="Times New Roman" w:cs="Times New Roman"/>
          <w:b/>
          <w:bCs/>
          <w:color w:val="auto"/>
          <w:sz w:val="24"/>
          <w:szCs w:val="24"/>
          <w:highlight w:val="none"/>
          <w:lang w:val="en-IN"/>
        </w:rPr>
        <w:t xml:space="preserve"> Lectures)</w:t>
      </w:r>
    </w:p>
    <w:p>
      <w:pPr>
        <w:spacing w:line="240" w:lineRule="auto"/>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b/>
          <w:bCs/>
          <w:color w:val="auto"/>
          <w:sz w:val="24"/>
          <w:szCs w:val="24"/>
          <w:highlight w:val="none"/>
          <w:lang w:val="en-IN"/>
        </w:rPr>
        <w:t>Forms</w:t>
      </w:r>
      <w:r>
        <w:rPr>
          <w:rFonts w:hint="default" w:ascii="Times New Roman" w:hAnsi="Times New Roman" w:cs="Times New Roman"/>
          <w:b/>
          <w:bCs/>
          <w:color w:val="auto"/>
          <w:sz w:val="24"/>
          <w:szCs w:val="24"/>
          <w:highlight w:val="none"/>
          <w:lang w:val="en-US"/>
        </w:rPr>
        <w:t xml:space="preserve"> and Varieties</w:t>
      </w:r>
      <w:r>
        <w:rPr>
          <w:rFonts w:hint="default" w:ascii="Times New Roman" w:hAnsi="Times New Roman" w:cs="Times New Roman"/>
          <w:b/>
          <w:bCs/>
          <w:color w:val="auto"/>
          <w:sz w:val="24"/>
          <w:szCs w:val="24"/>
          <w:highlight w:val="none"/>
          <w:lang w:val="en-IN"/>
        </w:rPr>
        <w:t>:</w:t>
      </w:r>
      <w:r>
        <w:rPr>
          <w:rFonts w:hint="default" w:ascii="Times New Roman" w:hAnsi="Times New Roman" w:cs="Times New Roman"/>
          <w:color w:val="auto"/>
          <w:sz w:val="24"/>
          <w:szCs w:val="24"/>
          <w:highlight w:val="none"/>
          <w:lang w:val="en-IN"/>
        </w:rPr>
        <w:t xml:space="preserve"> </w:t>
      </w:r>
      <w:r>
        <w:rPr>
          <w:rFonts w:hint="default" w:ascii="Times New Roman" w:hAnsi="Times New Roman" w:cs="Times New Roman"/>
          <w:color w:val="auto"/>
          <w:sz w:val="24"/>
          <w:szCs w:val="24"/>
          <w:highlight w:val="none"/>
          <w:lang w:val="en-US"/>
        </w:rPr>
        <w:t xml:space="preserve">Narrative, Romance, </w:t>
      </w:r>
      <w:r>
        <w:rPr>
          <w:rFonts w:hint="default" w:ascii="Times New Roman" w:hAnsi="Times New Roman" w:cs="Times New Roman"/>
          <w:color w:val="auto"/>
          <w:sz w:val="24"/>
          <w:szCs w:val="24"/>
          <w:highlight w:val="none"/>
          <w:lang w:val="en-IN"/>
        </w:rPr>
        <w:t>Allegory,</w:t>
      </w:r>
      <w:r>
        <w:rPr>
          <w:rFonts w:hint="default" w:ascii="Times New Roman" w:hAnsi="Times New Roman" w:cs="Times New Roman"/>
          <w:color w:val="auto"/>
          <w:sz w:val="24"/>
          <w:szCs w:val="24"/>
          <w:highlight w:val="none"/>
          <w:lang w:val="en-US"/>
        </w:rPr>
        <w:t xml:space="preserve"> Fable, Short Story, Novel, </w:t>
      </w:r>
      <w:r>
        <w:rPr>
          <w:rFonts w:hint="default" w:ascii="Times New Roman" w:hAnsi="Times New Roman" w:cs="Times New Roman"/>
          <w:color w:val="auto"/>
          <w:sz w:val="24"/>
          <w:szCs w:val="24"/>
          <w:highlight w:val="none"/>
          <w:lang w:val="en-IN"/>
        </w:rPr>
        <w:t xml:space="preserve">Historical, Epistolary, </w:t>
      </w:r>
      <w:r>
        <w:rPr>
          <w:rFonts w:hint="default" w:ascii="Times New Roman" w:hAnsi="Times New Roman" w:cs="Times New Roman"/>
          <w:color w:val="auto"/>
          <w:sz w:val="24"/>
          <w:szCs w:val="24"/>
          <w:highlight w:val="none"/>
          <w:lang w:val="en-US"/>
        </w:rPr>
        <w:t xml:space="preserve">Regional, </w:t>
      </w:r>
      <w:r>
        <w:rPr>
          <w:rFonts w:hint="default" w:ascii="Times New Roman" w:hAnsi="Times New Roman" w:cs="Times New Roman"/>
          <w:color w:val="auto"/>
          <w:sz w:val="24"/>
          <w:szCs w:val="24"/>
          <w:highlight w:val="none"/>
          <w:lang w:val="en-IN"/>
        </w:rPr>
        <w:t>Gothic, Pastoral, Picaresque, Psychological,</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lang w:val="en-IN"/>
        </w:rPr>
        <w:t>Detective</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lang w:val="en-IN"/>
        </w:rPr>
        <w:t>Bildungsroman</w:t>
      </w:r>
      <w:r>
        <w:rPr>
          <w:rFonts w:hint="default" w:ascii="Times New Roman" w:hAnsi="Times New Roman" w:cs="Times New Roman"/>
          <w:color w:val="auto"/>
          <w:sz w:val="24"/>
          <w:szCs w:val="24"/>
          <w:highlight w:val="none"/>
          <w:lang w:val="en-US"/>
        </w:rPr>
        <w:t xml:space="preserve">, Kunstleroman, </w:t>
      </w:r>
      <w:r>
        <w:rPr>
          <w:rFonts w:hint="default" w:ascii="Times New Roman" w:hAnsi="Times New Roman" w:cs="Times New Roman"/>
          <w:color w:val="auto"/>
          <w:sz w:val="24"/>
          <w:szCs w:val="24"/>
          <w:highlight w:val="none"/>
          <w:lang w:val="en-IN"/>
        </w:rPr>
        <w:t>Sentimental, Speculative,</w:t>
      </w:r>
      <w:r>
        <w:rPr>
          <w:rFonts w:hint="default" w:ascii="Times New Roman" w:hAnsi="Times New Roman" w:cs="Times New Roman"/>
          <w:color w:val="auto"/>
          <w:sz w:val="24"/>
          <w:szCs w:val="24"/>
          <w:highlight w:val="none"/>
          <w:lang w:val="en-US"/>
        </w:rPr>
        <w:t xml:space="preserve"> Novelette</w:t>
      </w:r>
    </w:p>
    <w:p>
      <w:pPr>
        <w:spacing w:line="240" w:lineRule="auto"/>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b/>
          <w:bCs/>
          <w:color w:val="auto"/>
          <w:sz w:val="24"/>
          <w:szCs w:val="24"/>
          <w:highlight w:val="none"/>
          <w:lang w:val="en-IN"/>
        </w:rPr>
        <w:t>Elements:</w:t>
      </w:r>
      <w:r>
        <w:rPr>
          <w:rFonts w:hint="default" w:ascii="Times New Roman" w:hAnsi="Times New Roman" w:cs="Times New Roman"/>
          <w:color w:val="auto"/>
          <w:sz w:val="24"/>
          <w:szCs w:val="24"/>
          <w:highlight w:val="none"/>
          <w:lang w:val="en-IN"/>
        </w:rPr>
        <w:t xml:space="preserve"> Character, Dialogue, Motif, </w:t>
      </w:r>
      <w:r>
        <w:rPr>
          <w:rFonts w:hint="default" w:ascii="Times New Roman" w:hAnsi="Times New Roman" w:cs="Times New Roman"/>
          <w:color w:val="auto"/>
          <w:sz w:val="24"/>
          <w:szCs w:val="24"/>
          <w:highlight w:val="none"/>
          <w:lang w:val="en-US"/>
        </w:rPr>
        <w:t xml:space="preserve">Symbol, </w:t>
      </w:r>
      <w:r>
        <w:rPr>
          <w:rFonts w:hint="default" w:ascii="Times New Roman" w:hAnsi="Times New Roman" w:cs="Times New Roman"/>
          <w:color w:val="auto"/>
          <w:sz w:val="24"/>
          <w:szCs w:val="24"/>
          <w:highlight w:val="none"/>
          <w:lang w:val="en-IN"/>
        </w:rPr>
        <w:t>Mood, Narrator, Plot, Point of View, Setting, Style, Theme, Tone</w:t>
      </w:r>
    </w:p>
    <w:p>
      <w:pPr>
        <w:spacing w:line="240" w:lineRule="auto"/>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b/>
          <w:bCs/>
          <w:color w:val="auto"/>
          <w:sz w:val="24"/>
          <w:szCs w:val="24"/>
          <w:highlight w:val="none"/>
          <w:lang w:val="en-IN"/>
        </w:rPr>
        <w:t>Devices:</w:t>
      </w:r>
      <w:r>
        <w:rPr>
          <w:rFonts w:hint="default" w:ascii="Times New Roman" w:hAnsi="Times New Roman" w:cs="Times New Roman"/>
          <w:color w:val="auto"/>
          <w:sz w:val="24"/>
          <w:szCs w:val="24"/>
          <w:highlight w:val="none"/>
          <w:lang w:val="en-US"/>
        </w:rPr>
        <w:t xml:space="preserve"> Imagery, Symbolism, Repetition, Flashback, Foreshadowing, Juxtaposition, </w:t>
      </w:r>
      <w:r>
        <w:rPr>
          <w:rFonts w:hint="default" w:ascii="Times New Roman" w:hAnsi="Times New Roman" w:cs="Times New Roman"/>
          <w:color w:val="auto"/>
          <w:sz w:val="24"/>
          <w:szCs w:val="24"/>
          <w:highlight w:val="none"/>
          <w:lang w:val="en-IN"/>
        </w:rPr>
        <w:t>Suspense</w:t>
      </w:r>
      <w:r>
        <w:rPr>
          <w:rFonts w:hint="default" w:ascii="Times New Roman" w:hAnsi="Times New Roman" w:cs="Times New Roman"/>
          <w:color w:val="auto"/>
          <w:sz w:val="24"/>
          <w:szCs w:val="24"/>
          <w:highlight w:val="none"/>
          <w:lang w:val="en-US"/>
        </w:rPr>
        <w:t xml:space="preserve">, Cliffhanger, Dramatic Irony </w:t>
      </w:r>
    </w:p>
    <w:p>
      <w:pPr>
        <w:spacing w:line="240" w:lineRule="auto"/>
        <w:jc w:val="both"/>
        <w:rPr>
          <w:rFonts w:hint="default" w:ascii="Times New Roman" w:hAnsi="Times New Roman" w:cs="Times New Roman"/>
          <w:color w:val="auto"/>
          <w:sz w:val="24"/>
          <w:szCs w:val="24"/>
          <w:highlight w:val="none"/>
          <w:lang w:val="en-IN"/>
        </w:rPr>
      </w:pPr>
    </w:p>
    <w:p>
      <w:pPr>
        <w:spacing w:line="240" w:lineRule="auto"/>
        <w:jc w:val="both"/>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Recommended Reading List:</w:t>
      </w:r>
    </w:p>
    <w:p>
      <w:pPr>
        <w:spacing w:after="0" w:line="240" w:lineRule="auto"/>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 xml:space="preserve">Abrams, M.H, and Geoffrey Galt Harpham. </w:t>
      </w:r>
      <w:r>
        <w:rPr>
          <w:rFonts w:hint="default" w:ascii="Times New Roman" w:hAnsi="Times New Roman" w:cs="Times New Roman"/>
          <w:i/>
          <w:iCs/>
          <w:color w:val="auto"/>
          <w:sz w:val="24"/>
          <w:szCs w:val="24"/>
          <w:highlight w:val="none"/>
          <w:lang w:val="en-IN"/>
        </w:rPr>
        <w:t>A Glossary of Literary Terms</w:t>
      </w:r>
      <w:r>
        <w:rPr>
          <w:rFonts w:hint="default" w:ascii="Times New Roman" w:hAnsi="Times New Roman" w:cs="Times New Roman"/>
          <w:color w:val="auto"/>
          <w:sz w:val="24"/>
          <w:szCs w:val="24"/>
          <w:highlight w:val="none"/>
          <w:lang w:val="en-IN"/>
        </w:rPr>
        <w:t xml:space="preserve">. Stamford: Cengage Learning, </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IN"/>
        </w:rPr>
        <w:t>2015.</w:t>
      </w:r>
    </w:p>
    <w:p>
      <w:pPr>
        <w:spacing w:after="0" w:line="240" w:lineRule="auto"/>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 xml:space="preserve">Bloom, Harold. </w:t>
      </w:r>
      <w:r>
        <w:rPr>
          <w:rFonts w:hint="default" w:ascii="Times New Roman" w:hAnsi="Times New Roman" w:cs="Times New Roman"/>
          <w:i/>
          <w:iCs/>
          <w:color w:val="auto"/>
          <w:sz w:val="24"/>
          <w:szCs w:val="24"/>
          <w:highlight w:val="none"/>
          <w:lang w:val="en-IN"/>
        </w:rPr>
        <w:t>The Art of Reading Poetry</w:t>
      </w:r>
      <w:r>
        <w:rPr>
          <w:rFonts w:hint="default" w:ascii="Times New Roman" w:hAnsi="Times New Roman" w:cs="Times New Roman"/>
          <w:color w:val="auto"/>
          <w:sz w:val="24"/>
          <w:szCs w:val="24"/>
          <w:highlight w:val="none"/>
          <w:lang w:val="en-IN"/>
        </w:rPr>
        <w:t>. New York: Harper Collins, 2004.</w:t>
      </w:r>
    </w:p>
    <w:p>
      <w:pPr>
        <w:spacing w:after="0" w:line="240" w:lineRule="auto"/>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 xml:space="preserve">Boulton, Marjorie. </w:t>
      </w:r>
      <w:r>
        <w:rPr>
          <w:rFonts w:hint="default" w:ascii="Times New Roman" w:hAnsi="Times New Roman" w:cs="Times New Roman"/>
          <w:i/>
          <w:iCs/>
          <w:color w:val="auto"/>
          <w:sz w:val="24"/>
          <w:szCs w:val="24"/>
          <w:highlight w:val="none"/>
          <w:lang w:val="en-IN"/>
        </w:rPr>
        <w:t>The Anatomy of Poetry</w:t>
      </w:r>
      <w:r>
        <w:rPr>
          <w:rFonts w:hint="default" w:ascii="Times New Roman" w:hAnsi="Times New Roman" w:cs="Times New Roman"/>
          <w:color w:val="auto"/>
          <w:sz w:val="24"/>
          <w:szCs w:val="24"/>
          <w:highlight w:val="none"/>
          <w:lang w:val="en-IN"/>
        </w:rPr>
        <w:t>. New York: Routledge, 2013.</w:t>
      </w:r>
    </w:p>
    <w:p>
      <w:pPr>
        <w:spacing w:after="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Ferguson, Margaret, Mary Jo Salter, and Jon Stallworthy, editors. </w:t>
      </w:r>
      <w:r>
        <w:rPr>
          <w:rFonts w:hint="default" w:ascii="Times New Roman" w:hAnsi="Times New Roman" w:cs="Times New Roman"/>
          <w:i/>
          <w:iCs/>
          <w:color w:val="auto"/>
          <w:sz w:val="24"/>
          <w:szCs w:val="24"/>
          <w:highlight w:val="none"/>
        </w:rPr>
        <w:t>The Norton Anthology of Poetry</w:t>
      </w:r>
      <w:r>
        <w:rPr>
          <w:rFonts w:hint="default" w:ascii="Times New Roman" w:hAnsi="Times New Roman" w:cs="Times New Roman"/>
          <w:color w:val="auto"/>
          <w:sz w:val="24"/>
          <w:szCs w:val="24"/>
          <w:highlight w:val="none"/>
        </w:rPr>
        <w:t xml:space="preserve">. New </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rPr>
        <w:t xml:space="preserve">York: Norton, 2005. </w:t>
      </w:r>
    </w:p>
    <w:p>
      <w:pPr>
        <w:spacing w:after="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Forster, E.M. </w:t>
      </w:r>
      <w:r>
        <w:rPr>
          <w:rFonts w:hint="default" w:ascii="Times New Roman" w:hAnsi="Times New Roman" w:cs="Times New Roman"/>
          <w:i/>
          <w:iCs/>
          <w:color w:val="auto"/>
          <w:sz w:val="24"/>
          <w:szCs w:val="24"/>
          <w:highlight w:val="none"/>
        </w:rPr>
        <w:t>Aspects of the Novel</w:t>
      </w:r>
      <w:r>
        <w:rPr>
          <w:rFonts w:hint="default" w:ascii="Times New Roman" w:hAnsi="Times New Roman" w:cs="Times New Roman"/>
          <w:color w:val="auto"/>
          <w:sz w:val="24"/>
          <w:szCs w:val="24"/>
          <w:highlight w:val="none"/>
        </w:rPr>
        <w:t xml:space="preserve">. Boston: Mariner Books, 1997. </w:t>
      </w:r>
    </w:p>
    <w:p>
      <w:pPr>
        <w:spacing w:after="0" w:line="240" w:lineRule="auto"/>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rPr>
        <w:t xml:space="preserve">Foster, Thomas C. </w:t>
      </w:r>
      <w:r>
        <w:rPr>
          <w:rFonts w:hint="default" w:ascii="Times New Roman" w:hAnsi="Times New Roman" w:cs="Times New Roman"/>
          <w:i/>
          <w:iCs/>
          <w:color w:val="auto"/>
          <w:sz w:val="24"/>
          <w:szCs w:val="24"/>
          <w:highlight w:val="none"/>
        </w:rPr>
        <w:t>How to Read Literature Like a Professor</w:t>
      </w:r>
      <w:r>
        <w:rPr>
          <w:rFonts w:hint="default" w:ascii="Times New Roman" w:hAnsi="Times New Roman" w:cs="Times New Roman"/>
          <w:color w:val="auto"/>
          <w:sz w:val="24"/>
          <w:szCs w:val="24"/>
          <w:highlight w:val="none"/>
        </w:rPr>
        <w:t>. New York: Harper, 2003.</w:t>
      </w:r>
    </w:p>
    <w:p>
      <w:pPr>
        <w:spacing w:after="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IN"/>
        </w:rPr>
        <w:t>Greenblatt, Stephen, ed.</w:t>
      </w:r>
      <w:r>
        <w:rPr>
          <w:rFonts w:hint="default" w:ascii="Times New Roman" w:hAnsi="Times New Roman" w:cs="Times New Roman"/>
          <w:i/>
          <w:iCs/>
          <w:color w:val="auto"/>
          <w:sz w:val="24"/>
          <w:szCs w:val="24"/>
          <w:highlight w:val="none"/>
        </w:rPr>
        <w:t>The Norton Anthology of English Literature: Volume 1</w:t>
      </w:r>
      <w:r>
        <w:rPr>
          <w:rFonts w:hint="default" w:ascii="Times New Roman" w:hAnsi="Times New Roman" w:cs="Times New Roman"/>
          <w:color w:val="auto"/>
          <w:sz w:val="24"/>
          <w:szCs w:val="24"/>
          <w:highlight w:val="none"/>
        </w:rPr>
        <w:t>. New York: Norton, 2006.</w:t>
      </w:r>
    </w:p>
    <w:p>
      <w:pPr>
        <w:spacing w:after="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Scholes, Robert E. </w:t>
      </w:r>
      <w:r>
        <w:rPr>
          <w:rFonts w:hint="default" w:ascii="Times New Roman" w:hAnsi="Times New Roman" w:cs="Times New Roman"/>
          <w:i/>
          <w:iCs/>
          <w:color w:val="auto"/>
          <w:sz w:val="24"/>
          <w:szCs w:val="24"/>
          <w:highlight w:val="none"/>
        </w:rPr>
        <w:t>Elements of Literature</w:t>
      </w:r>
      <w:r>
        <w:rPr>
          <w:rFonts w:hint="default" w:ascii="Times New Roman" w:hAnsi="Times New Roman" w:cs="Times New Roman"/>
          <w:color w:val="auto"/>
          <w:sz w:val="24"/>
          <w:szCs w:val="24"/>
          <w:highlight w:val="none"/>
        </w:rPr>
        <w:t>. Oxford: Oxford University Press, 1990.</w:t>
      </w:r>
    </w:p>
    <w:p>
      <w:pPr>
        <w:spacing w:line="240" w:lineRule="auto"/>
        <w:jc w:val="both"/>
        <w:rPr>
          <w:rFonts w:hint="default" w:ascii="Times New Roman" w:hAnsi="Times New Roman" w:cs="Times New Roman"/>
          <w:i w:val="0"/>
          <w:iCs w:val="0"/>
          <w:color w:val="auto"/>
          <w:sz w:val="24"/>
          <w:szCs w:val="24"/>
          <w:highlight w:val="none"/>
        </w:rPr>
      </w:pPr>
      <w:r>
        <w:rPr>
          <w:rFonts w:hint="default" w:ascii="Times New Roman" w:hAnsi="Times New Roman" w:cs="Times New Roman"/>
          <w:color w:val="auto"/>
          <w:sz w:val="24"/>
          <w:szCs w:val="24"/>
          <w:highlight w:val="none"/>
        </w:rPr>
        <w:t>Taylor, Richard</w:t>
      </w:r>
      <w:r>
        <w:rPr>
          <w:rFonts w:hint="default" w:ascii="Times New Roman" w:hAnsi="Times New Roman" w:cs="Times New Roman"/>
          <w:i/>
          <w:iCs/>
          <w:color w:val="auto"/>
          <w:sz w:val="24"/>
          <w:szCs w:val="24"/>
          <w:highlight w:val="none"/>
        </w:rPr>
        <w:t xml:space="preserve">. Understanding the Elements of Literature. </w:t>
      </w:r>
      <w:r>
        <w:rPr>
          <w:rFonts w:hint="default" w:ascii="Times New Roman" w:hAnsi="Times New Roman" w:cs="Times New Roman"/>
          <w:color w:val="auto"/>
          <w:sz w:val="24"/>
          <w:szCs w:val="24"/>
          <w:highlight w:val="none"/>
        </w:rPr>
        <w:t>London: Macmillan,</w:t>
      </w:r>
      <w:r>
        <w:rPr>
          <w:rFonts w:hint="default" w:ascii="Times New Roman" w:hAnsi="Times New Roman" w:cs="Times New Roman"/>
          <w:i/>
          <w:iCs/>
          <w:color w:val="auto"/>
          <w:sz w:val="24"/>
          <w:szCs w:val="24"/>
          <w:highlight w:val="none"/>
        </w:rPr>
        <w:t xml:space="preserve"> </w:t>
      </w:r>
      <w:r>
        <w:rPr>
          <w:rFonts w:hint="default" w:ascii="Times New Roman" w:hAnsi="Times New Roman" w:cs="Times New Roman"/>
          <w:i w:val="0"/>
          <w:iCs w:val="0"/>
          <w:color w:val="auto"/>
          <w:sz w:val="24"/>
          <w:szCs w:val="24"/>
          <w:highlight w:val="none"/>
        </w:rPr>
        <w:t>1981.</w:t>
      </w:r>
    </w:p>
    <w:p>
      <w:pPr>
        <w:spacing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Williams, Rhian</w:t>
      </w:r>
      <w:r>
        <w:rPr>
          <w:rFonts w:hint="default" w:ascii="Times New Roman" w:hAnsi="Times New Roman" w:cs="Times New Roman"/>
          <w:i/>
          <w:iCs/>
          <w:color w:val="auto"/>
          <w:sz w:val="24"/>
          <w:szCs w:val="24"/>
          <w:highlight w:val="none"/>
        </w:rPr>
        <w:t xml:space="preserve">. The Poetry Toolkit: The Essential Guide to Studying Poetry. </w:t>
      </w:r>
      <w:r>
        <w:rPr>
          <w:rFonts w:hint="default" w:ascii="Times New Roman" w:hAnsi="Times New Roman" w:cs="Times New Roman"/>
          <w:color w:val="auto"/>
          <w:sz w:val="24"/>
          <w:szCs w:val="24"/>
          <w:highlight w:val="none"/>
        </w:rPr>
        <w:t>London: Continuum, 2009.</w:t>
      </w:r>
    </w:p>
    <w:p>
      <w:pPr>
        <w:jc w:val="both"/>
        <w:rPr>
          <w:rFonts w:hint="default" w:ascii="Times New Roman" w:hAnsi="Times New Roman" w:cs="Times New Roman"/>
          <w:color w:val="auto"/>
          <w:highlight w:val="none"/>
        </w:rPr>
      </w:pPr>
    </w:p>
    <w:p>
      <w:pPr>
        <w:jc w:val="both"/>
        <w:rPr>
          <w:rFonts w:hint="default" w:ascii="Times New Roman" w:hAnsi="Times New Roman" w:cs="Times New Roman"/>
          <w:color w:val="auto"/>
          <w:highlight w:val="none"/>
        </w:rPr>
      </w:pPr>
    </w:p>
    <w:p>
      <w:pPr>
        <w:spacing w:after="0"/>
        <w:jc w:val="center"/>
        <w:rPr>
          <w:rFonts w:hint="default" w:ascii="Times New Roman" w:hAnsi="Times New Roman" w:cs="Times New Roman"/>
          <w:b/>
          <w:bCs/>
          <w:color w:val="auto"/>
          <w:sz w:val="24"/>
          <w:szCs w:val="24"/>
          <w:highlight w:val="none"/>
        </w:rPr>
      </w:pPr>
      <w:bookmarkStart w:id="1" w:name="_Hlk130418271"/>
      <w:r>
        <w:rPr>
          <w:rFonts w:hint="default" w:ascii="Times New Roman" w:hAnsi="Times New Roman" w:cs="Times New Roman"/>
          <w:b/>
          <w:bCs/>
          <w:color w:val="auto"/>
          <w:sz w:val="24"/>
          <w:szCs w:val="24"/>
          <w:highlight w:val="none"/>
        </w:rPr>
        <w:t>SEMESTER II</w:t>
      </w:r>
    </w:p>
    <w:p>
      <w:pPr>
        <w:spacing w:after="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Course Code: Discipline Specific Core (DSC) 2</w:t>
      </w:r>
    </w:p>
    <w:p>
      <w:pPr>
        <w:spacing w:after="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Course Title: Forms and Elements of Literature 2</w:t>
      </w:r>
    </w:p>
    <w:p>
      <w:pPr>
        <w:spacing w:after="0" w:line="240" w:lineRule="auto"/>
        <w:jc w:val="center"/>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[4 credits</w:t>
      </w:r>
      <w:r>
        <w:rPr>
          <w:rFonts w:hint="default" w:ascii="Times New Roman" w:hAnsi="Times New Roman" w:cs="Times New Roman"/>
          <w:b/>
          <w:bCs/>
          <w:color w:val="auto"/>
          <w:sz w:val="24"/>
          <w:szCs w:val="24"/>
          <w:highlight w:val="none"/>
          <w:lang w:val="en-US"/>
        </w:rPr>
        <w:t xml:space="preserve"> (3 L +1 T)</w:t>
      </w:r>
      <w:r>
        <w:rPr>
          <w:rFonts w:hint="default" w:ascii="Times New Roman" w:hAnsi="Times New Roman" w:cs="Times New Roman"/>
          <w:b/>
          <w:bCs/>
          <w:color w:val="auto"/>
          <w:sz w:val="24"/>
          <w:szCs w:val="24"/>
          <w:highlight w:val="none"/>
          <w:lang w:val="en-IN"/>
        </w:rPr>
        <w:t>] [Difficulty level -100]</w:t>
      </w:r>
    </w:p>
    <w:p>
      <w:pPr>
        <w:spacing w:after="0" w:line="24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No of Lectures: 45</w:t>
      </w:r>
    </w:p>
    <w:p>
      <w:pPr>
        <w:spacing w:after="0" w:line="24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No of tutorials: 15</w:t>
      </w:r>
    </w:p>
    <w:p>
      <w:pPr>
        <w:ind w:left="1440" w:firstLine="720"/>
        <w:jc w:val="both"/>
        <w:rPr>
          <w:rFonts w:hint="default" w:ascii="Times New Roman" w:hAnsi="Times New Roman" w:cs="Times New Roman"/>
          <w:color w:val="auto"/>
          <w:sz w:val="24"/>
          <w:szCs w:val="24"/>
          <w:highlight w:val="none"/>
        </w:rPr>
      </w:pPr>
    </w:p>
    <w:p>
      <w:pPr>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Course Description:</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This course seeks to introduce the students to two genres of literature</w:t>
      </w:r>
      <w:r>
        <w:rPr>
          <w:rFonts w:hint="default" w:ascii="Times New Roman" w:hAnsi="Times New Roman" w:cs="Times New Roman"/>
          <w:color w:val="auto"/>
          <w:sz w:val="24"/>
          <w:szCs w:val="24"/>
          <w:highlight w:val="none"/>
          <w:lang w:val="en-US"/>
        </w:rPr>
        <w:t>:</w:t>
      </w:r>
      <w:r>
        <w:rPr>
          <w:rFonts w:hint="default" w:ascii="Times New Roman" w:hAnsi="Times New Roman" w:cs="Times New Roman"/>
          <w:color w:val="auto"/>
          <w:sz w:val="24"/>
          <w:szCs w:val="24"/>
          <w:highlight w:val="none"/>
        </w:rPr>
        <w:t xml:space="preserve"> drama and non-fiction. Since an understanding of forms enhances the reading and subsequent comprehension of the texts, emphasis has been laid on familiarising the students with the different dramatic forms, elements and devices. The course then moves on to different types of non-fictional prose. Each type will be elucidated with pertinent examples vis-à-vis the representative age, texts and authors.</w:t>
      </w:r>
    </w:p>
    <w:p>
      <w:pPr>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Course Level Learning Outcomes:</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At the end of the course the students will be able to:</w:t>
      </w:r>
    </w:p>
    <w:p>
      <w:pPr>
        <w:pStyle w:val="11"/>
        <w:numPr>
          <w:ilvl w:val="0"/>
          <w:numId w:val="7"/>
        </w:num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display the knowledge of the genre of drama and its devices and techniques.</w:t>
      </w:r>
    </w:p>
    <w:p>
      <w:pPr>
        <w:pStyle w:val="11"/>
        <w:numPr>
          <w:ilvl w:val="0"/>
          <w:numId w:val="7"/>
        </w:num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showcase the knowledge of the sub-genres of non-fictional writings</w:t>
      </w:r>
    </w:p>
    <w:p>
      <w:pPr>
        <w:pStyle w:val="11"/>
        <w:numPr>
          <w:ilvl w:val="0"/>
          <w:numId w:val="7"/>
        </w:num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confidently display the ability to employ </w:t>
      </w:r>
      <w:r>
        <w:rPr>
          <w:rFonts w:hint="default" w:ascii="Times New Roman" w:hAnsi="Times New Roman" w:cs="Times New Roman"/>
          <w:color w:val="auto"/>
          <w:sz w:val="24"/>
          <w:szCs w:val="24"/>
          <w:highlight w:val="none"/>
          <w:lang w:val="en-US"/>
        </w:rPr>
        <w:t xml:space="preserve">literary </w:t>
      </w:r>
      <w:r>
        <w:rPr>
          <w:rFonts w:hint="default" w:ascii="Times New Roman" w:hAnsi="Times New Roman" w:cs="Times New Roman"/>
          <w:color w:val="auto"/>
          <w:sz w:val="24"/>
          <w:szCs w:val="24"/>
          <w:highlight w:val="none"/>
        </w:rPr>
        <w:t>tools and methods to comprehend relevant texts</w:t>
      </w:r>
    </w:p>
    <w:p>
      <w:pPr>
        <w:pStyle w:val="11"/>
        <w:numPr>
          <w:ilvl w:val="0"/>
          <w:numId w:val="7"/>
        </w:num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appreciate different</w:t>
      </w:r>
      <w:r>
        <w:rPr>
          <w:rFonts w:hint="default" w:ascii="Times New Roman" w:hAnsi="Times New Roman" w:cs="Times New Roman"/>
          <w:color w:val="auto"/>
          <w:sz w:val="24"/>
          <w:szCs w:val="24"/>
          <w:highlight w:val="none"/>
          <w:lang w:val="en-US"/>
        </w:rPr>
        <w:t xml:space="preserve"> canonical</w:t>
      </w:r>
      <w:r>
        <w:rPr>
          <w:rFonts w:hint="default" w:ascii="Times New Roman" w:hAnsi="Times New Roman" w:cs="Times New Roman"/>
          <w:color w:val="auto"/>
          <w:sz w:val="24"/>
          <w:szCs w:val="24"/>
          <w:highlight w:val="none"/>
        </w:rPr>
        <w:t xml:space="preserve"> literary texts and their nuances</w:t>
      </w:r>
    </w:p>
    <w:p>
      <w:pPr>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Course Content:</w:t>
      </w:r>
    </w:p>
    <w:p>
      <w:pPr>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Unit I: Understanding Drama (</w:t>
      </w:r>
      <w:r>
        <w:rPr>
          <w:rFonts w:hint="default" w:ascii="Times New Roman" w:hAnsi="Times New Roman" w:cs="Times New Roman"/>
          <w:b/>
          <w:bCs/>
          <w:color w:val="auto"/>
          <w:sz w:val="24"/>
          <w:szCs w:val="24"/>
          <w:highlight w:val="none"/>
          <w:lang w:val="en-US"/>
        </w:rPr>
        <w:t>25</w:t>
      </w:r>
      <w:r>
        <w:rPr>
          <w:rFonts w:hint="default" w:ascii="Times New Roman" w:hAnsi="Times New Roman" w:cs="Times New Roman"/>
          <w:b/>
          <w:bCs/>
          <w:color w:val="auto"/>
          <w:sz w:val="24"/>
          <w:szCs w:val="24"/>
          <w:highlight w:val="none"/>
        </w:rPr>
        <w:t xml:space="preserve"> Lectures)</w:t>
      </w:r>
    </w:p>
    <w:p>
      <w:pPr>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b/>
          <w:bCs/>
          <w:color w:val="auto"/>
          <w:sz w:val="24"/>
          <w:szCs w:val="24"/>
          <w:highlight w:val="none"/>
        </w:rPr>
        <w:t>Forms</w:t>
      </w:r>
      <w:r>
        <w:rPr>
          <w:rFonts w:hint="default" w:ascii="Times New Roman" w:hAnsi="Times New Roman" w:cs="Times New Roman"/>
          <w:b/>
          <w:bCs/>
          <w:color w:val="auto"/>
          <w:sz w:val="24"/>
          <w:szCs w:val="24"/>
          <w:highlight w:val="none"/>
          <w:lang w:val="en-US"/>
        </w:rPr>
        <w:t xml:space="preserve"> and Varieties</w:t>
      </w:r>
      <w:r>
        <w:rPr>
          <w:rFonts w:hint="default" w:ascii="Times New Roman" w:hAnsi="Times New Roman" w:cs="Times New Roman"/>
          <w:b/>
          <w:bCs/>
          <w:color w:val="auto"/>
          <w:sz w:val="24"/>
          <w:szCs w:val="24"/>
          <w:highlight w:val="none"/>
        </w:rPr>
        <w:t>:</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US"/>
        </w:rPr>
        <w:t xml:space="preserve">Drama, Theatre, Play, </w:t>
      </w:r>
      <w:r>
        <w:rPr>
          <w:rFonts w:hint="default" w:ascii="Times New Roman" w:hAnsi="Times New Roman" w:cs="Times New Roman"/>
          <w:color w:val="auto"/>
          <w:sz w:val="24"/>
          <w:szCs w:val="24"/>
          <w:highlight w:val="none"/>
        </w:rPr>
        <w:t>Tragedy, Comedy</w:t>
      </w:r>
      <w:r>
        <w:rPr>
          <w:rFonts w:hint="default" w:ascii="Times New Roman" w:hAnsi="Times New Roman" w:cs="Times New Roman"/>
          <w:color w:val="auto"/>
          <w:sz w:val="24"/>
          <w:szCs w:val="24"/>
          <w:highlight w:val="none"/>
          <w:lang w:val="en-US"/>
        </w:rPr>
        <w:t>, Tragi-comedy,</w:t>
      </w:r>
      <w:r>
        <w:rPr>
          <w:rFonts w:hint="default" w:ascii="Times New Roman" w:hAnsi="Times New Roman" w:cs="Times New Roman"/>
          <w:color w:val="auto"/>
          <w:sz w:val="24"/>
          <w:szCs w:val="24"/>
          <w:highlight w:val="none"/>
        </w:rPr>
        <w:t xml:space="preserve"> Melodrama</w:t>
      </w:r>
      <w:r>
        <w:rPr>
          <w:rFonts w:hint="default" w:ascii="Times New Roman" w:hAnsi="Times New Roman" w:cs="Times New Roman"/>
          <w:color w:val="auto"/>
          <w:sz w:val="24"/>
          <w:szCs w:val="24"/>
          <w:highlight w:val="none"/>
          <w:lang w:val="en-US"/>
        </w:rPr>
        <w:t>, Farce, One Act Play</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Elements:</w:t>
      </w:r>
      <w:r>
        <w:rPr>
          <w:rFonts w:hint="default" w:ascii="Times New Roman" w:hAnsi="Times New Roman" w:cs="Times New Roman"/>
          <w:color w:val="auto"/>
          <w:sz w:val="24"/>
          <w:szCs w:val="24"/>
          <w:highlight w:val="none"/>
        </w:rPr>
        <w:t xml:space="preserve"> Act, Scene, Setting, Plot, Character, Dialogue, Conflict</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Devices:</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US"/>
        </w:rPr>
        <w:t xml:space="preserve">Unities, </w:t>
      </w:r>
      <w:r>
        <w:rPr>
          <w:rFonts w:hint="default" w:ascii="Times New Roman" w:hAnsi="Times New Roman" w:cs="Times New Roman"/>
          <w:color w:val="auto"/>
          <w:sz w:val="24"/>
          <w:szCs w:val="24"/>
          <w:highlight w:val="none"/>
        </w:rPr>
        <w:t xml:space="preserve">Chorus, </w:t>
      </w:r>
      <w:r>
        <w:rPr>
          <w:rFonts w:hint="default" w:ascii="Times New Roman" w:hAnsi="Times New Roman" w:cs="Times New Roman"/>
          <w:color w:val="auto"/>
          <w:sz w:val="24"/>
          <w:szCs w:val="24"/>
          <w:highlight w:val="none"/>
          <w:lang w:val="en-US"/>
        </w:rPr>
        <w:t xml:space="preserve">Prologue, </w:t>
      </w:r>
      <w:r>
        <w:rPr>
          <w:rFonts w:hint="default" w:ascii="Times New Roman" w:hAnsi="Times New Roman" w:cs="Times New Roman"/>
          <w:color w:val="auto"/>
          <w:sz w:val="24"/>
          <w:szCs w:val="24"/>
          <w:highlight w:val="none"/>
        </w:rPr>
        <w:t xml:space="preserve">Dramatic Irony, </w:t>
      </w:r>
      <w:r>
        <w:rPr>
          <w:rFonts w:hint="default" w:ascii="Times New Roman" w:hAnsi="Times New Roman" w:cs="Times New Roman"/>
          <w:color w:val="auto"/>
          <w:sz w:val="24"/>
          <w:szCs w:val="24"/>
          <w:highlight w:val="none"/>
          <w:lang w:val="en-US"/>
        </w:rPr>
        <w:t xml:space="preserve">Mask, </w:t>
      </w:r>
      <w:r>
        <w:rPr>
          <w:rFonts w:hint="default" w:ascii="Times New Roman" w:hAnsi="Times New Roman" w:cs="Times New Roman"/>
          <w:color w:val="auto"/>
          <w:sz w:val="24"/>
          <w:szCs w:val="24"/>
          <w:highlight w:val="none"/>
        </w:rPr>
        <w:t>Mimesis, Soliloquy, Aside, Monologue,</w:t>
      </w:r>
      <w:r>
        <w:rPr>
          <w:rFonts w:hint="default" w:ascii="Times New Roman" w:hAnsi="Times New Roman" w:cs="Times New Roman"/>
          <w:i/>
          <w:iCs/>
          <w:color w:val="auto"/>
          <w:sz w:val="24"/>
          <w:szCs w:val="24"/>
          <w:highlight w:val="none"/>
        </w:rPr>
        <w:t xml:space="preserve"> </w:t>
      </w:r>
      <w:r>
        <w:rPr>
          <w:rFonts w:hint="default" w:ascii="Times New Roman" w:hAnsi="Times New Roman" w:cs="Times New Roman"/>
          <w:i/>
          <w:iCs/>
          <w:color w:val="auto"/>
          <w:sz w:val="24"/>
          <w:szCs w:val="24"/>
          <w:highlight w:val="none"/>
          <w:lang w:val="en-US"/>
        </w:rPr>
        <w:t>in medias res</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i/>
          <w:iCs/>
          <w:color w:val="auto"/>
          <w:sz w:val="24"/>
          <w:szCs w:val="24"/>
          <w:highlight w:val="none"/>
          <w:lang w:val="en-US"/>
        </w:rPr>
        <w:t>d</w:t>
      </w:r>
      <w:r>
        <w:rPr>
          <w:rFonts w:hint="default" w:ascii="Times New Roman" w:hAnsi="Times New Roman" w:cs="Times New Roman"/>
          <w:i/>
          <w:iCs/>
          <w:color w:val="auto"/>
          <w:sz w:val="24"/>
          <w:szCs w:val="24"/>
          <w:highlight w:val="none"/>
        </w:rPr>
        <w:t>eux ex machina</w:t>
      </w:r>
    </w:p>
    <w:p>
      <w:pPr>
        <w:jc w:val="both"/>
        <w:rPr>
          <w:rFonts w:hint="default" w:ascii="Times New Roman" w:hAnsi="Times New Roman" w:cs="Times New Roman"/>
          <w:color w:val="auto"/>
          <w:sz w:val="24"/>
          <w:szCs w:val="24"/>
          <w:highlight w:val="none"/>
        </w:rPr>
      </w:pPr>
    </w:p>
    <w:p>
      <w:pPr>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Unit II: Understanding Non-Fictional Prose (</w:t>
      </w:r>
      <w:r>
        <w:rPr>
          <w:rFonts w:hint="default" w:ascii="Times New Roman" w:hAnsi="Times New Roman" w:cs="Times New Roman"/>
          <w:b/>
          <w:bCs/>
          <w:color w:val="auto"/>
          <w:sz w:val="24"/>
          <w:szCs w:val="24"/>
          <w:highlight w:val="none"/>
          <w:lang w:val="en-US"/>
        </w:rPr>
        <w:t>20</w:t>
      </w:r>
      <w:r>
        <w:rPr>
          <w:rFonts w:hint="default" w:ascii="Times New Roman" w:hAnsi="Times New Roman" w:cs="Times New Roman"/>
          <w:b/>
          <w:bCs/>
          <w:color w:val="auto"/>
          <w:sz w:val="24"/>
          <w:szCs w:val="24"/>
          <w:highlight w:val="none"/>
        </w:rPr>
        <w:t xml:space="preserve"> Lectures)</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Pamphlet, Historical non-fiction, Formal Essay, Personal Essay, Diary, Journal, Letter, Biography, Autobiography, Memoir, Self-help Writing, Travelogue, Speech, Expository Prose</w:t>
      </w:r>
    </w:p>
    <w:p>
      <w:pPr>
        <w:jc w:val="both"/>
        <w:rPr>
          <w:rFonts w:hint="default" w:ascii="Times New Roman" w:hAnsi="Times New Roman" w:cs="Times New Roman"/>
          <w:color w:val="auto"/>
          <w:sz w:val="24"/>
          <w:szCs w:val="24"/>
          <w:highlight w:val="none"/>
        </w:rPr>
      </w:pPr>
    </w:p>
    <w:p>
      <w:pPr>
        <w:spacing w:after="120" w:line="240" w:lineRule="auto"/>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Recommended Readings:</w:t>
      </w:r>
    </w:p>
    <w:p>
      <w:pPr>
        <w:spacing w:after="12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Abrams, M. H. </w:t>
      </w:r>
      <w:r>
        <w:rPr>
          <w:rFonts w:hint="default" w:ascii="Times New Roman" w:hAnsi="Times New Roman" w:cs="Times New Roman"/>
          <w:i/>
          <w:iCs/>
          <w:color w:val="auto"/>
          <w:sz w:val="24"/>
          <w:szCs w:val="24"/>
          <w:highlight w:val="none"/>
        </w:rPr>
        <w:t>A Glossary of Literary Terms</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US"/>
        </w:rPr>
        <w:t>US</w:t>
      </w:r>
      <w:r>
        <w:rPr>
          <w:rFonts w:hint="default" w:ascii="Times New Roman" w:hAnsi="Times New Roman" w:cs="Times New Roman"/>
          <w:color w:val="auto"/>
          <w:sz w:val="24"/>
          <w:szCs w:val="24"/>
          <w:highlight w:val="none"/>
        </w:rPr>
        <w:t>: Cengage</w:t>
      </w:r>
      <w:r>
        <w:rPr>
          <w:rFonts w:hint="default" w:ascii="Times New Roman" w:hAnsi="Times New Roman" w:cs="Times New Roman"/>
          <w:color w:val="auto"/>
          <w:sz w:val="24"/>
          <w:szCs w:val="24"/>
          <w:highlight w:val="none"/>
          <w:lang w:val="en-US"/>
        </w:rPr>
        <w:t xml:space="preserve"> Learning</w:t>
      </w:r>
      <w:r>
        <w:rPr>
          <w:rFonts w:hint="default" w:ascii="Times New Roman" w:hAnsi="Times New Roman" w:cs="Times New Roman"/>
          <w:color w:val="auto"/>
          <w:sz w:val="24"/>
          <w:szCs w:val="24"/>
          <w:highlight w:val="none"/>
        </w:rPr>
        <w:t>, 201</w:t>
      </w:r>
      <w:r>
        <w:rPr>
          <w:rFonts w:hint="default" w:ascii="Times New Roman" w:hAnsi="Times New Roman" w:cs="Times New Roman"/>
          <w:color w:val="auto"/>
          <w:sz w:val="24"/>
          <w:szCs w:val="24"/>
          <w:highlight w:val="none"/>
          <w:lang w:val="en-US"/>
        </w:rPr>
        <w:t>5</w:t>
      </w:r>
      <w:r>
        <w:rPr>
          <w:rFonts w:hint="default" w:ascii="Times New Roman" w:hAnsi="Times New Roman" w:cs="Times New Roman"/>
          <w:color w:val="auto"/>
          <w:sz w:val="24"/>
          <w:szCs w:val="24"/>
          <w:highlight w:val="none"/>
        </w:rPr>
        <w:t>.</w:t>
      </w:r>
    </w:p>
    <w:p>
      <w:pPr>
        <w:spacing w:after="12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Aristotle. </w:t>
      </w:r>
      <w:r>
        <w:rPr>
          <w:rFonts w:hint="default" w:ascii="Times New Roman" w:hAnsi="Times New Roman" w:cs="Times New Roman"/>
          <w:i/>
          <w:iCs/>
          <w:color w:val="auto"/>
          <w:sz w:val="24"/>
          <w:szCs w:val="24"/>
          <w:highlight w:val="none"/>
        </w:rPr>
        <w:t>Poetics</w:t>
      </w:r>
      <w:r>
        <w:rPr>
          <w:rFonts w:hint="default" w:ascii="Times New Roman" w:hAnsi="Times New Roman" w:cs="Times New Roman"/>
          <w:color w:val="auto"/>
          <w:sz w:val="24"/>
          <w:szCs w:val="24"/>
          <w:highlight w:val="none"/>
        </w:rPr>
        <w:t>. London: Penguin Classics, 1996.</w:t>
      </w:r>
    </w:p>
    <w:p>
      <w:pPr>
        <w:spacing w:after="12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Boulton, Marjorie. </w:t>
      </w:r>
      <w:r>
        <w:rPr>
          <w:rFonts w:hint="default" w:ascii="Times New Roman" w:hAnsi="Times New Roman" w:cs="Times New Roman"/>
          <w:i/>
          <w:iCs/>
          <w:color w:val="auto"/>
          <w:sz w:val="24"/>
          <w:szCs w:val="24"/>
          <w:highlight w:val="none"/>
        </w:rPr>
        <w:t>The Anatomy of Prose</w:t>
      </w:r>
      <w:r>
        <w:rPr>
          <w:rFonts w:hint="default" w:ascii="Times New Roman" w:hAnsi="Times New Roman" w:cs="Times New Roman"/>
          <w:color w:val="auto"/>
          <w:sz w:val="24"/>
          <w:szCs w:val="24"/>
          <w:highlight w:val="none"/>
        </w:rPr>
        <w:t>. London: Routledge, 2013.</w:t>
      </w:r>
    </w:p>
    <w:p>
      <w:pPr>
        <w:spacing w:after="12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Goodman, W. R. </w:t>
      </w:r>
      <w:r>
        <w:rPr>
          <w:rFonts w:hint="default" w:ascii="Times New Roman" w:hAnsi="Times New Roman" w:cs="Times New Roman"/>
          <w:i/>
          <w:iCs/>
          <w:color w:val="auto"/>
          <w:sz w:val="24"/>
          <w:szCs w:val="24"/>
          <w:highlight w:val="none"/>
        </w:rPr>
        <w:t>Quintessence of Literary Essays</w:t>
      </w:r>
      <w:r>
        <w:rPr>
          <w:rFonts w:hint="default" w:ascii="Times New Roman" w:hAnsi="Times New Roman" w:cs="Times New Roman"/>
          <w:color w:val="auto"/>
          <w:sz w:val="24"/>
          <w:szCs w:val="24"/>
          <w:highlight w:val="none"/>
        </w:rPr>
        <w:t>. New Delhi: Doaba House, 1968.</w:t>
      </w:r>
    </w:p>
    <w:p>
      <w:pPr>
        <w:spacing w:after="12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Goring, Paul. et. al. </w:t>
      </w:r>
      <w:r>
        <w:rPr>
          <w:rFonts w:hint="default" w:ascii="Times New Roman" w:hAnsi="Times New Roman" w:cs="Times New Roman"/>
          <w:i/>
          <w:iCs/>
          <w:color w:val="auto"/>
          <w:sz w:val="24"/>
          <w:szCs w:val="24"/>
          <w:highlight w:val="none"/>
        </w:rPr>
        <w:t>Studying Literature: The Essential Companion</w:t>
      </w:r>
      <w:r>
        <w:rPr>
          <w:rFonts w:hint="default" w:ascii="Times New Roman" w:hAnsi="Times New Roman" w:cs="Times New Roman"/>
          <w:color w:val="auto"/>
          <w:sz w:val="24"/>
          <w:szCs w:val="24"/>
          <w:highlight w:val="none"/>
        </w:rPr>
        <w:t>. London: Bloomsbury,</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2010.</w:t>
      </w:r>
    </w:p>
    <w:p>
      <w:pPr>
        <w:spacing w:after="12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Scholes, Robert E. </w:t>
      </w:r>
      <w:r>
        <w:rPr>
          <w:rFonts w:hint="default" w:ascii="Times New Roman" w:hAnsi="Times New Roman" w:cs="Times New Roman"/>
          <w:i/>
          <w:iCs/>
          <w:color w:val="auto"/>
          <w:sz w:val="24"/>
          <w:szCs w:val="24"/>
          <w:highlight w:val="none"/>
        </w:rPr>
        <w:t>Elements of Literature</w:t>
      </w:r>
      <w:r>
        <w:rPr>
          <w:rFonts w:hint="default" w:ascii="Times New Roman" w:hAnsi="Times New Roman" w:cs="Times New Roman"/>
          <w:color w:val="auto"/>
          <w:sz w:val="24"/>
          <w:szCs w:val="24"/>
          <w:highlight w:val="none"/>
        </w:rPr>
        <w:t>. Oxford: Oxford University Press, 1990.</w:t>
      </w:r>
    </w:p>
    <w:p>
      <w:pPr>
        <w:spacing w:after="12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Taylor, Richard E. </w:t>
      </w:r>
      <w:r>
        <w:rPr>
          <w:rFonts w:hint="default" w:ascii="Times New Roman" w:hAnsi="Times New Roman" w:cs="Times New Roman"/>
          <w:i/>
          <w:iCs/>
          <w:color w:val="auto"/>
          <w:sz w:val="24"/>
          <w:szCs w:val="24"/>
          <w:highlight w:val="none"/>
        </w:rPr>
        <w:t>Understanding the Elements of Literature</w:t>
      </w:r>
      <w:r>
        <w:rPr>
          <w:rFonts w:hint="default" w:ascii="Times New Roman" w:hAnsi="Times New Roman" w:cs="Times New Roman"/>
          <w:color w:val="auto"/>
          <w:sz w:val="24"/>
          <w:szCs w:val="24"/>
          <w:highlight w:val="none"/>
        </w:rPr>
        <w:t>. London: Macmillan, 1981.</w:t>
      </w:r>
    </w:p>
    <w:p>
      <w:pPr>
        <w:spacing w:after="12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Williams, W. E. </w:t>
      </w:r>
      <w:r>
        <w:rPr>
          <w:rFonts w:hint="default" w:ascii="Times New Roman" w:hAnsi="Times New Roman" w:cs="Times New Roman"/>
          <w:i/>
          <w:iCs/>
          <w:color w:val="auto"/>
          <w:sz w:val="24"/>
          <w:szCs w:val="24"/>
          <w:highlight w:val="none"/>
        </w:rPr>
        <w:t>A Book of English Essays</w:t>
      </w:r>
      <w:r>
        <w:rPr>
          <w:rFonts w:hint="default" w:ascii="Times New Roman" w:hAnsi="Times New Roman" w:cs="Times New Roman"/>
          <w:color w:val="auto"/>
          <w:sz w:val="24"/>
          <w:szCs w:val="24"/>
          <w:highlight w:val="none"/>
        </w:rPr>
        <w:t>. New Delhi: Penguin, 1992.</w:t>
      </w:r>
    </w:p>
    <w:p>
      <w:pPr>
        <w:spacing w:after="12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Willy, Margaret. </w:t>
      </w:r>
      <w:r>
        <w:rPr>
          <w:rFonts w:hint="default" w:ascii="Times New Roman" w:hAnsi="Times New Roman" w:cs="Times New Roman"/>
          <w:i/>
          <w:iCs/>
          <w:color w:val="auto"/>
          <w:sz w:val="24"/>
          <w:szCs w:val="24"/>
          <w:highlight w:val="none"/>
        </w:rPr>
        <w:t xml:space="preserve">English Diarists: Evelyn and Pepys. </w:t>
      </w:r>
      <w:r>
        <w:rPr>
          <w:rFonts w:hint="default" w:ascii="Times New Roman" w:hAnsi="Times New Roman" w:cs="Times New Roman"/>
          <w:color w:val="auto"/>
          <w:sz w:val="24"/>
          <w:szCs w:val="24"/>
          <w:highlight w:val="none"/>
        </w:rPr>
        <w:t>London: British Council, 1963.</w:t>
      </w:r>
    </w:p>
    <w:p>
      <w:pPr>
        <w:spacing w:after="120" w:line="240" w:lineRule="auto"/>
        <w:jc w:val="both"/>
        <w:rPr>
          <w:rFonts w:hint="default" w:ascii="Times New Roman" w:hAnsi="Times New Roman" w:cs="Times New Roman"/>
          <w:i/>
          <w:iCs/>
          <w:color w:val="auto"/>
          <w:sz w:val="24"/>
          <w:szCs w:val="24"/>
          <w:highlight w:val="none"/>
        </w:rPr>
      </w:pPr>
    </w:p>
    <w:bookmarkEnd w:id="1"/>
    <w:p>
      <w:pPr>
        <w:spacing w:after="120" w:line="240" w:lineRule="auto"/>
        <w:jc w:val="both"/>
        <w:rPr>
          <w:rFonts w:hint="default" w:ascii="Times New Roman" w:hAnsi="Times New Roman" w:cs="Times New Roman"/>
          <w:color w:val="auto"/>
          <w:sz w:val="24"/>
          <w:szCs w:val="24"/>
          <w:highlight w:val="none"/>
        </w:rPr>
      </w:pPr>
    </w:p>
    <w:p>
      <w:pPr>
        <w:spacing w:line="240" w:lineRule="auto"/>
        <w:jc w:val="both"/>
        <w:rPr>
          <w:rFonts w:hint="default" w:ascii="Times New Roman" w:hAnsi="Times New Roman" w:eastAsia="Calibri" w:cs="Times New Roman"/>
          <w:b/>
          <w:color w:val="auto"/>
          <w:sz w:val="24"/>
          <w:szCs w:val="24"/>
          <w:highlight w:val="none"/>
        </w:rPr>
      </w:pPr>
    </w:p>
    <w:p>
      <w:pPr>
        <w:spacing w:line="240" w:lineRule="auto"/>
        <w:jc w:val="center"/>
        <w:rPr>
          <w:rFonts w:hint="default" w:ascii="Times New Roman" w:hAnsi="Times New Roman" w:eastAsia="Calibri" w:cs="Times New Roman"/>
          <w:b/>
          <w:bCs w:val="0"/>
          <w:color w:val="auto"/>
          <w:sz w:val="24"/>
          <w:szCs w:val="24"/>
          <w:highlight w:val="none"/>
        </w:rPr>
      </w:pPr>
      <w:r>
        <w:rPr>
          <w:rFonts w:hint="default" w:ascii="Times New Roman" w:hAnsi="Times New Roman" w:eastAsia="Calibri" w:cs="Times New Roman"/>
          <w:b/>
          <w:bCs w:val="0"/>
          <w:color w:val="auto"/>
          <w:sz w:val="24"/>
          <w:szCs w:val="24"/>
          <w:highlight w:val="none"/>
        </w:rPr>
        <w:t>SEMESTER III</w:t>
      </w:r>
    </w:p>
    <w:p>
      <w:pPr>
        <w:spacing w:line="240" w:lineRule="auto"/>
        <w:jc w:val="center"/>
        <w:rPr>
          <w:rFonts w:hint="default" w:ascii="Times New Roman" w:hAnsi="Times New Roman" w:eastAsia="Calibri" w:cs="Times New Roman"/>
          <w:b/>
          <w:bCs w:val="0"/>
          <w:color w:val="auto"/>
          <w:sz w:val="24"/>
          <w:szCs w:val="24"/>
          <w:highlight w:val="none"/>
        </w:rPr>
      </w:pPr>
      <w:r>
        <w:rPr>
          <w:rFonts w:hint="default" w:ascii="Times New Roman" w:hAnsi="Times New Roman" w:eastAsia="Calibri" w:cs="Times New Roman"/>
          <w:b/>
          <w:bCs w:val="0"/>
          <w:color w:val="auto"/>
          <w:sz w:val="24"/>
          <w:szCs w:val="24"/>
          <w:highlight w:val="none"/>
        </w:rPr>
        <w:t>Course Code: DSC 3</w:t>
      </w:r>
    </w:p>
    <w:p>
      <w:pPr>
        <w:spacing w:line="240" w:lineRule="auto"/>
        <w:jc w:val="center"/>
        <w:rPr>
          <w:rFonts w:hint="default" w:ascii="Times New Roman" w:hAnsi="Times New Roman" w:eastAsia="Calibri" w:cs="Times New Roman"/>
          <w:b/>
          <w:bCs w:val="0"/>
          <w:color w:val="auto"/>
          <w:sz w:val="24"/>
          <w:szCs w:val="24"/>
          <w:highlight w:val="none"/>
        </w:rPr>
      </w:pPr>
      <w:r>
        <w:rPr>
          <w:rFonts w:hint="default" w:ascii="Times New Roman" w:hAnsi="Times New Roman" w:eastAsia="Calibri" w:cs="Times New Roman"/>
          <w:b/>
          <w:bCs w:val="0"/>
          <w:color w:val="auto"/>
          <w:sz w:val="24"/>
          <w:szCs w:val="24"/>
          <w:highlight w:val="none"/>
        </w:rPr>
        <w:t>Course Title: History of English Literature (5</w:t>
      </w:r>
      <w:r>
        <w:rPr>
          <w:rFonts w:hint="default" w:ascii="Times New Roman" w:hAnsi="Times New Roman" w:eastAsia="Calibri" w:cs="Times New Roman"/>
          <w:b/>
          <w:bCs w:val="0"/>
          <w:color w:val="auto"/>
          <w:sz w:val="24"/>
          <w:szCs w:val="24"/>
          <w:highlight w:val="none"/>
          <w:vertAlign w:val="superscript"/>
        </w:rPr>
        <w:t>th</w:t>
      </w:r>
      <w:r>
        <w:rPr>
          <w:rFonts w:hint="default" w:ascii="Times New Roman" w:hAnsi="Times New Roman" w:eastAsia="Calibri" w:cs="Times New Roman"/>
          <w:b/>
          <w:bCs w:val="0"/>
          <w:color w:val="auto"/>
          <w:sz w:val="24"/>
          <w:szCs w:val="24"/>
          <w:highlight w:val="none"/>
        </w:rPr>
        <w:t xml:space="preserve"> Century to the Romantic Age))</w:t>
      </w:r>
    </w:p>
    <w:p>
      <w:pPr>
        <w:spacing w:after="0" w:line="240" w:lineRule="auto"/>
        <w:jc w:val="center"/>
        <w:rPr>
          <w:rFonts w:hint="default" w:ascii="Times New Roman" w:hAnsi="Times New Roman" w:cs="Times New Roman"/>
          <w:b/>
          <w:bCs w:val="0"/>
          <w:color w:val="auto"/>
          <w:sz w:val="24"/>
          <w:szCs w:val="24"/>
          <w:highlight w:val="none"/>
          <w:lang w:val="en-IN"/>
        </w:rPr>
      </w:pPr>
      <w:r>
        <w:rPr>
          <w:rFonts w:hint="default" w:ascii="Times New Roman" w:hAnsi="Times New Roman" w:cs="Times New Roman"/>
          <w:b/>
          <w:bCs w:val="0"/>
          <w:color w:val="auto"/>
          <w:sz w:val="24"/>
          <w:szCs w:val="24"/>
          <w:highlight w:val="none"/>
          <w:lang w:val="en-IN"/>
        </w:rPr>
        <w:t>[4 credits</w:t>
      </w:r>
      <w:r>
        <w:rPr>
          <w:rFonts w:hint="default" w:ascii="Times New Roman" w:hAnsi="Times New Roman" w:cs="Times New Roman"/>
          <w:b/>
          <w:bCs w:val="0"/>
          <w:color w:val="auto"/>
          <w:sz w:val="24"/>
          <w:szCs w:val="24"/>
          <w:highlight w:val="none"/>
          <w:lang w:val="en-US"/>
        </w:rPr>
        <w:t xml:space="preserve"> (3 L +1 T)</w:t>
      </w:r>
      <w:r>
        <w:rPr>
          <w:rFonts w:hint="default" w:ascii="Times New Roman" w:hAnsi="Times New Roman" w:cs="Times New Roman"/>
          <w:b/>
          <w:bCs w:val="0"/>
          <w:color w:val="auto"/>
          <w:sz w:val="24"/>
          <w:szCs w:val="24"/>
          <w:highlight w:val="none"/>
          <w:lang w:val="en-IN"/>
        </w:rPr>
        <w:t>] [Difficulty level -</w:t>
      </w:r>
      <w:r>
        <w:rPr>
          <w:rFonts w:hint="default" w:ascii="Times New Roman" w:hAnsi="Times New Roman" w:cs="Times New Roman"/>
          <w:b/>
          <w:bCs w:val="0"/>
          <w:color w:val="auto"/>
          <w:sz w:val="24"/>
          <w:szCs w:val="24"/>
          <w:highlight w:val="none"/>
          <w:lang w:val="en-US"/>
        </w:rPr>
        <w:t>2</w:t>
      </w:r>
      <w:r>
        <w:rPr>
          <w:rFonts w:hint="default" w:ascii="Times New Roman" w:hAnsi="Times New Roman" w:cs="Times New Roman"/>
          <w:b/>
          <w:bCs w:val="0"/>
          <w:color w:val="auto"/>
          <w:sz w:val="24"/>
          <w:szCs w:val="24"/>
          <w:highlight w:val="none"/>
          <w:lang w:val="en-IN"/>
        </w:rPr>
        <w:t>00]</w:t>
      </w:r>
    </w:p>
    <w:p>
      <w:pPr>
        <w:spacing w:after="0" w:line="240" w:lineRule="auto"/>
        <w:jc w:val="center"/>
        <w:rPr>
          <w:rFonts w:hint="default" w:ascii="Times New Roman" w:hAnsi="Times New Roman" w:cs="Times New Roman"/>
          <w:b/>
          <w:bCs w:val="0"/>
          <w:color w:val="auto"/>
          <w:sz w:val="24"/>
          <w:szCs w:val="24"/>
          <w:highlight w:val="none"/>
          <w:lang w:val="en-US"/>
        </w:rPr>
      </w:pPr>
      <w:r>
        <w:rPr>
          <w:rFonts w:hint="default" w:ascii="Times New Roman" w:hAnsi="Times New Roman" w:cs="Times New Roman"/>
          <w:b/>
          <w:bCs w:val="0"/>
          <w:color w:val="auto"/>
          <w:sz w:val="24"/>
          <w:szCs w:val="24"/>
          <w:highlight w:val="none"/>
          <w:lang w:val="en-US"/>
        </w:rPr>
        <w:t>No of Lectures: 45</w:t>
      </w:r>
    </w:p>
    <w:p>
      <w:pPr>
        <w:spacing w:after="0" w:line="240" w:lineRule="auto"/>
        <w:jc w:val="center"/>
        <w:rPr>
          <w:rFonts w:hint="default" w:ascii="Times New Roman" w:hAnsi="Times New Roman" w:cs="Times New Roman"/>
          <w:b/>
          <w:bCs w:val="0"/>
          <w:color w:val="auto"/>
          <w:sz w:val="24"/>
          <w:szCs w:val="24"/>
          <w:highlight w:val="none"/>
          <w:lang w:val="en-US"/>
        </w:rPr>
      </w:pPr>
      <w:r>
        <w:rPr>
          <w:rFonts w:hint="default" w:ascii="Times New Roman" w:hAnsi="Times New Roman" w:cs="Times New Roman"/>
          <w:b/>
          <w:bCs w:val="0"/>
          <w:color w:val="auto"/>
          <w:sz w:val="24"/>
          <w:szCs w:val="24"/>
          <w:highlight w:val="none"/>
          <w:lang w:val="en-US"/>
        </w:rPr>
        <w:t>No of tutorials: 15</w:t>
      </w:r>
    </w:p>
    <w:p>
      <w:pPr>
        <w:spacing w:line="240" w:lineRule="auto"/>
        <w:jc w:val="both"/>
        <w:rPr>
          <w:rFonts w:hint="default" w:ascii="Times New Roman" w:hAnsi="Times New Roman" w:eastAsia="Calibri" w:cs="Times New Roman"/>
          <w:b/>
          <w:color w:val="auto"/>
          <w:sz w:val="24"/>
          <w:szCs w:val="24"/>
          <w:highlight w:val="none"/>
        </w:rPr>
      </w:pPr>
    </w:p>
    <w:p>
      <w:pPr>
        <w:spacing w:after="0" w:line="240" w:lineRule="auto"/>
        <w:ind w:left="57" w:right="57"/>
        <w:jc w:val="both"/>
        <w:rPr>
          <w:rFonts w:hint="default" w:ascii="Times New Roman" w:hAnsi="Times New Roman" w:eastAsia="Times New Roman" w:cs="Times New Roman"/>
          <w:b/>
          <w:i/>
          <w:iCs/>
          <w:color w:val="auto"/>
          <w:sz w:val="24"/>
          <w:szCs w:val="24"/>
          <w:highlight w:val="none"/>
          <w:lang w:val="en-US"/>
        </w:rPr>
      </w:pPr>
      <w:r>
        <w:rPr>
          <w:rFonts w:hint="default" w:ascii="Times New Roman" w:hAnsi="Times New Roman" w:eastAsia="Times New Roman" w:cs="Times New Roman"/>
          <w:b/>
          <w:color w:val="auto"/>
          <w:sz w:val="24"/>
          <w:szCs w:val="24"/>
          <w:highlight w:val="none"/>
        </w:rPr>
        <w:t>Course Description</w:t>
      </w:r>
      <w:r>
        <w:rPr>
          <w:rFonts w:hint="default" w:ascii="Times New Roman" w:hAnsi="Times New Roman" w:eastAsia="Times New Roman" w:cs="Times New Roman"/>
          <w:b/>
          <w:color w:val="auto"/>
          <w:sz w:val="24"/>
          <w:szCs w:val="24"/>
          <w:highlight w:val="none"/>
          <w:lang w:val="en-US"/>
        </w:rPr>
        <w:t>:</w:t>
      </w:r>
    </w:p>
    <w:p>
      <w:pPr>
        <w:spacing w:after="0" w:line="240" w:lineRule="auto"/>
        <w:ind w:left="57" w:right="57"/>
        <w:jc w:val="both"/>
        <w:rPr>
          <w:rFonts w:hint="default" w:ascii="Times New Roman" w:hAnsi="Times New Roman" w:eastAsia="Times New Roman" w:cs="Times New Roman"/>
          <w:b/>
          <w:color w:val="auto"/>
          <w:sz w:val="24"/>
          <w:szCs w:val="24"/>
          <w:highlight w:val="none"/>
        </w:rPr>
      </w:pPr>
    </w:p>
    <w:p>
      <w:pPr>
        <w:pStyle w:val="11"/>
        <w:spacing w:after="0" w:line="240" w:lineRule="auto"/>
        <w:ind w:left="0" w:leftChars="0" w:right="57" w:firstLine="0" w:firstLineChars="0"/>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This course is about the historical understanding of English literature from the early beginning</w:t>
      </w:r>
      <w:r>
        <w:rPr>
          <w:rFonts w:hint="default" w:ascii="Times New Roman" w:hAnsi="Times New Roman" w:eastAsia="Times New Roman" w:cs="Times New Roman"/>
          <w:color w:val="auto"/>
          <w:sz w:val="24"/>
          <w:szCs w:val="24"/>
          <w:highlight w:val="none"/>
          <w:lang w:val="en-US"/>
        </w:rPr>
        <w:t>s</w:t>
      </w:r>
      <w:r>
        <w:rPr>
          <w:rFonts w:hint="default" w:ascii="Times New Roman" w:hAnsi="Times New Roman" w:eastAsia="Times New Roman" w:cs="Times New Roman"/>
          <w:color w:val="auto"/>
          <w:sz w:val="24"/>
          <w:szCs w:val="24"/>
          <w:highlight w:val="none"/>
        </w:rPr>
        <w:t xml:space="preserve"> till the Romantic Age. The course aims to </w:t>
      </w:r>
      <w:r>
        <w:rPr>
          <w:rFonts w:hint="default" w:ascii="Times New Roman" w:hAnsi="Times New Roman" w:eastAsia="Times New Roman" w:cs="Times New Roman"/>
          <w:color w:val="auto"/>
          <w:sz w:val="24"/>
          <w:szCs w:val="24"/>
          <w:highlight w:val="none"/>
          <w:lang w:val="en-US"/>
        </w:rPr>
        <w:t xml:space="preserve">introduce </w:t>
      </w:r>
      <w:r>
        <w:rPr>
          <w:rFonts w:hint="default" w:ascii="Times New Roman" w:hAnsi="Times New Roman" w:eastAsia="Times New Roman" w:cs="Times New Roman"/>
          <w:color w:val="auto"/>
          <w:sz w:val="24"/>
          <w:szCs w:val="24"/>
          <w:highlight w:val="none"/>
        </w:rPr>
        <w:t xml:space="preserve">important socio-political, and cultural background to develop a chronological understanding of the major literary trends and movements of English literature </w:t>
      </w:r>
      <w:bookmarkStart w:id="2" w:name="_Hlk132927658"/>
      <w:r>
        <w:rPr>
          <w:rFonts w:hint="default" w:ascii="Times New Roman" w:hAnsi="Times New Roman" w:eastAsia="Times New Roman" w:cs="Times New Roman"/>
          <w:color w:val="auto"/>
          <w:sz w:val="24"/>
          <w:szCs w:val="24"/>
          <w:highlight w:val="none"/>
        </w:rPr>
        <w:t xml:space="preserve">from Anglo-Saxon Age to the Romantic Age.  The course is </w:t>
      </w:r>
      <w:r>
        <w:rPr>
          <w:rFonts w:hint="default" w:ascii="Times New Roman" w:hAnsi="Times New Roman" w:eastAsia="Times New Roman" w:cs="Times New Roman"/>
          <w:color w:val="auto"/>
          <w:sz w:val="24"/>
          <w:szCs w:val="24"/>
          <w:highlight w:val="none"/>
          <w:lang w:val="en-US"/>
        </w:rPr>
        <w:t xml:space="preserve">divided </w:t>
      </w:r>
      <w:r>
        <w:rPr>
          <w:rFonts w:hint="default" w:ascii="Times New Roman" w:hAnsi="Times New Roman" w:eastAsia="Times New Roman" w:cs="Times New Roman"/>
          <w:color w:val="auto"/>
          <w:sz w:val="24"/>
          <w:szCs w:val="24"/>
          <w:highlight w:val="none"/>
        </w:rPr>
        <w:t xml:space="preserve">into four units. Unit I deals with the Anglo-Saxon and the Medieval Age, Unit II gives a detailed overview of  the English Renaissance and the Elizabethan Age, Unit III </w:t>
      </w:r>
      <w:r>
        <w:rPr>
          <w:rFonts w:hint="default" w:ascii="Times New Roman" w:hAnsi="Times New Roman" w:eastAsia="Times New Roman" w:cs="Times New Roman"/>
          <w:color w:val="auto"/>
          <w:sz w:val="24"/>
          <w:szCs w:val="24"/>
          <w:highlight w:val="none"/>
          <w:lang w:val="en-US"/>
        </w:rPr>
        <w:t xml:space="preserve">covers </w:t>
      </w:r>
      <w:r>
        <w:rPr>
          <w:rFonts w:hint="default" w:ascii="Times New Roman" w:hAnsi="Times New Roman" w:eastAsia="Times New Roman" w:cs="Times New Roman"/>
          <w:color w:val="auto"/>
          <w:sz w:val="24"/>
          <w:szCs w:val="24"/>
          <w:highlight w:val="none"/>
        </w:rPr>
        <w:t xml:space="preserve">the literary activities during the Neo-classical Age and Unit IV </w:t>
      </w:r>
      <w:r>
        <w:rPr>
          <w:rFonts w:hint="default" w:ascii="Times New Roman" w:hAnsi="Times New Roman" w:eastAsia="Times New Roman" w:cs="Times New Roman"/>
          <w:color w:val="auto"/>
          <w:sz w:val="24"/>
          <w:szCs w:val="24"/>
          <w:highlight w:val="none"/>
          <w:lang w:val="en-US"/>
        </w:rPr>
        <w:t xml:space="preserve">is about </w:t>
      </w:r>
      <w:r>
        <w:rPr>
          <w:rFonts w:hint="default" w:ascii="Times New Roman" w:hAnsi="Times New Roman" w:eastAsia="Times New Roman" w:cs="Times New Roman"/>
          <w:color w:val="auto"/>
          <w:sz w:val="24"/>
          <w:szCs w:val="24"/>
          <w:highlight w:val="none"/>
        </w:rPr>
        <w:t xml:space="preserve">the  Romantic Age as </w:t>
      </w:r>
      <w:r>
        <w:rPr>
          <w:rFonts w:hint="default" w:ascii="Times New Roman" w:hAnsi="Times New Roman" w:eastAsia="Times New Roman" w:cs="Times New Roman"/>
          <w:color w:val="auto"/>
          <w:sz w:val="24"/>
          <w:szCs w:val="24"/>
          <w:highlight w:val="none"/>
          <w:lang w:val="en-US"/>
        </w:rPr>
        <w:t>a significant</w:t>
      </w:r>
      <w:r>
        <w:rPr>
          <w:rFonts w:hint="default" w:ascii="Times New Roman" w:hAnsi="Times New Roman" w:eastAsia="Times New Roman" w:cs="Times New Roman"/>
          <w:color w:val="auto"/>
          <w:sz w:val="24"/>
          <w:szCs w:val="24"/>
          <w:highlight w:val="none"/>
        </w:rPr>
        <w:t xml:space="preserve"> influence on English Literature as a whole. </w:t>
      </w:r>
    </w:p>
    <w:p>
      <w:pPr>
        <w:pStyle w:val="11"/>
        <w:spacing w:after="0" w:line="240" w:lineRule="auto"/>
        <w:ind w:left="840" w:right="57"/>
        <w:jc w:val="both"/>
        <w:rPr>
          <w:rFonts w:hint="default" w:ascii="Times New Roman" w:hAnsi="Times New Roman" w:eastAsia="Times New Roman" w:cs="Times New Roman"/>
          <w:color w:val="auto"/>
          <w:sz w:val="24"/>
          <w:szCs w:val="24"/>
          <w:highlight w:val="none"/>
        </w:rPr>
      </w:pPr>
    </w:p>
    <w:bookmarkEnd w:id="2"/>
    <w:p>
      <w:pPr>
        <w:spacing w:after="0" w:line="240" w:lineRule="auto"/>
        <w:ind w:left="360" w:right="57"/>
        <w:jc w:val="both"/>
        <w:rPr>
          <w:rFonts w:hint="default" w:ascii="Times New Roman" w:hAnsi="Times New Roman" w:eastAsia="Times New Roman" w:cs="Times New Roman"/>
          <w:color w:val="auto"/>
          <w:sz w:val="24"/>
          <w:szCs w:val="24"/>
          <w:highlight w:val="none"/>
        </w:rPr>
      </w:pPr>
    </w:p>
    <w:p>
      <w:pPr>
        <w:spacing w:after="0" w:line="240" w:lineRule="auto"/>
        <w:ind w:right="57"/>
        <w:jc w:val="both"/>
        <w:rPr>
          <w:rFonts w:hint="default" w:ascii="Times New Roman" w:hAnsi="Times New Roman" w:eastAsia="Times New Roman" w:cs="Times New Roman"/>
          <w:b/>
          <w:bCs/>
          <w:color w:val="auto"/>
          <w:sz w:val="24"/>
          <w:szCs w:val="24"/>
          <w:highlight w:val="none"/>
        </w:rPr>
      </w:pPr>
      <w:r>
        <w:rPr>
          <w:rFonts w:hint="default" w:ascii="Times New Roman" w:hAnsi="Times New Roman" w:eastAsia="Times New Roman" w:cs="Times New Roman"/>
          <w:b/>
          <w:bCs/>
          <w:color w:val="auto"/>
          <w:sz w:val="24"/>
          <w:szCs w:val="24"/>
          <w:highlight w:val="none"/>
        </w:rPr>
        <w:t>Course Level Learning Outcomes</w:t>
      </w:r>
    </w:p>
    <w:p>
      <w:pPr>
        <w:spacing w:after="0" w:line="240" w:lineRule="auto"/>
        <w:ind w:right="57"/>
        <w:jc w:val="both"/>
        <w:rPr>
          <w:rFonts w:hint="default" w:ascii="Times New Roman" w:hAnsi="Times New Roman" w:eastAsia="Times New Roman" w:cs="Times New Roman"/>
          <w:color w:val="auto"/>
          <w:sz w:val="24"/>
          <w:szCs w:val="24"/>
          <w:highlight w:val="none"/>
        </w:rPr>
      </w:pPr>
    </w:p>
    <w:p>
      <w:pPr>
        <w:jc w:val="both"/>
        <w:rPr>
          <w:rFonts w:hint="default" w:ascii="Times New Roman" w:hAnsi="Times New Roman" w:eastAsia="Times New Roman" w:cs="Times New Roman"/>
          <w:color w:val="auto"/>
          <w:sz w:val="24"/>
          <w:szCs w:val="24"/>
          <w:highlight w:val="none"/>
        </w:rPr>
      </w:pPr>
      <w:r>
        <w:rPr>
          <w:rFonts w:hint="default" w:ascii="Times New Roman" w:hAnsi="Times New Roman" w:cs="Times New Roman"/>
          <w:color w:val="auto"/>
          <w:sz w:val="24"/>
          <w:szCs w:val="24"/>
          <w:highlight w:val="none"/>
        </w:rPr>
        <w:t>At the end of the course the students will be able to:</w:t>
      </w:r>
    </w:p>
    <w:p>
      <w:pPr>
        <w:pStyle w:val="11"/>
        <w:numPr>
          <w:ilvl w:val="0"/>
          <w:numId w:val="8"/>
        </w:numPr>
        <w:spacing w:after="0" w:line="240" w:lineRule="auto"/>
        <w:ind w:right="57"/>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lang w:val="en-US"/>
        </w:rPr>
        <w:t>d</w:t>
      </w:r>
      <w:r>
        <w:rPr>
          <w:rFonts w:hint="default" w:ascii="Times New Roman" w:hAnsi="Times New Roman" w:eastAsia="Times New Roman" w:cs="Times New Roman"/>
          <w:color w:val="auto"/>
          <w:sz w:val="24"/>
          <w:szCs w:val="24"/>
          <w:highlight w:val="none"/>
        </w:rPr>
        <w:t>evelop a historical understanding of English literature from Anglo-Saxon period till the Romantic age</w:t>
      </w:r>
    </w:p>
    <w:p>
      <w:pPr>
        <w:pStyle w:val="11"/>
        <w:numPr>
          <w:ilvl w:val="0"/>
          <w:numId w:val="8"/>
        </w:numPr>
        <w:spacing w:after="0" w:line="240" w:lineRule="auto"/>
        <w:ind w:right="57"/>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lang w:val="en-US"/>
        </w:rPr>
        <w:t>t</w:t>
      </w:r>
      <w:r>
        <w:rPr>
          <w:rFonts w:hint="default" w:ascii="Times New Roman" w:hAnsi="Times New Roman" w:eastAsia="Times New Roman" w:cs="Times New Roman"/>
          <w:color w:val="auto"/>
          <w:sz w:val="24"/>
          <w:szCs w:val="24"/>
          <w:highlight w:val="none"/>
        </w:rPr>
        <w:t>race the evolution of literary writings, their contexts, genres and prominent themes during the periods under study</w:t>
      </w:r>
    </w:p>
    <w:p>
      <w:pPr>
        <w:pStyle w:val="11"/>
        <w:numPr>
          <w:ilvl w:val="0"/>
          <w:numId w:val="8"/>
        </w:numPr>
        <w:spacing w:after="0" w:line="240" w:lineRule="auto"/>
        <w:ind w:right="57"/>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lang w:val="en-US"/>
        </w:rPr>
        <w:t xml:space="preserve">appreciate the relationship </w:t>
      </w:r>
      <w:r>
        <w:rPr>
          <w:rFonts w:hint="default" w:ascii="Times New Roman" w:hAnsi="Times New Roman" w:eastAsia="Times New Roman" w:cs="Times New Roman"/>
          <w:color w:val="auto"/>
          <w:sz w:val="24"/>
          <w:szCs w:val="24"/>
          <w:highlight w:val="none"/>
        </w:rPr>
        <w:t xml:space="preserve"> </w:t>
      </w:r>
      <w:r>
        <w:rPr>
          <w:rFonts w:hint="default" w:ascii="Times New Roman" w:hAnsi="Times New Roman" w:eastAsia="Times New Roman" w:cs="Times New Roman"/>
          <w:color w:val="auto"/>
          <w:sz w:val="24"/>
          <w:szCs w:val="24"/>
          <w:highlight w:val="none"/>
          <w:lang w:val="en-US"/>
        </w:rPr>
        <w:t>between</w:t>
      </w:r>
      <w:r>
        <w:rPr>
          <w:rFonts w:hint="default" w:ascii="Times New Roman" w:hAnsi="Times New Roman" w:eastAsia="Times New Roman" w:cs="Times New Roman"/>
          <w:color w:val="auto"/>
          <w:sz w:val="24"/>
          <w:szCs w:val="24"/>
          <w:highlight w:val="none"/>
        </w:rPr>
        <w:t xml:space="preserve"> society </w:t>
      </w:r>
      <w:r>
        <w:rPr>
          <w:rFonts w:hint="default" w:ascii="Times New Roman" w:hAnsi="Times New Roman" w:eastAsia="Times New Roman" w:cs="Times New Roman"/>
          <w:color w:val="auto"/>
          <w:sz w:val="24"/>
          <w:szCs w:val="24"/>
          <w:highlight w:val="none"/>
          <w:lang w:val="en-US"/>
        </w:rPr>
        <w:t>and literature</w:t>
      </w:r>
    </w:p>
    <w:p>
      <w:pPr>
        <w:pStyle w:val="11"/>
        <w:numPr>
          <w:ilvl w:val="0"/>
          <w:numId w:val="8"/>
        </w:numPr>
        <w:spacing w:after="0" w:line="240" w:lineRule="auto"/>
        <w:ind w:right="57"/>
        <w:jc w:val="both"/>
        <w:rPr>
          <w:rFonts w:hint="default" w:ascii="Times New Roman" w:hAnsi="Times New Roman" w:eastAsia="Times New Roman" w:cs="Times New Roman"/>
          <w:b/>
          <w:color w:val="auto"/>
          <w:sz w:val="24"/>
          <w:szCs w:val="24"/>
          <w:highlight w:val="none"/>
        </w:rPr>
      </w:pPr>
      <w:r>
        <w:rPr>
          <w:rFonts w:hint="default" w:ascii="Times New Roman" w:hAnsi="Times New Roman" w:eastAsia="Times New Roman" w:cs="Times New Roman"/>
          <w:color w:val="auto"/>
          <w:sz w:val="24"/>
          <w:szCs w:val="24"/>
          <w:highlight w:val="none"/>
          <w:lang w:val="en-US"/>
        </w:rPr>
        <w:t>e</w:t>
      </w:r>
      <w:r>
        <w:rPr>
          <w:rFonts w:hint="default" w:ascii="Times New Roman" w:hAnsi="Times New Roman" w:eastAsia="Times New Roman" w:cs="Times New Roman"/>
          <w:color w:val="auto"/>
          <w:sz w:val="24"/>
          <w:szCs w:val="24"/>
          <w:highlight w:val="none"/>
        </w:rPr>
        <w:t>laborate</w:t>
      </w:r>
      <w:r>
        <w:rPr>
          <w:rFonts w:hint="default" w:ascii="Times New Roman" w:hAnsi="Times New Roman" w:eastAsia="Times New Roman" w:cs="Times New Roman"/>
          <w:color w:val="auto"/>
          <w:sz w:val="24"/>
          <w:szCs w:val="24"/>
          <w:highlight w:val="none"/>
          <w:lang w:val="en-US"/>
        </w:rPr>
        <w:t xml:space="preserve"> and</w:t>
      </w:r>
      <w:r>
        <w:rPr>
          <w:rFonts w:hint="default" w:ascii="Times New Roman" w:hAnsi="Times New Roman" w:eastAsia="Times New Roman" w:cs="Times New Roman"/>
          <w:color w:val="auto"/>
          <w:sz w:val="24"/>
          <w:szCs w:val="24"/>
          <w:highlight w:val="none"/>
        </w:rPr>
        <w:t xml:space="preserve"> analyse important literary texts of each period</w:t>
      </w:r>
      <w:r>
        <w:rPr>
          <w:rFonts w:hint="default" w:ascii="Times New Roman" w:hAnsi="Times New Roman" w:eastAsia="Times New Roman" w:cs="Times New Roman"/>
          <w:color w:val="auto"/>
          <w:sz w:val="24"/>
          <w:szCs w:val="24"/>
          <w:highlight w:val="none"/>
          <w:lang w:val="en-US"/>
        </w:rPr>
        <w:t xml:space="preserve"> covered in the course</w:t>
      </w:r>
    </w:p>
    <w:p>
      <w:pPr>
        <w:spacing w:after="0" w:line="240" w:lineRule="auto"/>
        <w:ind w:right="57"/>
        <w:jc w:val="both"/>
        <w:rPr>
          <w:rFonts w:hint="default" w:ascii="Times New Roman" w:hAnsi="Times New Roman" w:eastAsia="Times New Roman" w:cs="Times New Roman"/>
          <w:b/>
          <w:color w:val="auto"/>
          <w:sz w:val="24"/>
          <w:szCs w:val="24"/>
          <w:highlight w:val="none"/>
        </w:rPr>
      </w:pPr>
    </w:p>
    <w:p>
      <w:pPr>
        <w:spacing w:after="0" w:line="240" w:lineRule="auto"/>
        <w:ind w:right="57"/>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b/>
          <w:color w:val="auto"/>
          <w:sz w:val="24"/>
          <w:szCs w:val="24"/>
          <w:highlight w:val="none"/>
        </w:rPr>
        <w:t>Course Content:</w:t>
      </w:r>
      <w:r>
        <w:rPr>
          <w:rFonts w:hint="default" w:ascii="Times New Roman" w:hAnsi="Times New Roman" w:eastAsia="Times New Roman" w:cs="Times New Roman"/>
          <w:color w:val="auto"/>
          <w:sz w:val="24"/>
          <w:szCs w:val="24"/>
          <w:highlight w:val="none"/>
        </w:rPr>
        <w:t xml:space="preserve"> </w:t>
      </w:r>
    </w:p>
    <w:p>
      <w:pPr>
        <w:spacing w:after="0" w:line="240" w:lineRule="auto"/>
        <w:ind w:right="57"/>
        <w:jc w:val="both"/>
        <w:rPr>
          <w:rFonts w:hint="default" w:ascii="Times New Roman" w:hAnsi="Times New Roman" w:eastAsia="Times New Roman" w:cs="Times New Roman"/>
          <w:color w:val="auto"/>
          <w:sz w:val="24"/>
          <w:szCs w:val="24"/>
          <w:highlight w:val="none"/>
        </w:rPr>
      </w:pPr>
    </w:p>
    <w:p>
      <w:pPr>
        <w:spacing w:after="0" w:line="240" w:lineRule="auto"/>
        <w:ind w:left="57" w:right="57"/>
        <w:jc w:val="both"/>
        <w:rPr>
          <w:rFonts w:hint="default" w:ascii="Times New Roman" w:hAnsi="Times New Roman" w:eastAsia="Times New Roman" w:cs="Times New Roman"/>
          <w:b/>
          <w:bCs w:val="0"/>
          <w:color w:val="auto"/>
          <w:sz w:val="24"/>
          <w:szCs w:val="24"/>
          <w:highlight w:val="none"/>
        </w:rPr>
      </w:pPr>
      <w:r>
        <w:rPr>
          <w:rFonts w:hint="default" w:ascii="Times New Roman" w:hAnsi="Times New Roman" w:eastAsia="Times New Roman" w:cs="Times New Roman"/>
          <w:b/>
          <w:bCs/>
          <w:color w:val="auto"/>
          <w:sz w:val="24"/>
          <w:szCs w:val="24"/>
          <w:highlight w:val="none"/>
        </w:rPr>
        <w:t>Unit I</w:t>
      </w:r>
      <w:r>
        <w:rPr>
          <w:rFonts w:hint="default" w:ascii="Times New Roman" w:hAnsi="Times New Roman" w:eastAsia="Times New Roman" w:cs="Times New Roman"/>
          <w:bCs/>
          <w:color w:val="auto"/>
          <w:sz w:val="24"/>
          <w:szCs w:val="24"/>
          <w:highlight w:val="none"/>
        </w:rPr>
        <w:t>:</w:t>
      </w:r>
      <w:r>
        <w:rPr>
          <w:rFonts w:hint="default" w:ascii="Times New Roman" w:hAnsi="Times New Roman" w:eastAsia="Times New Roman" w:cs="Times New Roman"/>
          <w:b/>
          <w:bCs w:val="0"/>
          <w:color w:val="auto"/>
          <w:sz w:val="24"/>
          <w:szCs w:val="24"/>
          <w:highlight w:val="none"/>
        </w:rPr>
        <w:t xml:space="preserve">  Anglo-Saxon Age to the Age of Chaucer (</w:t>
      </w:r>
      <w:r>
        <w:rPr>
          <w:rFonts w:hint="default" w:ascii="Times New Roman" w:hAnsi="Times New Roman" w:eastAsia="Times New Roman" w:cs="Times New Roman"/>
          <w:b/>
          <w:bCs w:val="0"/>
          <w:color w:val="auto"/>
          <w:sz w:val="24"/>
          <w:szCs w:val="24"/>
          <w:highlight w:val="none"/>
          <w:lang w:val="en-US"/>
        </w:rPr>
        <w:t>10</w:t>
      </w:r>
      <w:r>
        <w:rPr>
          <w:rFonts w:hint="default" w:ascii="Times New Roman" w:hAnsi="Times New Roman" w:eastAsia="Times New Roman" w:cs="Times New Roman"/>
          <w:b/>
          <w:bCs w:val="0"/>
          <w:color w:val="auto"/>
          <w:sz w:val="24"/>
          <w:szCs w:val="24"/>
          <w:highlight w:val="none"/>
        </w:rPr>
        <w:t xml:space="preserve"> lectures)</w:t>
      </w:r>
    </w:p>
    <w:p>
      <w:pPr>
        <w:pStyle w:val="11"/>
        <w:numPr>
          <w:ilvl w:val="0"/>
          <w:numId w:val="9"/>
        </w:numPr>
        <w:spacing w:after="0" w:line="240" w:lineRule="auto"/>
        <w:ind w:right="57"/>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Anglo-Saxon literature: Anglo- Saxon poetry (Pagan and Christian) , Anglo-Saxon prose</w:t>
      </w:r>
    </w:p>
    <w:p>
      <w:pPr>
        <w:pStyle w:val="11"/>
        <w:numPr>
          <w:ilvl w:val="0"/>
          <w:numId w:val="9"/>
        </w:numPr>
        <w:spacing w:after="0" w:line="240" w:lineRule="auto"/>
        <w:ind w:right="57"/>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Anglo-Norman literature: The Norman Conquest of 1066 and French influence on English language and literature</w:t>
      </w:r>
    </w:p>
    <w:p>
      <w:pPr>
        <w:pStyle w:val="11"/>
        <w:numPr>
          <w:ilvl w:val="0"/>
          <w:numId w:val="9"/>
        </w:numPr>
        <w:spacing w:after="0" w:line="240" w:lineRule="auto"/>
        <w:ind w:right="57"/>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 xml:space="preserve">Impact of Feudalism and the role of the Church </w:t>
      </w:r>
    </w:p>
    <w:p>
      <w:pPr>
        <w:pStyle w:val="11"/>
        <w:numPr>
          <w:ilvl w:val="0"/>
          <w:numId w:val="9"/>
        </w:numPr>
        <w:spacing w:after="0" w:line="240" w:lineRule="auto"/>
        <w:ind w:right="57"/>
        <w:jc w:val="both"/>
        <w:rPr>
          <w:rFonts w:hint="default" w:ascii="Times New Roman" w:hAnsi="Times New Roman" w:eastAsia="Times New Roman" w:cs="Times New Roman"/>
          <w:bCs/>
          <w:i/>
          <w:color w:val="auto"/>
          <w:sz w:val="24"/>
          <w:szCs w:val="24"/>
          <w:highlight w:val="none"/>
        </w:rPr>
      </w:pPr>
      <w:r>
        <w:rPr>
          <w:rFonts w:hint="default" w:ascii="Times New Roman" w:hAnsi="Times New Roman" w:eastAsia="Times New Roman" w:cs="Times New Roman"/>
          <w:bCs/>
          <w:color w:val="auto"/>
          <w:sz w:val="24"/>
          <w:szCs w:val="24"/>
          <w:highlight w:val="none"/>
          <w:lang w:val="en-US"/>
        </w:rPr>
        <w:t>Medieval English Poetry</w:t>
      </w:r>
    </w:p>
    <w:p>
      <w:pPr>
        <w:pStyle w:val="11"/>
        <w:numPr>
          <w:ilvl w:val="0"/>
          <w:numId w:val="9"/>
        </w:numPr>
        <w:spacing w:after="0" w:line="240" w:lineRule="auto"/>
        <w:ind w:right="57"/>
        <w:jc w:val="both"/>
        <w:rPr>
          <w:rFonts w:hint="default" w:ascii="Times New Roman" w:hAnsi="Times New Roman" w:eastAsia="Times New Roman" w:cs="Times New Roman"/>
          <w:bCs/>
          <w:i/>
          <w:color w:val="auto"/>
          <w:sz w:val="24"/>
          <w:szCs w:val="24"/>
          <w:highlight w:val="none"/>
        </w:rPr>
      </w:pPr>
      <w:r>
        <w:rPr>
          <w:rFonts w:hint="default" w:ascii="Times New Roman" w:hAnsi="Times New Roman" w:eastAsia="Times New Roman" w:cs="Times New Roman"/>
          <w:bCs/>
          <w:color w:val="auto"/>
          <w:sz w:val="24"/>
          <w:szCs w:val="24"/>
          <w:highlight w:val="none"/>
        </w:rPr>
        <w:t>Rise of the English drama: Miracle, Mystery, Morality plays, Interludes</w:t>
      </w:r>
    </w:p>
    <w:p>
      <w:pPr>
        <w:pStyle w:val="11"/>
        <w:spacing w:after="0" w:line="240" w:lineRule="auto"/>
        <w:ind w:right="57"/>
        <w:jc w:val="both"/>
        <w:rPr>
          <w:rFonts w:hint="default" w:ascii="Times New Roman" w:hAnsi="Times New Roman" w:eastAsia="Times New Roman" w:cs="Times New Roman"/>
          <w:bCs/>
          <w:i/>
          <w:color w:val="auto"/>
          <w:sz w:val="24"/>
          <w:szCs w:val="24"/>
          <w:highlight w:val="none"/>
        </w:rPr>
      </w:pPr>
    </w:p>
    <w:p>
      <w:pPr>
        <w:spacing w:after="0" w:line="240" w:lineRule="auto"/>
        <w:ind w:left="57" w:right="57"/>
        <w:jc w:val="both"/>
        <w:rPr>
          <w:rFonts w:hint="default" w:ascii="Times New Roman" w:hAnsi="Times New Roman" w:eastAsia="Times New Roman" w:cs="Times New Roman"/>
          <w:b/>
          <w:bCs w:val="0"/>
          <w:color w:val="auto"/>
          <w:sz w:val="24"/>
          <w:szCs w:val="24"/>
          <w:highlight w:val="none"/>
        </w:rPr>
      </w:pPr>
      <w:r>
        <w:rPr>
          <w:rFonts w:hint="default" w:ascii="Times New Roman" w:hAnsi="Times New Roman" w:eastAsia="Times New Roman" w:cs="Times New Roman"/>
          <w:b/>
          <w:bCs/>
          <w:color w:val="auto"/>
          <w:sz w:val="24"/>
          <w:szCs w:val="24"/>
          <w:highlight w:val="none"/>
        </w:rPr>
        <w:t>Unit II</w:t>
      </w:r>
      <w:r>
        <w:rPr>
          <w:rFonts w:hint="default" w:ascii="Times New Roman" w:hAnsi="Times New Roman" w:eastAsia="Times New Roman" w:cs="Times New Roman"/>
          <w:bCs/>
          <w:color w:val="auto"/>
          <w:sz w:val="24"/>
          <w:szCs w:val="24"/>
          <w:highlight w:val="none"/>
        </w:rPr>
        <w:t>:</w:t>
      </w:r>
      <w:r>
        <w:rPr>
          <w:rFonts w:hint="default" w:ascii="Times New Roman" w:hAnsi="Times New Roman" w:eastAsia="Times New Roman" w:cs="Times New Roman"/>
          <w:b/>
          <w:bCs w:val="0"/>
          <w:color w:val="auto"/>
          <w:sz w:val="24"/>
          <w:szCs w:val="24"/>
          <w:highlight w:val="none"/>
        </w:rPr>
        <w:t xml:space="preserve">  The Renaissance and the Elizabethan Age (</w:t>
      </w:r>
      <w:r>
        <w:rPr>
          <w:rFonts w:hint="default" w:ascii="Times New Roman" w:hAnsi="Times New Roman" w:eastAsia="Times New Roman" w:cs="Times New Roman"/>
          <w:b/>
          <w:bCs w:val="0"/>
          <w:color w:val="auto"/>
          <w:sz w:val="24"/>
          <w:szCs w:val="24"/>
          <w:highlight w:val="none"/>
          <w:lang w:val="en-US"/>
        </w:rPr>
        <w:t>15</w:t>
      </w:r>
      <w:r>
        <w:rPr>
          <w:rFonts w:hint="default" w:ascii="Times New Roman" w:hAnsi="Times New Roman" w:eastAsia="Times New Roman" w:cs="Times New Roman"/>
          <w:b/>
          <w:bCs w:val="0"/>
          <w:color w:val="auto"/>
          <w:sz w:val="24"/>
          <w:szCs w:val="24"/>
          <w:highlight w:val="none"/>
        </w:rPr>
        <w:t xml:space="preserve"> lectures)</w:t>
      </w:r>
    </w:p>
    <w:p>
      <w:pPr>
        <w:pStyle w:val="11"/>
        <w:numPr>
          <w:ilvl w:val="0"/>
          <w:numId w:val="9"/>
        </w:numPr>
        <w:spacing w:after="0" w:line="240" w:lineRule="auto"/>
        <w:ind w:right="57"/>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The Renaissance and the Reformation</w:t>
      </w:r>
    </w:p>
    <w:p>
      <w:pPr>
        <w:pStyle w:val="11"/>
        <w:numPr>
          <w:ilvl w:val="0"/>
          <w:numId w:val="9"/>
        </w:numPr>
        <w:spacing w:after="0" w:line="240" w:lineRule="auto"/>
        <w:ind w:right="57"/>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Elizabethan Poetry</w:t>
      </w:r>
    </w:p>
    <w:p>
      <w:pPr>
        <w:pStyle w:val="11"/>
        <w:numPr>
          <w:ilvl w:val="0"/>
          <w:numId w:val="9"/>
        </w:numPr>
        <w:spacing w:after="0" w:line="240" w:lineRule="auto"/>
        <w:ind w:right="57"/>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Elizabethan Prose</w:t>
      </w:r>
    </w:p>
    <w:p>
      <w:pPr>
        <w:pStyle w:val="11"/>
        <w:numPr>
          <w:ilvl w:val="0"/>
          <w:numId w:val="9"/>
        </w:numPr>
        <w:spacing w:after="0" w:line="240" w:lineRule="auto"/>
        <w:ind w:right="57"/>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 xml:space="preserve">Elizabethan Drama </w:t>
      </w:r>
    </w:p>
    <w:p>
      <w:pPr>
        <w:pStyle w:val="11"/>
        <w:numPr>
          <w:ilvl w:val="0"/>
          <w:numId w:val="9"/>
        </w:numPr>
        <w:spacing w:after="0" w:line="240" w:lineRule="auto"/>
        <w:ind w:right="57"/>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Puritanism in England</w:t>
      </w:r>
    </w:p>
    <w:p>
      <w:pPr>
        <w:pStyle w:val="11"/>
        <w:numPr>
          <w:ilvl w:val="0"/>
          <w:numId w:val="9"/>
        </w:numPr>
        <w:spacing w:after="0" w:line="240" w:lineRule="auto"/>
        <w:ind w:right="57"/>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 xml:space="preserve">The Puritan Poetry </w:t>
      </w:r>
    </w:p>
    <w:p>
      <w:pPr>
        <w:pStyle w:val="11"/>
        <w:numPr>
          <w:ilvl w:val="0"/>
          <w:numId w:val="9"/>
        </w:numPr>
        <w:spacing w:after="0" w:line="240" w:lineRule="auto"/>
        <w:ind w:right="57"/>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The Puritan Prose (The Authorised Version of the Bible</w:t>
      </w:r>
      <w:r>
        <w:rPr>
          <w:rFonts w:hint="default" w:ascii="Times New Roman" w:hAnsi="Times New Roman" w:eastAsia="Times New Roman" w:cs="Times New Roman"/>
          <w:bCs/>
          <w:color w:val="auto"/>
          <w:sz w:val="24"/>
          <w:szCs w:val="24"/>
          <w:highlight w:val="none"/>
          <w:lang w:val="en-US"/>
        </w:rPr>
        <w:t>)</w:t>
      </w:r>
    </w:p>
    <w:p>
      <w:pPr>
        <w:spacing w:after="0" w:line="240" w:lineRule="auto"/>
        <w:ind w:left="57" w:right="57"/>
        <w:jc w:val="both"/>
        <w:rPr>
          <w:rFonts w:hint="default" w:ascii="Times New Roman" w:hAnsi="Times New Roman" w:eastAsia="Times New Roman" w:cs="Times New Roman"/>
          <w:b/>
          <w:color w:val="auto"/>
          <w:sz w:val="24"/>
          <w:szCs w:val="24"/>
          <w:highlight w:val="none"/>
        </w:rPr>
      </w:pPr>
    </w:p>
    <w:p>
      <w:pPr>
        <w:spacing w:after="0" w:line="240" w:lineRule="auto"/>
        <w:ind w:right="57"/>
        <w:jc w:val="both"/>
        <w:rPr>
          <w:rFonts w:hint="default" w:ascii="Times New Roman" w:hAnsi="Times New Roman" w:eastAsia="Times New Roman" w:cs="Times New Roman"/>
          <w:b/>
          <w:bCs w:val="0"/>
          <w:color w:val="auto"/>
          <w:sz w:val="24"/>
          <w:szCs w:val="24"/>
          <w:highlight w:val="none"/>
        </w:rPr>
      </w:pPr>
      <w:r>
        <w:rPr>
          <w:rFonts w:hint="default" w:ascii="Times New Roman" w:hAnsi="Times New Roman" w:eastAsia="Times New Roman" w:cs="Times New Roman"/>
          <w:b/>
          <w:color w:val="auto"/>
          <w:sz w:val="24"/>
          <w:szCs w:val="24"/>
          <w:highlight w:val="none"/>
        </w:rPr>
        <w:t>Unit III:</w:t>
      </w:r>
      <w:r>
        <w:rPr>
          <w:rFonts w:hint="default" w:ascii="Times New Roman" w:hAnsi="Times New Roman" w:eastAsia="Times New Roman" w:cs="Times New Roman"/>
          <w:b/>
          <w:bCs w:val="0"/>
          <w:color w:val="auto"/>
          <w:sz w:val="24"/>
          <w:szCs w:val="24"/>
          <w:highlight w:val="none"/>
        </w:rPr>
        <w:t xml:space="preserve"> The Neo-classical Age (</w:t>
      </w:r>
      <w:r>
        <w:rPr>
          <w:rFonts w:hint="default" w:ascii="Times New Roman" w:hAnsi="Times New Roman" w:eastAsia="Times New Roman" w:cs="Times New Roman"/>
          <w:b/>
          <w:bCs w:val="0"/>
          <w:color w:val="auto"/>
          <w:sz w:val="24"/>
          <w:szCs w:val="24"/>
          <w:highlight w:val="none"/>
          <w:lang w:val="en-US"/>
        </w:rPr>
        <w:t>10</w:t>
      </w:r>
      <w:r>
        <w:rPr>
          <w:rFonts w:hint="default" w:ascii="Times New Roman" w:hAnsi="Times New Roman" w:eastAsia="Times New Roman" w:cs="Times New Roman"/>
          <w:b/>
          <w:bCs w:val="0"/>
          <w:color w:val="auto"/>
          <w:sz w:val="24"/>
          <w:szCs w:val="24"/>
          <w:highlight w:val="none"/>
        </w:rPr>
        <w:t xml:space="preserve"> lectures)</w:t>
      </w:r>
    </w:p>
    <w:p>
      <w:pPr>
        <w:pStyle w:val="11"/>
        <w:numPr>
          <w:ilvl w:val="0"/>
          <w:numId w:val="9"/>
        </w:numPr>
        <w:spacing w:after="0" w:line="240" w:lineRule="auto"/>
        <w:ind w:right="57"/>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The Restoration: Political and Social Background</w:t>
      </w:r>
    </w:p>
    <w:p>
      <w:pPr>
        <w:pStyle w:val="11"/>
        <w:numPr>
          <w:ilvl w:val="0"/>
          <w:numId w:val="9"/>
        </w:numPr>
        <w:spacing w:after="0" w:line="240" w:lineRule="auto"/>
        <w:ind w:right="57"/>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Restoration Drama</w:t>
      </w:r>
      <w:bookmarkStart w:id="3" w:name="_Hlk132915134"/>
    </w:p>
    <w:p>
      <w:pPr>
        <w:spacing w:after="0" w:line="240" w:lineRule="auto"/>
        <w:ind w:left="537" w:right="57"/>
        <w:jc w:val="both"/>
        <w:rPr>
          <w:rFonts w:hint="default" w:ascii="Times New Roman" w:hAnsi="Times New Roman" w:eastAsia="Times New Roman" w:cs="Times New Roman"/>
          <w:bCs/>
          <w:color w:val="auto"/>
          <w:sz w:val="24"/>
          <w:szCs w:val="24"/>
          <w:highlight w:val="none"/>
          <w:lang w:val="en-US"/>
        </w:rPr>
      </w:pPr>
      <w:r>
        <w:rPr>
          <w:rFonts w:hint="default" w:ascii="Times New Roman" w:hAnsi="Times New Roman" w:eastAsia="Times New Roman" w:cs="Times New Roman"/>
          <w:bCs/>
          <w:color w:val="auto"/>
          <w:sz w:val="24"/>
          <w:szCs w:val="24"/>
          <w:highlight w:val="none"/>
        </w:rPr>
        <w:t xml:space="preserve">- </w:t>
      </w:r>
      <w:bookmarkEnd w:id="3"/>
      <w:r>
        <w:rPr>
          <w:rFonts w:hint="default" w:ascii="Times New Roman" w:hAnsi="Times New Roman" w:eastAsia="Times New Roman" w:cs="Times New Roman"/>
          <w:bCs/>
          <w:color w:val="auto"/>
          <w:sz w:val="24"/>
          <w:szCs w:val="24"/>
          <w:highlight w:val="none"/>
          <w:lang w:val="en-US"/>
        </w:rPr>
        <w:t xml:space="preserve"> Restoration and Neoclassical Prose </w:t>
      </w:r>
    </w:p>
    <w:p>
      <w:pPr>
        <w:spacing w:after="0" w:line="240" w:lineRule="auto"/>
        <w:ind w:left="537" w:right="57"/>
        <w:jc w:val="both"/>
        <w:rPr>
          <w:rFonts w:hint="default" w:ascii="Times New Roman" w:hAnsi="Times New Roman" w:eastAsia="Times New Roman" w:cs="Times New Roman"/>
          <w:bCs/>
          <w:color w:val="auto"/>
          <w:sz w:val="24"/>
          <w:szCs w:val="24"/>
          <w:highlight w:val="none"/>
          <w:lang w:val="en-US"/>
        </w:rPr>
      </w:pPr>
      <w:r>
        <w:rPr>
          <w:rFonts w:hint="default" w:ascii="Times New Roman" w:hAnsi="Times New Roman" w:eastAsia="Times New Roman" w:cs="Times New Roman"/>
          <w:bCs/>
          <w:color w:val="auto"/>
          <w:sz w:val="24"/>
          <w:szCs w:val="24"/>
          <w:highlight w:val="none"/>
          <w:lang w:val="en-US"/>
        </w:rPr>
        <w:t xml:space="preserve">- </w:t>
      </w:r>
      <w:r>
        <w:rPr>
          <w:rFonts w:hint="default" w:ascii="Times New Roman" w:hAnsi="Times New Roman" w:eastAsia="Times New Roman" w:cs="Times New Roman"/>
          <w:bCs/>
          <w:color w:val="auto"/>
          <w:sz w:val="24"/>
          <w:szCs w:val="24"/>
          <w:highlight w:val="none"/>
          <w:lang w:val="en-US"/>
        </w:rPr>
        <w:tab/>
      </w:r>
      <w:r>
        <w:rPr>
          <w:rFonts w:hint="default" w:ascii="Times New Roman" w:hAnsi="Times New Roman" w:eastAsia="Times New Roman" w:cs="Times New Roman"/>
          <w:bCs/>
          <w:color w:val="auto"/>
          <w:sz w:val="24"/>
          <w:szCs w:val="24"/>
          <w:highlight w:val="none"/>
          <w:lang w:val="en-US"/>
        </w:rPr>
        <w:t>Neoclassical Poetry</w:t>
      </w:r>
    </w:p>
    <w:p>
      <w:pPr>
        <w:pStyle w:val="11"/>
        <w:numPr>
          <w:ilvl w:val="0"/>
          <w:numId w:val="9"/>
        </w:numPr>
        <w:spacing w:after="0" w:line="240" w:lineRule="auto"/>
        <w:ind w:right="57"/>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bCs/>
          <w:color w:val="auto"/>
          <w:sz w:val="24"/>
          <w:szCs w:val="24"/>
          <w:highlight w:val="none"/>
        </w:rPr>
        <w:t xml:space="preserve">Rise of the Novel </w:t>
      </w:r>
    </w:p>
    <w:p>
      <w:pPr>
        <w:spacing w:after="0" w:line="240" w:lineRule="auto"/>
        <w:ind w:left="57" w:right="57"/>
        <w:jc w:val="both"/>
        <w:rPr>
          <w:rFonts w:hint="default" w:ascii="Times New Roman" w:hAnsi="Times New Roman" w:eastAsia="Times New Roman" w:cs="Times New Roman"/>
          <w:color w:val="auto"/>
          <w:sz w:val="24"/>
          <w:szCs w:val="24"/>
          <w:highlight w:val="none"/>
        </w:rPr>
      </w:pPr>
    </w:p>
    <w:p>
      <w:pPr>
        <w:spacing w:after="0" w:line="240" w:lineRule="auto"/>
        <w:ind w:right="57"/>
        <w:jc w:val="both"/>
        <w:rPr>
          <w:rFonts w:hint="default" w:ascii="Times New Roman" w:hAnsi="Times New Roman" w:eastAsia="Times New Roman" w:cs="Times New Roman"/>
          <w:b/>
          <w:bCs w:val="0"/>
          <w:color w:val="auto"/>
          <w:sz w:val="24"/>
          <w:szCs w:val="24"/>
          <w:highlight w:val="none"/>
        </w:rPr>
      </w:pPr>
      <w:r>
        <w:rPr>
          <w:rFonts w:hint="default" w:ascii="Times New Roman" w:hAnsi="Times New Roman" w:eastAsia="Times New Roman" w:cs="Times New Roman"/>
          <w:b/>
          <w:color w:val="auto"/>
          <w:sz w:val="24"/>
          <w:szCs w:val="24"/>
          <w:highlight w:val="none"/>
        </w:rPr>
        <w:t xml:space="preserve"> </w:t>
      </w:r>
      <w:r>
        <w:rPr>
          <w:rFonts w:hint="default" w:ascii="Times New Roman" w:hAnsi="Times New Roman" w:eastAsia="Times New Roman" w:cs="Times New Roman"/>
          <w:b/>
          <w:color w:val="auto"/>
          <w:sz w:val="24"/>
          <w:szCs w:val="24"/>
          <w:highlight w:val="none"/>
          <w:lang w:val="en-US"/>
        </w:rPr>
        <w:t xml:space="preserve">Unit </w:t>
      </w:r>
      <w:r>
        <w:rPr>
          <w:rFonts w:hint="default" w:ascii="Times New Roman" w:hAnsi="Times New Roman" w:eastAsia="Times New Roman" w:cs="Times New Roman"/>
          <w:b/>
          <w:color w:val="auto"/>
          <w:sz w:val="24"/>
          <w:szCs w:val="24"/>
          <w:highlight w:val="none"/>
        </w:rPr>
        <w:t xml:space="preserve">IV:  </w:t>
      </w:r>
      <w:r>
        <w:rPr>
          <w:rFonts w:hint="default" w:ascii="Times New Roman" w:hAnsi="Times New Roman" w:eastAsia="Times New Roman" w:cs="Times New Roman"/>
          <w:b/>
          <w:bCs w:val="0"/>
          <w:color w:val="auto"/>
          <w:sz w:val="24"/>
          <w:szCs w:val="24"/>
          <w:highlight w:val="none"/>
        </w:rPr>
        <w:t>The Romantic Age (</w:t>
      </w:r>
      <w:r>
        <w:rPr>
          <w:rFonts w:hint="default" w:ascii="Times New Roman" w:hAnsi="Times New Roman" w:eastAsia="Times New Roman" w:cs="Times New Roman"/>
          <w:b/>
          <w:bCs w:val="0"/>
          <w:color w:val="auto"/>
          <w:sz w:val="24"/>
          <w:szCs w:val="24"/>
          <w:highlight w:val="none"/>
          <w:lang w:val="en-US"/>
        </w:rPr>
        <w:t>10</w:t>
      </w:r>
      <w:r>
        <w:rPr>
          <w:rFonts w:hint="default" w:ascii="Times New Roman" w:hAnsi="Times New Roman" w:eastAsia="Times New Roman" w:cs="Times New Roman"/>
          <w:b/>
          <w:bCs w:val="0"/>
          <w:color w:val="auto"/>
          <w:sz w:val="24"/>
          <w:szCs w:val="24"/>
          <w:highlight w:val="none"/>
        </w:rPr>
        <w:t xml:space="preserve"> lectures)</w:t>
      </w:r>
    </w:p>
    <w:p>
      <w:pPr>
        <w:pStyle w:val="11"/>
        <w:numPr>
          <w:ilvl w:val="0"/>
          <w:numId w:val="9"/>
        </w:numPr>
        <w:spacing w:after="0" w:line="240" w:lineRule="auto"/>
        <w:ind w:right="57"/>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Romanticism:</w:t>
      </w:r>
      <w:r>
        <w:rPr>
          <w:rFonts w:hint="default" w:ascii="Times New Roman" w:hAnsi="Times New Roman" w:eastAsia="Times New Roman" w:cs="Times New Roman"/>
          <w:bCs/>
          <w:color w:val="auto"/>
          <w:sz w:val="24"/>
          <w:szCs w:val="24"/>
          <w:highlight w:val="none"/>
          <w:lang w:val="en-US"/>
        </w:rPr>
        <w:t xml:space="preserve"> </w:t>
      </w:r>
      <w:r>
        <w:rPr>
          <w:rFonts w:hint="default" w:ascii="Times New Roman" w:hAnsi="Times New Roman" w:eastAsia="Times New Roman" w:cs="Times New Roman"/>
          <w:bCs/>
          <w:color w:val="auto"/>
          <w:sz w:val="24"/>
          <w:szCs w:val="24"/>
          <w:highlight w:val="none"/>
        </w:rPr>
        <w:t xml:space="preserve">Social </w:t>
      </w:r>
      <w:r>
        <w:rPr>
          <w:rFonts w:hint="default" w:ascii="Times New Roman" w:hAnsi="Times New Roman" w:eastAsia="Times New Roman" w:cs="Times New Roman"/>
          <w:bCs/>
          <w:color w:val="auto"/>
          <w:sz w:val="24"/>
          <w:szCs w:val="24"/>
          <w:highlight w:val="none"/>
          <w:lang w:val="en-US"/>
        </w:rPr>
        <w:t xml:space="preserve">and Cultural </w:t>
      </w:r>
      <w:r>
        <w:rPr>
          <w:rFonts w:hint="default" w:ascii="Times New Roman" w:hAnsi="Times New Roman" w:eastAsia="Times New Roman" w:cs="Times New Roman"/>
          <w:bCs/>
          <w:color w:val="auto"/>
          <w:sz w:val="24"/>
          <w:szCs w:val="24"/>
          <w:highlight w:val="none"/>
        </w:rPr>
        <w:t>Background</w:t>
      </w:r>
    </w:p>
    <w:p>
      <w:pPr>
        <w:pStyle w:val="11"/>
        <w:numPr>
          <w:ilvl w:val="0"/>
          <w:numId w:val="9"/>
        </w:numPr>
        <w:spacing w:after="0" w:line="240" w:lineRule="auto"/>
        <w:ind w:right="57"/>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 xml:space="preserve">Romantic Poetry </w:t>
      </w:r>
    </w:p>
    <w:p>
      <w:pPr>
        <w:pStyle w:val="11"/>
        <w:numPr>
          <w:ilvl w:val="0"/>
          <w:numId w:val="9"/>
        </w:numPr>
        <w:spacing w:after="0" w:line="240" w:lineRule="auto"/>
        <w:ind w:right="57"/>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Romantic Novel</w:t>
      </w:r>
    </w:p>
    <w:p>
      <w:pPr>
        <w:pStyle w:val="11"/>
        <w:numPr>
          <w:ilvl w:val="0"/>
          <w:numId w:val="9"/>
        </w:numPr>
        <w:spacing w:after="0" w:line="240" w:lineRule="auto"/>
        <w:ind w:right="57"/>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Times New Roman" w:cs="Times New Roman"/>
          <w:bCs/>
          <w:color w:val="auto"/>
          <w:sz w:val="24"/>
          <w:szCs w:val="24"/>
          <w:highlight w:val="none"/>
        </w:rPr>
        <w:t>Romantic Prose</w:t>
      </w:r>
    </w:p>
    <w:p>
      <w:pPr>
        <w:spacing w:after="0" w:line="240" w:lineRule="auto"/>
        <w:ind w:right="57"/>
        <w:jc w:val="both"/>
        <w:rPr>
          <w:rFonts w:hint="default" w:ascii="Times New Roman" w:hAnsi="Times New Roman" w:eastAsia="Times New Roman" w:cs="Times New Roman"/>
          <w:b/>
          <w:color w:val="auto"/>
          <w:sz w:val="24"/>
          <w:szCs w:val="24"/>
          <w:highlight w:val="none"/>
        </w:rPr>
      </w:pPr>
    </w:p>
    <w:p>
      <w:pPr>
        <w:spacing w:after="0" w:line="240" w:lineRule="auto"/>
        <w:ind w:left="57" w:right="57"/>
        <w:jc w:val="both"/>
        <w:rPr>
          <w:rFonts w:hint="default" w:ascii="Times New Roman" w:hAnsi="Times New Roman" w:eastAsia="Times New Roman" w:cs="Times New Roman"/>
          <w:b/>
          <w:color w:val="auto"/>
          <w:sz w:val="24"/>
          <w:szCs w:val="24"/>
          <w:highlight w:val="none"/>
        </w:rPr>
      </w:pPr>
    </w:p>
    <w:p>
      <w:pPr>
        <w:spacing w:after="0" w:line="240" w:lineRule="auto"/>
        <w:ind w:left="57" w:right="57"/>
        <w:jc w:val="both"/>
        <w:rPr>
          <w:rFonts w:hint="default" w:ascii="Times New Roman" w:hAnsi="Times New Roman" w:eastAsia="Times New Roman" w:cs="Times New Roman"/>
          <w:b/>
          <w:color w:val="auto"/>
          <w:sz w:val="24"/>
          <w:szCs w:val="24"/>
          <w:highlight w:val="none"/>
        </w:rPr>
      </w:pPr>
      <w:r>
        <w:rPr>
          <w:rFonts w:hint="default" w:ascii="Times New Roman" w:hAnsi="Times New Roman" w:eastAsia="Times New Roman" w:cs="Times New Roman"/>
          <w:b/>
          <w:color w:val="auto"/>
          <w:sz w:val="24"/>
          <w:szCs w:val="24"/>
          <w:highlight w:val="none"/>
        </w:rPr>
        <w:t xml:space="preserve">Recommended Readings: </w:t>
      </w:r>
    </w:p>
    <w:p>
      <w:pPr>
        <w:spacing w:after="0" w:line="240" w:lineRule="auto"/>
        <w:ind w:left="57" w:right="57"/>
        <w:jc w:val="both"/>
        <w:rPr>
          <w:rFonts w:hint="default" w:ascii="Times New Roman" w:hAnsi="Times New Roman" w:eastAsia="Times New Roman" w:cs="Times New Roman"/>
          <w:b/>
          <w:color w:val="auto"/>
          <w:sz w:val="24"/>
          <w:szCs w:val="24"/>
          <w:highlight w:val="none"/>
        </w:rPr>
      </w:pPr>
    </w:p>
    <w:p>
      <w:pPr>
        <w:spacing w:after="0" w:line="240" w:lineRule="auto"/>
        <w:ind w:right="57"/>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 xml:space="preserve">Albert, Edward. </w:t>
      </w:r>
      <w:r>
        <w:rPr>
          <w:rFonts w:hint="default" w:ascii="Times New Roman" w:hAnsi="Times New Roman" w:eastAsia="Times New Roman" w:cs="Times New Roman"/>
          <w:i/>
          <w:iCs/>
          <w:color w:val="auto"/>
          <w:sz w:val="24"/>
          <w:szCs w:val="24"/>
          <w:highlight w:val="none"/>
        </w:rPr>
        <w:t>History of English Literature</w:t>
      </w:r>
      <w:r>
        <w:rPr>
          <w:rFonts w:hint="default" w:ascii="Times New Roman" w:hAnsi="Times New Roman" w:eastAsia="Times New Roman" w:cs="Times New Roman"/>
          <w:color w:val="auto"/>
          <w:sz w:val="24"/>
          <w:szCs w:val="24"/>
          <w:highlight w:val="none"/>
        </w:rPr>
        <w:t xml:space="preserve">. Oxford University Press, 1975. </w:t>
      </w:r>
    </w:p>
    <w:p>
      <w:pPr>
        <w:spacing w:after="0" w:line="240" w:lineRule="auto"/>
        <w:ind w:right="57"/>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 xml:space="preserve">Daiches, David. </w:t>
      </w:r>
      <w:r>
        <w:rPr>
          <w:rFonts w:hint="default" w:ascii="Times New Roman" w:hAnsi="Times New Roman" w:eastAsia="Times New Roman" w:cs="Times New Roman"/>
          <w:i/>
          <w:iCs/>
          <w:color w:val="auto"/>
          <w:sz w:val="24"/>
          <w:szCs w:val="24"/>
          <w:highlight w:val="none"/>
        </w:rPr>
        <w:t>A Critical History of English Literature</w:t>
      </w:r>
      <w:r>
        <w:rPr>
          <w:rFonts w:hint="default" w:ascii="Times New Roman" w:hAnsi="Times New Roman" w:eastAsia="Times New Roman" w:cs="Times New Roman"/>
          <w:color w:val="auto"/>
          <w:sz w:val="24"/>
          <w:szCs w:val="24"/>
          <w:highlight w:val="none"/>
        </w:rPr>
        <w:t xml:space="preserve">.  Allied Publishers, 2001. </w:t>
      </w:r>
    </w:p>
    <w:p>
      <w:pPr>
        <w:spacing w:after="0" w:line="240" w:lineRule="auto"/>
        <w:ind w:right="57"/>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 xml:space="preserve">Ford, Boris, ed. </w:t>
      </w:r>
      <w:r>
        <w:rPr>
          <w:rFonts w:hint="default" w:ascii="Times New Roman" w:hAnsi="Times New Roman" w:eastAsia="Times New Roman" w:cs="Times New Roman"/>
          <w:i/>
          <w:color w:val="auto"/>
          <w:sz w:val="24"/>
          <w:szCs w:val="24"/>
          <w:highlight w:val="none"/>
        </w:rPr>
        <w:t>The New Pelican Guide to English Literature</w:t>
      </w:r>
      <w:r>
        <w:rPr>
          <w:rFonts w:hint="default" w:ascii="Times New Roman" w:hAnsi="Times New Roman" w:eastAsia="Times New Roman" w:cs="Times New Roman"/>
          <w:color w:val="auto"/>
          <w:sz w:val="24"/>
          <w:szCs w:val="24"/>
          <w:highlight w:val="none"/>
        </w:rPr>
        <w:t xml:space="preserve">, </w:t>
      </w:r>
      <w:r>
        <w:rPr>
          <w:rFonts w:hint="default" w:ascii="Times New Roman" w:hAnsi="Times New Roman" w:eastAsia="Times New Roman" w:cs="Times New Roman"/>
          <w:i/>
          <w:color w:val="auto"/>
          <w:sz w:val="24"/>
          <w:szCs w:val="24"/>
          <w:highlight w:val="none"/>
        </w:rPr>
        <w:t xml:space="preserve">Vol-1. </w:t>
      </w:r>
      <w:r>
        <w:rPr>
          <w:rFonts w:hint="default" w:ascii="Times New Roman" w:hAnsi="Times New Roman" w:eastAsia="Times New Roman" w:cs="Times New Roman"/>
          <w:iCs/>
          <w:color w:val="auto"/>
          <w:sz w:val="24"/>
          <w:szCs w:val="24"/>
          <w:highlight w:val="none"/>
        </w:rPr>
        <w:t>Penguin Book,1954</w:t>
      </w:r>
      <w:r>
        <w:rPr>
          <w:rFonts w:hint="default" w:ascii="Times New Roman" w:hAnsi="Times New Roman" w:eastAsia="Times New Roman" w:cs="Times New Roman"/>
          <w:iCs/>
          <w:color w:val="auto"/>
          <w:sz w:val="24"/>
          <w:szCs w:val="24"/>
          <w:highlight w:val="none"/>
          <w:lang w:val="en-US"/>
        </w:rPr>
        <w:t>.</w:t>
      </w:r>
      <w:r>
        <w:rPr>
          <w:rFonts w:hint="default" w:ascii="Times New Roman" w:hAnsi="Times New Roman" w:eastAsia="Times New Roman" w:cs="Times New Roman"/>
          <w:color w:val="auto"/>
          <w:sz w:val="24"/>
          <w:szCs w:val="24"/>
          <w:highlight w:val="none"/>
        </w:rPr>
        <w:t xml:space="preserve"> </w:t>
      </w:r>
    </w:p>
    <w:p>
      <w:pPr>
        <w:spacing w:after="0" w:line="240" w:lineRule="auto"/>
        <w:ind w:right="57"/>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 xml:space="preserve">Poplawski, Paul. </w:t>
      </w:r>
      <w:r>
        <w:rPr>
          <w:rFonts w:hint="default" w:ascii="Times New Roman" w:hAnsi="Times New Roman" w:eastAsia="Times New Roman" w:cs="Times New Roman"/>
          <w:i/>
          <w:color w:val="auto"/>
          <w:sz w:val="24"/>
          <w:szCs w:val="24"/>
          <w:highlight w:val="none"/>
        </w:rPr>
        <w:t>English Literature in Context</w:t>
      </w:r>
      <w:r>
        <w:rPr>
          <w:rFonts w:hint="default" w:ascii="Times New Roman" w:hAnsi="Times New Roman" w:eastAsia="Times New Roman" w:cs="Times New Roman"/>
          <w:color w:val="auto"/>
          <w:sz w:val="24"/>
          <w:szCs w:val="24"/>
          <w:highlight w:val="none"/>
        </w:rPr>
        <w:t xml:space="preserve">. Cambridge University Press, 2017. </w:t>
      </w:r>
    </w:p>
    <w:p>
      <w:pPr>
        <w:spacing w:after="0" w:line="240" w:lineRule="auto"/>
        <w:ind w:right="57"/>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 xml:space="preserve">Sanders, Andrew. </w:t>
      </w:r>
      <w:r>
        <w:rPr>
          <w:rFonts w:hint="default" w:ascii="Times New Roman" w:hAnsi="Times New Roman" w:eastAsia="Times New Roman" w:cs="Times New Roman"/>
          <w:i/>
          <w:iCs/>
          <w:color w:val="auto"/>
          <w:sz w:val="24"/>
          <w:szCs w:val="24"/>
          <w:highlight w:val="none"/>
        </w:rPr>
        <w:t>The Short Oxford History of English Literature</w:t>
      </w:r>
      <w:r>
        <w:rPr>
          <w:rFonts w:hint="default" w:ascii="Times New Roman" w:hAnsi="Times New Roman" w:eastAsia="Times New Roman" w:cs="Times New Roman"/>
          <w:color w:val="auto"/>
          <w:sz w:val="24"/>
          <w:szCs w:val="24"/>
          <w:highlight w:val="none"/>
        </w:rPr>
        <w:t>.</w:t>
      </w:r>
      <w:r>
        <w:rPr>
          <w:rFonts w:hint="default" w:ascii="Times New Roman" w:hAnsi="Times New Roman" w:eastAsia="Times New Roman" w:cs="Times New Roman"/>
          <w:color w:val="auto"/>
          <w:sz w:val="24"/>
          <w:szCs w:val="24"/>
          <w:highlight w:val="none"/>
          <w:lang w:val="en-US"/>
        </w:rPr>
        <w:t xml:space="preserve"> </w:t>
      </w:r>
      <w:r>
        <w:rPr>
          <w:rFonts w:hint="default" w:ascii="Times New Roman" w:hAnsi="Times New Roman" w:eastAsia="Times New Roman" w:cs="Times New Roman"/>
          <w:color w:val="auto"/>
          <w:sz w:val="24"/>
          <w:szCs w:val="24"/>
          <w:highlight w:val="none"/>
        </w:rPr>
        <w:t>Oxford University Press, 2004</w:t>
      </w:r>
      <w:r>
        <w:rPr>
          <w:rFonts w:hint="default" w:ascii="Times New Roman" w:hAnsi="Times New Roman" w:eastAsia="Times New Roman" w:cs="Times New Roman"/>
          <w:color w:val="auto"/>
          <w:sz w:val="24"/>
          <w:szCs w:val="24"/>
          <w:highlight w:val="none"/>
          <w:lang w:val="en-US"/>
        </w:rPr>
        <w:t>.</w:t>
      </w:r>
    </w:p>
    <w:p>
      <w:pPr>
        <w:spacing w:after="0" w:line="240" w:lineRule="auto"/>
        <w:ind w:right="57"/>
        <w:jc w:val="both"/>
        <w:rPr>
          <w:rFonts w:hint="default" w:ascii="Times New Roman" w:hAnsi="Times New Roman" w:eastAsia="Times New Roman" w:cs="Times New Roman"/>
          <w:i/>
          <w:iCs/>
          <w:color w:val="auto"/>
          <w:sz w:val="24"/>
          <w:szCs w:val="24"/>
          <w:highlight w:val="none"/>
        </w:rPr>
      </w:pPr>
      <w:r>
        <w:rPr>
          <w:rFonts w:hint="default" w:ascii="Times New Roman" w:hAnsi="Times New Roman" w:eastAsia="Times New Roman" w:cs="Times New Roman"/>
          <w:color w:val="auto"/>
          <w:sz w:val="24"/>
          <w:szCs w:val="24"/>
          <w:highlight w:val="none"/>
        </w:rPr>
        <w:t xml:space="preserve">Travelyan, G M. </w:t>
      </w:r>
      <w:r>
        <w:rPr>
          <w:rFonts w:hint="default" w:ascii="Times New Roman" w:hAnsi="Times New Roman" w:eastAsia="Times New Roman" w:cs="Times New Roman"/>
          <w:i/>
          <w:iCs/>
          <w:color w:val="auto"/>
          <w:sz w:val="24"/>
          <w:szCs w:val="24"/>
          <w:highlight w:val="none"/>
        </w:rPr>
        <w:t xml:space="preserve">English Social History: A </w:t>
      </w:r>
      <w:r>
        <w:rPr>
          <w:rFonts w:hint="default" w:ascii="Times New Roman" w:hAnsi="Times New Roman" w:eastAsia="Times New Roman" w:cs="Times New Roman"/>
          <w:i/>
          <w:iCs/>
          <w:color w:val="auto"/>
          <w:sz w:val="24"/>
          <w:szCs w:val="24"/>
          <w:highlight w:val="none"/>
          <w:lang w:val="en-US"/>
        </w:rPr>
        <w:t>S</w:t>
      </w:r>
      <w:r>
        <w:rPr>
          <w:rFonts w:hint="default" w:ascii="Times New Roman" w:hAnsi="Times New Roman" w:eastAsia="Times New Roman" w:cs="Times New Roman"/>
          <w:i/>
          <w:iCs/>
          <w:color w:val="auto"/>
          <w:sz w:val="24"/>
          <w:szCs w:val="24"/>
          <w:highlight w:val="none"/>
        </w:rPr>
        <w:t>urvey of Six Centuries</w:t>
      </w:r>
      <w:r>
        <w:rPr>
          <w:rFonts w:hint="default" w:ascii="Times New Roman" w:hAnsi="Times New Roman" w:eastAsia="Times New Roman" w:cs="Times New Roman"/>
          <w:color w:val="auto"/>
          <w:sz w:val="24"/>
          <w:szCs w:val="24"/>
          <w:highlight w:val="none"/>
        </w:rPr>
        <w:t xml:space="preserve">.  Orient Longman, 1994. </w:t>
      </w:r>
    </w:p>
    <w:p>
      <w:pPr>
        <w:tabs>
          <w:tab w:val="left" w:pos="8040"/>
        </w:tabs>
        <w:spacing w:after="0" w:line="240" w:lineRule="auto"/>
        <w:ind w:right="57"/>
        <w:jc w:val="both"/>
        <w:rPr>
          <w:rFonts w:hint="default" w:ascii="Times New Roman" w:hAnsi="Times New Roman" w:eastAsia="Calibri" w:cs="Times New Roman"/>
          <w:b/>
          <w:color w:val="auto"/>
          <w:sz w:val="24"/>
          <w:szCs w:val="24"/>
          <w:highlight w:val="none"/>
        </w:rPr>
      </w:pPr>
      <w:r>
        <w:rPr>
          <w:rFonts w:hint="default" w:ascii="Times New Roman" w:hAnsi="Times New Roman" w:eastAsia="Times New Roman" w:cs="Times New Roman"/>
          <w:color w:val="auto"/>
          <w:sz w:val="24"/>
          <w:szCs w:val="24"/>
          <w:highlight w:val="none"/>
        </w:rPr>
        <w:t xml:space="preserve">Wallace, David. </w:t>
      </w:r>
      <w:r>
        <w:rPr>
          <w:rFonts w:hint="default" w:ascii="Times New Roman" w:hAnsi="Times New Roman" w:eastAsia="Times New Roman" w:cs="Times New Roman"/>
          <w:i/>
          <w:color w:val="auto"/>
          <w:sz w:val="24"/>
          <w:szCs w:val="24"/>
          <w:highlight w:val="none"/>
        </w:rPr>
        <w:t>The Cambridge History of Medieval English Literature.</w:t>
      </w:r>
      <w:r>
        <w:rPr>
          <w:rFonts w:hint="default" w:ascii="Times New Roman" w:hAnsi="Times New Roman" w:eastAsia="Times New Roman" w:cs="Times New Roman"/>
          <w:iCs/>
          <w:color w:val="auto"/>
          <w:sz w:val="24"/>
          <w:szCs w:val="24"/>
          <w:highlight w:val="none"/>
        </w:rPr>
        <w:t xml:space="preserve"> Cambridge University Press, 1999</w:t>
      </w:r>
      <w:r>
        <w:rPr>
          <w:rFonts w:hint="default" w:ascii="Times New Roman" w:hAnsi="Times New Roman" w:eastAsia="Times New Roman" w:cs="Times New Roman"/>
          <w:iCs/>
          <w:color w:val="auto"/>
          <w:sz w:val="24"/>
          <w:szCs w:val="24"/>
          <w:highlight w:val="none"/>
          <w:lang w:val="en-US"/>
        </w:rPr>
        <w:t>.</w:t>
      </w:r>
    </w:p>
    <w:p>
      <w:pPr>
        <w:spacing w:after="0" w:line="240" w:lineRule="auto"/>
        <w:ind w:right="57"/>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 xml:space="preserve">Wood, F. T. </w:t>
      </w:r>
      <w:r>
        <w:rPr>
          <w:rFonts w:hint="default" w:ascii="Times New Roman" w:hAnsi="Times New Roman" w:eastAsia="Times New Roman" w:cs="Times New Roman"/>
          <w:i/>
          <w:color w:val="auto"/>
          <w:sz w:val="24"/>
          <w:szCs w:val="24"/>
          <w:highlight w:val="none"/>
        </w:rPr>
        <w:t>An Outline History of the English Language</w:t>
      </w:r>
      <w:r>
        <w:rPr>
          <w:rFonts w:hint="default" w:ascii="Times New Roman" w:hAnsi="Times New Roman" w:eastAsia="Times New Roman" w:cs="Times New Roman"/>
          <w:color w:val="auto"/>
          <w:sz w:val="24"/>
          <w:szCs w:val="24"/>
          <w:highlight w:val="none"/>
        </w:rPr>
        <w:t>. Macmillan, 1969.</w:t>
      </w:r>
    </w:p>
    <w:p>
      <w:pPr>
        <w:jc w:val="both"/>
        <w:rPr>
          <w:rFonts w:hint="default" w:ascii="Times New Roman" w:hAnsi="Times New Roman" w:cs="Times New Roman"/>
          <w:color w:val="auto"/>
          <w:highlight w:val="none"/>
        </w:rPr>
      </w:pPr>
    </w:p>
    <w:p>
      <w:pPr>
        <w:jc w:val="both"/>
        <w:rPr>
          <w:rFonts w:hint="default" w:ascii="Times New Roman" w:hAnsi="Times New Roman" w:cs="Times New Roman"/>
          <w:color w:val="auto"/>
          <w:highlight w:val="none"/>
        </w:rPr>
      </w:pPr>
    </w:p>
    <w:p>
      <w:pPr>
        <w:keepNext w:val="0"/>
        <w:keepLines w:val="0"/>
        <w:widowControl/>
        <w:suppressLineNumbers w:val="0"/>
        <w:jc w:val="center"/>
        <w:rPr>
          <w:rFonts w:hint="default" w:ascii="Times New Roman" w:hAnsi="Times New Roman" w:cs="Times New Roman"/>
          <w:b/>
          <w:bCs/>
          <w:color w:val="auto"/>
          <w:sz w:val="24"/>
          <w:szCs w:val="24"/>
          <w:highlight w:val="none"/>
        </w:rPr>
      </w:pPr>
      <w:r>
        <w:rPr>
          <w:rFonts w:hint="default" w:ascii="Times New Roman" w:hAnsi="Times New Roman" w:eastAsia="TimesNewRomanPS-BoldMT" w:cs="Times New Roman"/>
          <w:b/>
          <w:bCs/>
          <w:color w:val="auto"/>
          <w:kern w:val="0"/>
          <w:sz w:val="24"/>
          <w:szCs w:val="24"/>
          <w:highlight w:val="none"/>
          <w:lang w:val="en-US" w:eastAsia="zh-CN" w:bidi="ar"/>
        </w:rPr>
        <w:t>Semester III</w:t>
      </w:r>
    </w:p>
    <w:p>
      <w:pPr>
        <w:keepNext w:val="0"/>
        <w:keepLines w:val="0"/>
        <w:widowControl/>
        <w:suppressLineNumbers w:val="0"/>
        <w:jc w:val="center"/>
        <w:rPr>
          <w:rFonts w:hint="default" w:ascii="Times New Roman" w:hAnsi="Times New Roman" w:cs="Times New Roman"/>
          <w:b/>
          <w:bCs/>
          <w:color w:val="auto"/>
          <w:sz w:val="24"/>
          <w:szCs w:val="24"/>
          <w:highlight w:val="none"/>
          <w:lang w:val="en-US"/>
        </w:rPr>
      </w:pPr>
      <w:r>
        <w:rPr>
          <w:rFonts w:hint="default" w:ascii="Times New Roman" w:hAnsi="Times New Roman" w:eastAsia="TimesNewRomanPS-BoldMT" w:cs="Times New Roman"/>
          <w:b/>
          <w:bCs/>
          <w:color w:val="auto"/>
          <w:kern w:val="0"/>
          <w:sz w:val="24"/>
          <w:szCs w:val="24"/>
          <w:highlight w:val="none"/>
          <w:lang w:val="en-US" w:eastAsia="zh-CN" w:bidi="ar"/>
        </w:rPr>
        <w:t>Course Code: DSC 4</w:t>
      </w:r>
    </w:p>
    <w:p>
      <w:pPr>
        <w:keepNext w:val="0"/>
        <w:keepLines w:val="0"/>
        <w:widowControl/>
        <w:suppressLineNumbers w:val="0"/>
        <w:jc w:val="center"/>
        <w:rPr>
          <w:rFonts w:hint="default" w:ascii="Times New Roman" w:hAnsi="Times New Roman" w:cs="Times New Roman"/>
          <w:b/>
          <w:bCs/>
          <w:color w:val="auto"/>
          <w:sz w:val="24"/>
          <w:szCs w:val="24"/>
          <w:highlight w:val="none"/>
        </w:rPr>
      </w:pPr>
      <w:r>
        <w:rPr>
          <w:rFonts w:hint="default" w:ascii="Times New Roman" w:hAnsi="Times New Roman" w:eastAsia="TimesNewRomanPS-BoldMT" w:cs="Times New Roman"/>
          <w:b/>
          <w:bCs/>
          <w:color w:val="auto"/>
          <w:kern w:val="0"/>
          <w:sz w:val="24"/>
          <w:szCs w:val="24"/>
          <w:highlight w:val="none"/>
          <w:lang w:val="en-US" w:eastAsia="zh-CN" w:bidi="ar"/>
        </w:rPr>
        <w:t>Course Title: The Renaissance and its Literatures</w:t>
      </w:r>
    </w:p>
    <w:p>
      <w:pPr>
        <w:spacing w:after="0" w:line="240" w:lineRule="auto"/>
        <w:jc w:val="center"/>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[4 credits</w:t>
      </w:r>
      <w:r>
        <w:rPr>
          <w:rFonts w:hint="default" w:ascii="Times New Roman" w:hAnsi="Times New Roman" w:cs="Times New Roman"/>
          <w:b/>
          <w:bCs/>
          <w:color w:val="auto"/>
          <w:sz w:val="24"/>
          <w:szCs w:val="24"/>
          <w:highlight w:val="none"/>
          <w:lang w:val="en-US"/>
        </w:rPr>
        <w:t xml:space="preserve"> (3 L +1 T)</w:t>
      </w:r>
      <w:r>
        <w:rPr>
          <w:rFonts w:hint="default" w:ascii="Times New Roman" w:hAnsi="Times New Roman" w:cs="Times New Roman"/>
          <w:b/>
          <w:bCs/>
          <w:color w:val="auto"/>
          <w:sz w:val="24"/>
          <w:szCs w:val="24"/>
          <w:highlight w:val="none"/>
          <w:lang w:val="en-IN"/>
        </w:rPr>
        <w:t>] [Difficulty level -</w:t>
      </w:r>
      <w:r>
        <w:rPr>
          <w:rFonts w:hint="default" w:ascii="Times New Roman" w:hAnsi="Times New Roman" w:cs="Times New Roman"/>
          <w:b/>
          <w:bCs/>
          <w:color w:val="auto"/>
          <w:sz w:val="24"/>
          <w:szCs w:val="24"/>
          <w:highlight w:val="none"/>
          <w:lang w:val="en-US"/>
        </w:rPr>
        <w:t>2</w:t>
      </w:r>
      <w:r>
        <w:rPr>
          <w:rFonts w:hint="default" w:ascii="Times New Roman" w:hAnsi="Times New Roman" w:cs="Times New Roman"/>
          <w:b/>
          <w:bCs/>
          <w:color w:val="auto"/>
          <w:sz w:val="24"/>
          <w:szCs w:val="24"/>
          <w:highlight w:val="none"/>
          <w:lang w:val="en-IN"/>
        </w:rPr>
        <w:t>00]</w:t>
      </w:r>
    </w:p>
    <w:p>
      <w:pPr>
        <w:spacing w:after="0" w:line="24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No of Lectures: 45</w:t>
      </w:r>
    </w:p>
    <w:p>
      <w:pPr>
        <w:spacing w:after="0" w:line="24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No of tutorials: 15</w:t>
      </w:r>
    </w:p>
    <w:p>
      <w:pPr>
        <w:keepNext w:val="0"/>
        <w:keepLines w:val="0"/>
        <w:widowControl/>
        <w:suppressLineNumbers w:val="0"/>
        <w:jc w:val="both"/>
        <w:rPr>
          <w:rFonts w:hint="default" w:ascii="Times New Roman" w:hAnsi="Times New Roman" w:eastAsia="TimesNewRomanPS-BoldMT" w:cs="Times New Roman"/>
          <w:b/>
          <w:bCs/>
          <w:color w:val="auto"/>
          <w:kern w:val="0"/>
          <w:sz w:val="24"/>
          <w:szCs w:val="24"/>
          <w:highlight w:val="none"/>
          <w:lang w:val="en-US" w:eastAsia="zh-CN" w:bidi="ar"/>
        </w:rPr>
      </w:pP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TimesNewRomanPS-BoldMT" w:cs="Times New Roman"/>
          <w:b/>
          <w:bCs/>
          <w:color w:val="auto"/>
          <w:kern w:val="0"/>
          <w:sz w:val="24"/>
          <w:szCs w:val="24"/>
          <w:highlight w:val="none"/>
          <w:lang w:val="en-US" w:eastAsia="zh-CN" w:bidi="ar"/>
        </w:rPr>
        <w:t xml:space="preserve">Course Description: </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r>
        <w:rPr>
          <w:rFonts w:hint="default" w:ascii="Times New Roman" w:hAnsi="Times New Roman" w:eastAsia="SimSun" w:cs="Times New Roman"/>
          <w:color w:val="auto"/>
          <w:kern w:val="0"/>
          <w:sz w:val="24"/>
          <w:szCs w:val="24"/>
          <w:highlight w:val="none"/>
          <w:lang w:val="en-US" w:eastAsia="zh-CN" w:bidi="ar"/>
        </w:rPr>
        <w:t xml:space="preserve">This course will acquaint the students with the literary culture of Renaissance era England through  selection of representative literary texts. It traces the new cultural and intellectual influences, particularly Renaissance Humanism and the Reformation and the related developments in English thought in English literary culture. </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TimesNewRomanPS-BoldMT" w:cs="Times New Roman"/>
          <w:b/>
          <w:bCs/>
          <w:color w:val="auto"/>
          <w:kern w:val="0"/>
          <w:sz w:val="24"/>
          <w:szCs w:val="24"/>
          <w:highlight w:val="none"/>
          <w:lang w:val="en-US" w:eastAsia="zh-CN" w:bidi="ar"/>
        </w:rPr>
        <w:t xml:space="preserve">Course Level Learning Outcomes: </w:t>
      </w:r>
    </w:p>
    <w:p>
      <w:pPr>
        <w:keepNext w:val="0"/>
        <w:keepLines w:val="0"/>
        <w:widowControl/>
        <w:suppressLineNumbers w:val="0"/>
        <w:jc w:val="both"/>
        <w:rPr>
          <w:rFonts w:hint="default" w:ascii="Times New Roman" w:hAnsi="Times New Roman" w:cs="Times New Roman"/>
          <w:color w:val="auto"/>
          <w:sz w:val="24"/>
          <w:szCs w:val="24"/>
          <w:highlight w:val="none"/>
          <w:lang w:val="en-US"/>
        </w:rPr>
      </w:pPr>
      <w:r>
        <w:rPr>
          <w:rFonts w:hint="default" w:ascii="Times New Roman" w:hAnsi="Times New Roman" w:eastAsia="SimSun" w:cs="Times New Roman"/>
          <w:color w:val="auto"/>
          <w:kern w:val="0"/>
          <w:sz w:val="24"/>
          <w:szCs w:val="24"/>
          <w:highlight w:val="none"/>
          <w:lang w:val="en-US" w:eastAsia="zh-CN" w:bidi="ar"/>
        </w:rPr>
        <w:t>At the end of this course students shall be able to:</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 trace the development of the political, cultural, religious, economic and social conditions of the age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 analyze how context affects the text and the sub-text of human artistic creations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 engage critically with the major genres and forms of English Renaissance literature </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r>
        <w:rPr>
          <w:rFonts w:hint="default" w:ascii="Times New Roman" w:hAnsi="Times New Roman" w:eastAsia="SimSun" w:cs="Times New Roman"/>
          <w:color w:val="auto"/>
          <w:kern w:val="0"/>
          <w:sz w:val="24"/>
          <w:szCs w:val="24"/>
          <w:highlight w:val="none"/>
          <w:lang w:val="en-US" w:eastAsia="zh-CN" w:bidi="ar"/>
        </w:rPr>
        <w:t xml:space="preserve">• demonstrate close understanding of the texts and concepts and appreciate the essence of the Renaissance </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TimesNewRomanPS-BoldMT" w:cs="Times New Roman"/>
          <w:b/>
          <w:bCs/>
          <w:color w:val="auto"/>
          <w:kern w:val="0"/>
          <w:sz w:val="24"/>
          <w:szCs w:val="24"/>
          <w:highlight w:val="none"/>
          <w:lang w:val="en-US" w:eastAsia="zh-CN" w:bidi="ar"/>
        </w:rPr>
        <w:t xml:space="preserve">Course Content: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TimesNewRomanPS-BoldMT" w:cs="Times New Roman"/>
          <w:b/>
          <w:bCs/>
          <w:color w:val="auto"/>
          <w:kern w:val="0"/>
          <w:sz w:val="24"/>
          <w:szCs w:val="24"/>
          <w:highlight w:val="none"/>
          <w:lang w:val="en-US" w:eastAsia="zh-CN" w:bidi="ar"/>
        </w:rPr>
        <w:t xml:space="preserve">Unit I: Poetry (10 lectures)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 Thomas Wyatt: “Farewell Love” </w:t>
      </w:r>
    </w:p>
    <w:p>
      <w:pPr>
        <w:keepNext w:val="0"/>
        <w:keepLines w:val="0"/>
        <w:widowControl/>
        <w:suppressLineNumbers w:val="0"/>
        <w:jc w:val="both"/>
        <w:rPr>
          <w:rFonts w:hint="default" w:ascii="Times New Roman" w:hAnsi="Times New Roman" w:eastAsia="TimesNewRomanPS-ItalicMT" w:cs="Times New Roman"/>
          <w:i/>
          <w:iCs/>
          <w:color w:val="auto"/>
          <w:kern w:val="0"/>
          <w:sz w:val="24"/>
          <w:szCs w:val="24"/>
          <w:highlight w:val="none"/>
          <w:lang w:val="en-US" w:eastAsia="zh-CN" w:bidi="ar"/>
        </w:rPr>
      </w:pPr>
      <w:r>
        <w:rPr>
          <w:rFonts w:hint="default" w:ascii="Times New Roman" w:hAnsi="Times New Roman" w:eastAsia="SimSun" w:cs="Times New Roman"/>
          <w:color w:val="auto"/>
          <w:kern w:val="0"/>
          <w:sz w:val="24"/>
          <w:szCs w:val="24"/>
          <w:highlight w:val="none"/>
          <w:lang w:val="en-US" w:eastAsia="zh-CN" w:bidi="ar"/>
        </w:rPr>
        <w:t xml:space="preserve">- Edmund Spenser:  Canto 1 (Lines 1- 59), </w:t>
      </w:r>
      <w:r>
        <w:rPr>
          <w:rFonts w:hint="default" w:ascii="Times New Roman" w:hAnsi="Times New Roman" w:eastAsia="TimesNewRomanPS-ItalicMT" w:cs="Times New Roman"/>
          <w:i/>
          <w:iCs/>
          <w:color w:val="auto"/>
          <w:kern w:val="0"/>
          <w:sz w:val="24"/>
          <w:szCs w:val="24"/>
          <w:highlight w:val="none"/>
          <w:lang w:val="en-US" w:eastAsia="zh-CN" w:bidi="ar"/>
        </w:rPr>
        <w:t xml:space="preserve"> </w:t>
      </w:r>
      <w:r>
        <w:rPr>
          <w:rFonts w:hint="default" w:ascii="Times New Roman" w:hAnsi="Times New Roman" w:eastAsia="SimSun" w:cs="Times New Roman"/>
          <w:color w:val="auto"/>
          <w:kern w:val="0"/>
          <w:sz w:val="24"/>
          <w:szCs w:val="24"/>
          <w:highlight w:val="none"/>
          <w:lang w:val="en-US" w:eastAsia="zh-CN" w:bidi="ar"/>
        </w:rPr>
        <w:t xml:space="preserve">Book 1 from </w:t>
      </w:r>
      <w:r>
        <w:rPr>
          <w:rFonts w:hint="default" w:ascii="Times New Roman" w:hAnsi="Times New Roman" w:eastAsia="TimesNewRomanPS-ItalicMT" w:cs="Times New Roman"/>
          <w:i/>
          <w:iCs/>
          <w:color w:val="auto"/>
          <w:kern w:val="0"/>
          <w:sz w:val="24"/>
          <w:szCs w:val="24"/>
          <w:highlight w:val="none"/>
          <w:lang w:val="en-US" w:eastAsia="zh-CN" w:bidi="ar"/>
        </w:rPr>
        <w:t>The Faerie Queene</w:t>
      </w:r>
    </w:p>
    <w:p>
      <w:pPr>
        <w:keepNext w:val="0"/>
        <w:keepLines w:val="0"/>
        <w:widowControl/>
        <w:suppressLineNumbers w:val="0"/>
        <w:jc w:val="both"/>
        <w:rPr>
          <w:rFonts w:hint="default" w:ascii="Times New Roman" w:hAnsi="Times New Roman" w:cs="Times New Roman"/>
          <w:color w:val="auto"/>
          <w:sz w:val="24"/>
          <w:szCs w:val="24"/>
          <w:highlight w:val="none"/>
          <w:lang w:val="en-US"/>
        </w:rPr>
      </w:pPr>
      <w:r>
        <w:rPr>
          <w:rFonts w:hint="default" w:ascii="Times New Roman" w:hAnsi="Times New Roman" w:eastAsia="SimSun" w:cs="Times New Roman"/>
          <w:color w:val="auto"/>
          <w:kern w:val="0"/>
          <w:sz w:val="24"/>
          <w:szCs w:val="24"/>
          <w:highlight w:val="none"/>
          <w:lang w:val="en-US" w:eastAsia="zh-CN" w:bidi="ar"/>
        </w:rPr>
        <w:t>- Shakespeare: “Sonnet 144”</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TimesNewRomanPS-BoldMT" w:cs="Times New Roman"/>
          <w:b/>
          <w:bCs/>
          <w:color w:val="auto"/>
          <w:kern w:val="0"/>
          <w:sz w:val="24"/>
          <w:szCs w:val="24"/>
          <w:highlight w:val="none"/>
          <w:lang w:val="en-US" w:eastAsia="zh-CN" w:bidi="ar"/>
        </w:rPr>
        <w:t xml:space="preserve">- </w:t>
      </w:r>
      <w:r>
        <w:rPr>
          <w:rFonts w:hint="default" w:ascii="Times New Roman" w:hAnsi="Times New Roman" w:eastAsia="SimSun" w:cs="Times New Roman"/>
          <w:color w:val="auto"/>
          <w:kern w:val="0"/>
          <w:sz w:val="24"/>
          <w:szCs w:val="24"/>
          <w:highlight w:val="none"/>
          <w:lang w:val="en-US" w:eastAsia="zh-CN" w:bidi="ar"/>
        </w:rPr>
        <w:t xml:space="preserve">John Donne: “The Cannonization”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TimesNewRomanPS-BoldMT" w:cs="Times New Roman"/>
          <w:b/>
          <w:bCs/>
          <w:color w:val="auto"/>
          <w:kern w:val="0"/>
          <w:sz w:val="24"/>
          <w:szCs w:val="24"/>
          <w:highlight w:val="none"/>
          <w:lang w:val="en-US" w:eastAsia="zh-CN" w:bidi="ar"/>
        </w:rPr>
        <w:t xml:space="preserve">- </w:t>
      </w:r>
      <w:r>
        <w:rPr>
          <w:rFonts w:hint="default" w:ascii="Times New Roman" w:hAnsi="Times New Roman" w:eastAsia="SimSun" w:cs="Times New Roman"/>
          <w:color w:val="auto"/>
          <w:kern w:val="0"/>
          <w:sz w:val="24"/>
          <w:szCs w:val="24"/>
          <w:highlight w:val="none"/>
          <w:lang w:val="en-US" w:eastAsia="zh-CN" w:bidi="ar"/>
        </w:rPr>
        <w:t xml:space="preserve">Henry Vaughan: “The Retreat” </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r>
        <w:rPr>
          <w:rFonts w:hint="default" w:ascii="Times New Roman" w:hAnsi="Times New Roman" w:eastAsia="SimSun" w:cs="Times New Roman"/>
          <w:color w:val="auto"/>
          <w:kern w:val="0"/>
          <w:sz w:val="24"/>
          <w:szCs w:val="24"/>
          <w:highlight w:val="none"/>
          <w:lang w:val="en-US" w:eastAsia="zh-CN" w:bidi="ar"/>
        </w:rPr>
        <w:t xml:space="preserve">- Lady Mary Wroth: “When Night’s Black Mantle” </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TimesNewRomanPS-BoldMT" w:cs="Times New Roman"/>
          <w:b/>
          <w:bCs/>
          <w:color w:val="auto"/>
          <w:kern w:val="0"/>
          <w:sz w:val="24"/>
          <w:szCs w:val="24"/>
          <w:highlight w:val="none"/>
          <w:lang w:val="en-US" w:eastAsia="zh-CN" w:bidi="ar"/>
        </w:rPr>
        <w:t xml:space="preserve">Unit II: Prose (10 lectures)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 Walter Raleigh: From </w:t>
      </w:r>
      <w:r>
        <w:rPr>
          <w:rFonts w:hint="default" w:ascii="Times New Roman" w:hAnsi="Times New Roman" w:eastAsia="TimesNewRomanPS-ItalicMT" w:cs="Times New Roman"/>
          <w:i/>
          <w:iCs/>
          <w:color w:val="auto"/>
          <w:kern w:val="0"/>
          <w:sz w:val="24"/>
          <w:szCs w:val="24"/>
          <w:highlight w:val="none"/>
          <w:lang w:val="en-US" w:eastAsia="zh-CN" w:bidi="ar"/>
        </w:rPr>
        <w:t xml:space="preserve">The Discovery of Guiana </w:t>
      </w:r>
      <w:r>
        <w:rPr>
          <w:rFonts w:hint="default" w:ascii="Times New Roman" w:hAnsi="Times New Roman" w:eastAsia="SimSun" w:cs="Times New Roman"/>
          <w:color w:val="auto"/>
          <w:kern w:val="0"/>
          <w:sz w:val="24"/>
          <w:szCs w:val="24"/>
          <w:highlight w:val="none"/>
          <w:lang w:val="en-US" w:eastAsia="zh-CN" w:bidi="ar"/>
        </w:rPr>
        <w:t>(</w:t>
      </w:r>
      <w:r>
        <w:rPr>
          <w:rFonts w:hint="default" w:ascii="Times New Roman" w:hAnsi="Times New Roman" w:eastAsia="SimSun" w:cs="Times New Roman"/>
          <w:i w:val="0"/>
          <w:iCs w:val="0"/>
          <w:color w:val="auto"/>
          <w:kern w:val="0"/>
          <w:sz w:val="24"/>
          <w:szCs w:val="24"/>
          <w:highlight w:val="none"/>
          <w:lang w:val="en-US" w:eastAsia="zh-CN" w:bidi="ar"/>
        </w:rPr>
        <w:t>Norton Anthology</w:t>
      </w:r>
      <w:r>
        <w:rPr>
          <w:rFonts w:hint="default" w:ascii="Times New Roman" w:hAnsi="Times New Roman" w:eastAsia="SimSun" w:cs="Times New Roman"/>
          <w:i/>
          <w:iCs/>
          <w:color w:val="auto"/>
          <w:kern w:val="0"/>
          <w:sz w:val="24"/>
          <w:szCs w:val="24"/>
          <w:highlight w:val="none"/>
          <w:lang w:val="en-US" w:eastAsia="zh-CN" w:bidi="ar"/>
        </w:rPr>
        <w:t xml:space="preserve"> </w:t>
      </w:r>
      <w:r>
        <w:rPr>
          <w:rFonts w:hint="default" w:ascii="Times New Roman" w:hAnsi="Times New Roman" w:eastAsia="SimSun" w:cs="Times New Roman"/>
          <w:i w:val="0"/>
          <w:iCs w:val="0"/>
          <w:color w:val="auto"/>
          <w:kern w:val="0"/>
          <w:sz w:val="24"/>
          <w:szCs w:val="24"/>
          <w:highlight w:val="none"/>
          <w:lang w:val="en-US" w:eastAsia="zh-CN" w:bidi="ar"/>
        </w:rPr>
        <w:t>extract</w:t>
      </w:r>
      <w:r>
        <w:rPr>
          <w:rFonts w:hint="default" w:ascii="Times New Roman" w:hAnsi="Times New Roman" w:eastAsia="SimSun" w:cs="Times New Roman"/>
          <w:color w:val="auto"/>
          <w:kern w:val="0"/>
          <w:sz w:val="24"/>
          <w:szCs w:val="24"/>
          <w:highlight w:val="none"/>
          <w:lang w:val="en-US" w:eastAsia="zh-CN" w:bidi="ar"/>
        </w:rPr>
        <w:t xml:space="preserve">)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 More, Thomas. “Discourses of Raphael Hythloday, of the Best State of a Commonwealth”  from </w:t>
      </w:r>
      <w:r>
        <w:rPr>
          <w:rFonts w:hint="default" w:ascii="Times New Roman" w:hAnsi="Times New Roman" w:eastAsia="TimesNewRomanPS-ItalicMT" w:cs="Times New Roman"/>
          <w:i/>
          <w:iCs/>
          <w:color w:val="auto"/>
          <w:kern w:val="0"/>
          <w:sz w:val="24"/>
          <w:szCs w:val="24"/>
          <w:highlight w:val="none"/>
          <w:lang w:val="en-US" w:eastAsia="zh-CN" w:bidi="ar"/>
        </w:rPr>
        <w:t>Utopia</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 Francis Bacon: “Of Truth” </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r>
        <w:rPr>
          <w:rFonts w:hint="default" w:ascii="Times New Roman" w:hAnsi="Times New Roman" w:eastAsia="SimSun" w:cs="Times New Roman"/>
          <w:color w:val="auto"/>
          <w:kern w:val="0"/>
          <w:sz w:val="24"/>
          <w:szCs w:val="24"/>
          <w:highlight w:val="none"/>
          <w:lang w:val="en-US" w:eastAsia="zh-CN" w:bidi="ar"/>
        </w:rPr>
        <w:t xml:space="preserve">- Phillip Sidney: “Apology for Poetry” </w:t>
      </w:r>
    </w:p>
    <w:p>
      <w:pPr>
        <w:keepNext w:val="0"/>
        <w:keepLines w:val="0"/>
        <w:widowControl/>
        <w:suppressLineNumbers w:val="0"/>
        <w:jc w:val="both"/>
        <w:rPr>
          <w:rFonts w:hint="default" w:ascii="Times New Roman" w:hAnsi="Times New Roman" w:eastAsia="SimSun" w:cs="Times New Roman"/>
          <w:color w:val="auto"/>
          <w:kern w:val="0"/>
          <w:sz w:val="24"/>
          <w:szCs w:val="24"/>
          <w:highlight w:val="none"/>
          <w:lang w:val="en-US" w:eastAsia="zh-CN" w:bidi="ar"/>
        </w:rPr>
      </w:pP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TimesNewRomanPS-BoldMT" w:cs="Times New Roman"/>
          <w:b/>
          <w:bCs/>
          <w:color w:val="auto"/>
          <w:kern w:val="0"/>
          <w:sz w:val="24"/>
          <w:szCs w:val="24"/>
          <w:highlight w:val="none"/>
          <w:lang w:val="en-US" w:eastAsia="zh-CN" w:bidi="ar"/>
        </w:rPr>
        <w:t xml:space="preserve">Unit III: Drama (25 lectures) </w:t>
      </w:r>
    </w:p>
    <w:p>
      <w:pPr>
        <w:keepNext w:val="0"/>
        <w:keepLines w:val="0"/>
        <w:widowControl/>
        <w:suppressLineNumbers w:val="0"/>
        <w:jc w:val="both"/>
        <w:rPr>
          <w:rFonts w:hint="default" w:ascii="Times New Roman" w:hAnsi="Times New Roman" w:eastAsia="SimSun" w:cs="Times New Roman"/>
          <w:i/>
          <w:iCs/>
          <w:color w:val="auto"/>
          <w:kern w:val="0"/>
          <w:sz w:val="24"/>
          <w:szCs w:val="24"/>
          <w:highlight w:val="none"/>
          <w:lang w:val="en-US" w:eastAsia="zh-CN" w:bidi="ar"/>
        </w:rPr>
      </w:pPr>
      <w:r>
        <w:rPr>
          <w:rFonts w:hint="default" w:ascii="Times New Roman" w:hAnsi="Times New Roman" w:eastAsia="SimSun" w:cs="Times New Roman"/>
          <w:color w:val="auto"/>
          <w:kern w:val="0"/>
          <w:sz w:val="24"/>
          <w:szCs w:val="24"/>
          <w:highlight w:val="none"/>
          <w:lang w:val="en-US" w:eastAsia="zh-CN" w:bidi="ar"/>
        </w:rPr>
        <w:t xml:space="preserve">- Marlowe: </w:t>
      </w:r>
      <w:r>
        <w:rPr>
          <w:rFonts w:hint="default" w:ascii="Times New Roman" w:hAnsi="Times New Roman" w:eastAsia="SimSun" w:cs="Times New Roman"/>
          <w:i/>
          <w:iCs/>
          <w:color w:val="auto"/>
          <w:kern w:val="0"/>
          <w:sz w:val="24"/>
          <w:szCs w:val="24"/>
          <w:highlight w:val="none"/>
          <w:lang w:val="en-US" w:eastAsia="zh-CN" w:bidi="ar"/>
        </w:rPr>
        <w:t>Dr Faustus</w:t>
      </w:r>
    </w:p>
    <w:p>
      <w:pPr>
        <w:keepNext w:val="0"/>
        <w:keepLines w:val="0"/>
        <w:widowControl/>
        <w:suppressLineNumbers w:val="0"/>
        <w:jc w:val="both"/>
        <w:rPr>
          <w:rFonts w:hint="default" w:ascii="Times New Roman" w:hAnsi="Times New Roman" w:eastAsia="TimesNewRomanPS-ItalicMT" w:cs="Times New Roman"/>
          <w:i/>
          <w:iCs/>
          <w:color w:val="auto"/>
          <w:kern w:val="0"/>
          <w:sz w:val="24"/>
          <w:szCs w:val="24"/>
          <w:highlight w:val="none"/>
          <w:lang w:val="en-US" w:eastAsia="zh-CN" w:bidi="ar"/>
        </w:rPr>
      </w:pPr>
      <w:r>
        <w:rPr>
          <w:rFonts w:hint="default" w:ascii="Times New Roman" w:hAnsi="Times New Roman" w:eastAsia="SimSun" w:cs="Times New Roman"/>
          <w:color w:val="auto"/>
          <w:kern w:val="0"/>
          <w:sz w:val="24"/>
          <w:szCs w:val="24"/>
          <w:highlight w:val="none"/>
          <w:lang w:val="en-US" w:eastAsia="zh-CN" w:bidi="ar"/>
        </w:rPr>
        <w:t xml:space="preserve">- William Shakespeare: </w:t>
      </w:r>
      <w:r>
        <w:rPr>
          <w:rFonts w:hint="default" w:ascii="Times New Roman" w:hAnsi="Times New Roman" w:eastAsia="TimesNewRomanPS-ItalicMT" w:cs="Times New Roman"/>
          <w:i/>
          <w:iCs/>
          <w:color w:val="auto"/>
          <w:kern w:val="0"/>
          <w:sz w:val="24"/>
          <w:szCs w:val="24"/>
          <w:highlight w:val="none"/>
          <w:lang w:val="en-US" w:eastAsia="zh-CN" w:bidi="ar"/>
        </w:rPr>
        <w:t>The Merchant of Venice</w:t>
      </w:r>
    </w:p>
    <w:p>
      <w:pPr>
        <w:keepNext w:val="0"/>
        <w:keepLines w:val="0"/>
        <w:widowControl/>
        <w:suppressLineNumbers w:val="0"/>
        <w:jc w:val="both"/>
        <w:rPr>
          <w:rFonts w:hint="default" w:ascii="Times New Roman" w:hAnsi="Times New Roman" w:eastAsia="TimesNewRomanPS-ItalicMT" w:cs="Times New Roman"/>
          <w:i/>
          <w:iCs/>
          <w:color w:val="auto"/>
          <w:kern w:val="0"/>
          <w:sz w:val="24"/>
          <w:szCs w:val="24"/>
          <w:highlight w:val="none"/>
          <w:lang w:val="en-US" w:eastAsia="zh-CN" w:bidi="ar"/>
        </w:rPr>
      </w:pP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TimesNewRomanPS-BoldMT" w:cs="Times New Roman"/>
          <w:b/>
          <w:bCs/>
          <w:color w:val="auto"/>
          <w:kern w:val="0"/>
          <w:sz w:val="24"/>
          <w:szCs w:val="24"/>
          <w:highlight w:val="none"/>
          <w:lang w:val="en-US" w:eastAsia="zh-CN" w:bidi="ar"/>
        </w:rPr>
        <w:t xml:space="preserve">Recommended Readings: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Braunmuller, R.A. and Hattaway, Michael (eds). </w:t>
      </w:r>
      <w:r>
        <w:rPr>
          <w:rFonts w:hint="default" w:ascii="Times New Roman" w:hAnsi="Times New Roman" w:eastAsia="TimesNewRomanPS-ItalicMT" w:cs="Times New Roman"/>
          <w:i/>
          <w:iCs/>
          <w:color w:val="auto"/>
          <w:kern w:val="0"/>
          <w:sz w:val="24"/>
          <w:szCs w:val="24"/>
          <w:highlight w:val="none"/>
          <w:lang w:val="en-US" w:eastAsia="zh-CN" w:bidi="ar"/>
        </w:rPr>
        <w:t xml:space="preserve">The Cambridge Companion to English Renaissance Drama. </w:t>
      </w:r>
      <w:r>
        <w:rPr>
          <w:rFonts w:hint="default" w:ascii="Times New Roman" w:hAnsi="Times New Roman" w:eastAsia="SimSun" w:cs="Times New Roman"/>
          <w:color w:val="auto"/>
          <w:kern w:val="0"/>
          <w:sz w:val="24"/>
          <w:szCs w:val="24"/>
          <w:highlight w:val="none"/>
          <w:lang w:val="en-US" w:eastAsia="zh-CN" w:bidi="ar"/>
        </w:rPr>
        <w:t xml:space="preserve">Cambridge: Cambridge University Press, 2003.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Brotton, Jerry. </w:t>
      </w:r>
      <w:r>
        <w:rPr>
          <w:rFonts w:hint="default" w:ascii="Times New Roman" w:hAnsi="Times New Roman" w:eastAsia="TimesNewRomanPS-ItalicMT" w:cs="Times New Roman"/>
          <w:i/>
          <w:iCs/>
          <w:color w:val="auto"/>
          <w:kern w:val="0"/>
          <w:sz w:val="24"/>
          <w:szCs w:val="24"/>
          <w:highlight w:val="none"/>
          <w:lang w:val="en-US" w:eastAsia="zh-CN" w:bidi="ar"/>
        </w:rPr>
        <w:t xml:space="preserve">The Renaissance: A Very Short Introduction. </w:t>
      </w:r>
      <w:r>
        <w:rPr>
          <w:rFonts w:hint="default" w:ascii="Times New Roman" w:hAnsi="Times New Roman" w:eastAsia="SimSun" w:cs="Times New Roman"/>
          <w:color w:val="auto"/>
          <w:kern w:val="0"/>
          <w:sz w:val="24"/>
          <w:szCs w:val="24"/>
          <w:highlight w:val="none"/>
          <w:lang w:val="en-US" w:eastAsia="zh-CN" w:bidi="ar"/>
        </w:rPr>
        <w:t xml:space="preserve">Oxford: Oxford University Press, 2006.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Carter, Ronald and McRae, John. </w:t>
      </w:r>
      <w:r>
        <w:rPr>
          <w:rFonts w:hint="default" w:ascii="Times New Roman" w:hAnsi="Times New Roman" w:eastAsia="TimesNewRomanPS-ItalicMT" w:cs="Times New Roman"/>
          <w:i/>
          <w:iCs/>
          <w:color w:val="auto"/>
          <w:kern w:val="0"/>
          <w:sz w:val="24"/>
          <w:szCs w:val="24"/>
          <w:highlight w:val="none"/>
          <w:lang w:val="en-US" w:eastAsia="zh-CN" w:bidi="ar"/>
        </w:rPr>
        <w:t xml:space="preserve">The Routledge History of Literature in English. </w:t>
      </w:r>
      <w:r>
        <w:rPr>
          <w:rFonts w:hint="default" w:ascii="Times New Roman" w:hAnsi="Times New Roman" w:eastAsia="SimSun" w:cs="Times New Roman"/>
          <w:color w:val="auto"/>
          <w:kern w:val="0"/>
          <w:sz w:val="24"/>
          <w:szCs w:val="24"/>
          <w:highlight w:val="none"/>
          <w:lang w:val="en-US" w:eastAsia="zh-CN" w:bidi="ar"/>
        </w:rPr>
        <w:t xml:space="preserve">London and New York: Routledge, 2021.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Greenblatt, Stephen. </w:t>
      </w:r>
      <w:r>
        <w:rPr>
          <w:rFonts w:hint="default" w:ascii="Times New Roman" w:hAnsi="Times New Roman" w:eastAsia="TimesNewRomanPS-ItalicMT" w:cs="Times New Roman"/>
          <w:i/>
          <w:iCs/>
          <w:color w:val="auto"/>
          <w:kern w:val="0"/>
          <w:sz w:val="24"/>
          <w:szCs w:val="24"/>
          <w:highlight w:val="none"/>
          <w:lang w:val="en-US" w:eastAsia="zh-CN" w:bidi="ar"/>
        </w:rPr>
        <w:t xml:space="preserve">Renaissance Self Fashioning: From More to Shakespeare. </w:t>
      </w:r>
      <w:r>
        <w:rPr>
          <w:rFonts w:hint="default" w:ascii="Times New Roman" w:hAnsi="Times New Roman" w:eastAsia="SimSun" w:cs="Times New Roman"/>
          <w:color w:val="auto"/>
          <w:kern w:val="0"/>
          <w:sz w:val="24"/>
          <w:szCs w:val="24"/>
          <w:highlight w:val="none"/>
          <w:lang w:val="en-US" w:eastAsia="zh-CN" w:bidi="ar"/>
        </w:rPr>
        <w:t xml:space="preserve">Chicago: University of Chicago Press, 2005.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Hadfield, Andrew. </w:t>
      </w:r>
      <w:r>
        <w:rPr>
          <w:rFonts w:hint="default" w:ascii="Times New Roman" w:hAnsi="Times New Roman" w:eastAsia="TimesNewRomanPS-ItalicMT" w:cs="Times New Roman"/>
          <w:i/>
          <w:iCs/>
          <w:color w:val="auto"/>
          <w:kern w:val="0"/>
          <w:sz w:val="24"/>
          <w:szCs w:val="24"/>
          <w:highlight w:val="none"/>
          <w:lang w:val="en-US" w:eastAsia="zh-CN" w:bidi="ar"/>
        </w:rPr>
        <w:t>The English Renaissance, 1500-1620</w:t>
      </w:r>
      <w:r>
        <w:rPr>
          <w:rFonts w:hint="default" w:ascii="Times New Roman" w:hAnsi="Times New Roman" w:eastAsia="SimSun" w:cs="Times New Roman"/>
          <w:color w:val="auto"/>
          <w:kern w:val="0"/>
          <w:sz w:val="24"/>
          <w:szCs w:val="24"/>
          <w:highlight w:val="none"/>
          <w:lang w:val="en-US" w:eastAsia="zh-CN" w:bidi="ar"/>
        </w:rPr>
        <w:t xml:space="preserve">. Hoboken, NJ: Wiley-Blackwell, 2000.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Hamilton, Donna B. (ed). </w:t>
      </w:r>
      <w:r>
        <w:rPr>
          <w:rFonts w:hint="default" w:ascii="Times New Roman" w:hAnsi="Times New Roman" w:eastAsia="TimesNewRomanPS-ItalicMT" w:cs="Times New Roman"/>
          <w:i/>
          <w:iCs/>
          <w:color w:val="auto"/>
          <w:kern w:val="0"/>
          <w:sz w:val="24"/>
          <w:szCs w:val="24"/>
          <w:highlight w:val="none"/>
          <w:lang w:val="en-US" w:eastAsia="zh-CN" w:bidi="ar"/>
        </w:rPr>
        <w:t>A Concise Companion to English Renaissance Literature</w:t>
      </w:r>
      <w:r>
        <w:rPr>
          <w:rFonts w:hint="default" w:ascii="Times New Roman" w:hAnsi="Times New Roman" w:eastAsia="SimSun" w:cs="Times New Roman"/>
          <w:color w:val="auto"/>
          <w:kern w:val="0"/>
          <w:sz w:val="24"/>
          <w:szCs w:val="24"/>
          <w:highlight w:val="none"/>
          <w:lang w:val="en-US" w:eastAsia="zh-CN" w:bidi="ar"/>
        </w:rPr>
        <w:t>. WileyBlackwell, 2006. NJ: Wiley-Blackwell, 2017.</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Hattaway, Michael (ed). </w:t>
      </w:r>
      <w:r>
        <w:rPr>
          <w:rFonts w:hint="default" w:ascii="Times New Roman" w:hAnsi="Times New Roman" w:eastAsia="TimesNewRomanPS-ItalicMT" w:cs="Times New Roman"/>
          <w:i/>
          <w:iCs/>
          <w:color w:val="auto"/>
          <w:kern w:val="0"/>
          <w:sz w:val="24"/>
          <w:szCs w:val="24"/>
          <w:highlight w:val="none"/>
          <w:lang w:val="en-US" w:eastAsia="zh-CN" w:bidi="ar"/>
        </w:rPr>
        <w:t xml:space="preserve">A Companion to English Renaissance Literature and Culture. </w:t>
      </w:r>
      <w:r>
        <w:rPr>
          <w:rFonts w:hint="default" w:ascii="Times New Roman" w:hAnsi="Times New Roman" w:eastAsia="SimSun" w:cs="Times New Roman"/>
          <w:color w:val="auto"/>
          <w:kern w:val="0"/>
          <w:sz w:val="24"/>
          <w:szCs w:val="24"/>
          <w:highlight w:val="none"/>
          <w:lang w:val="en-US" w:eastAsia="zh-CN" w:bidi="ar"/>
        </w:rPr>
        <w:t xml:space="preserve">NJ: Wiley-Blackwell, 2002.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Kinney, F. Arthur (ed). </w:t>
      </w:r>
      <w:r>
        <w:rPr>
          <w:rFonts w:hint="default" w:ascii="Times New Roman" w:hAnsi="Times New Roman" w:eastAsia="TimesNewRomanPS-ItalicMT" w:cs="Times New Roman"/>
          <w:i/>
          <w:iCs/>
          <w:color w:val="auto"/>
          <w:kern w:val="0"/>
          <w:sz w:val="24"/>
          <w:szCs w:val="24"/>
          <w:highlight w:val="none"/>
          <w:lang w:val="en-US" w:eastAsia="zh-CN" w:bidi="ar"/>
        </w:rPr>
        <w:t xml:space="preserve">A New Companion to Renaissance Drama. </w:t>
      </w:r>
      <w:r>
        <w:rPr>
          <w:rFonts w:hint="default" w:ascii="Times New Roman" w:hAnsi="Times New Roman" w:eastAsia="SimSun" w:cs="Times New Roman"/>
          <w:color w:val="auto"/>
          <w:kern w:val="0"/>
          <w:sz w:val="24"/>
          <w:szCs w:val="24"/>
          <w:highlight w:val="none"/>
          <w:lang w:val="en-US" w:eastAsia="zh-CN" w:bidi="ar"/>
        </w:rPr>
        <w:t xml:space="preserve">NJ: WileyBlackwell, 2017.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Reid, David. </w:t>
      </w:r>
      <w:r>
        <w:rPr>
          <w:rFonts w:hint="default" w:ascii="Times New Roman" w:hAnsi="Times New Roman" w:eastAsia="TimesNewRomanPS-ItalicMT" w:cs="Times New Roman"/>
          <w:i/>
          <w:iCs/>
          <w:color w:val="auto"/>
          <w:kern w:val="0"/>
          <w:sz w:val="24"/>
          <w:szCs w:val="24"/>
          <w:highlight w:val="none"/>
          <w:lang w:val="en-US" w:eastAsia="zh-CN" w:bidi="ar"/>
        </w:rPr>
        <w:t>The Metaphysical Poets</w:t>
      </w:r>
      <w:r>
        <w:rPr>
          <w:rFonts w:hint="default" w:ascii="Times New Roman" w:hAnsi="Times New Roman" w:eastAsia="SimSun" w:cs="Times New Roman"/>
          <w:color w:val="auto"/>
          <w:kern w:val="0"/>
          <w:sz w:val="24"/>
          <w:szCs w:val="24"/>
          <w:highlight w:val="none"/>
          <w:lang w:val="en-US" w:eastAsia="zh-CN" w:bidi="ar"/>
        </w:rPr>
        <w:t xml:space="preserve">. London and New York: Routledge, 2000. </w:t>
      </w:r>
    </w:p>
    <w:p>
      <w:pPr>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SimSun" w:cs="Times New Roman"/>
          <w:color w:val="auto"/>
          <w:kern w:val="0"/>
          <w:sz w:val="24"/>
          <w:szCs w:val="24"/>
          <w:highlight w:val="none"/>
          <w:lang w:val="en-US" w:eastAsia="zh-CN" w:bidi="ar"/>
        </w:rPr>
        <w:t xml:space="preserve">Robin, Diana et al. (eds). </w:t>
      </w:r>
      <w:r>
        <w:rPr>
          <w:rFonts w:hint="default" w:ascii="Times New Roman" w:hAnsi="Times New Roman" w:eastAsia="TimesNewRomanPS-ItalicMT" w:cs="Times New Roman"/>
          <w:i/>
          <w:iCs/>
          <w:color w:val="auto"/>
          <w:kern w:val="0"/>
          <w:sz w:val="24"/>
          <w:szCs w:val="24"/>
          <w:highlight w:val="none"/>
          <w:lang w:val="en-US" w:eastAsia="zh-CN" w:bidi="ar"/>
        </w:rPr>
        <w:t>Encyclopedia of Women in the Renaissance: Italy, France, and England</w:t>
      </w:r>
      <w:r>
        <w:rPr>
          <w:rFonts w:hint="default" w:ascii="Times New Roman" w:hAnsi="Times New Roman" w:eastAsia="SimSun" w:cs="Times New Roman"/>
          <w:color w:val="auto"/>
          <w:kern w:val="0"/>
          <w:sz w:val="24"/>
          <w:szCs w:val="24"/>
          <w:highlight w:val="none"/>
          <w:lang w:val="en-US" w:eastAsia="zh-CN" w:bidi="ar"/>
        </w:rPr>
        <w:t xml:space="preserve">.  California: ABC-CLIO, 2007. </w:t>
      </w:r>
    </w:p>
    <w:p>
      <w:pPr>
        <w:keepNext w:val="0"/>
        <w:keepLines w:val="0"/>
        <w:widowControl/>
        <w:suppressLineNumbers w:val="0"/>
        <w:jc w:val="both"/>
        <w:rPr>
          <w:rFonts w:hint="default" w:ascii="Times New Roman" w:hAnsi="Times New Roman" w:cs="Times New Roman"/>
          <w:color w:val="auto"/>
          <w:highlight w:val="none"/>
        </w:rPr>
      </w:pPr>
      <w:r>
        <w:rPr>
          <w:rFonts w:hint="default" w:ascii="Times New Roman" w:hAnsi="Times New Roman" w:eastAsia="SimSun" w:cs="Times New Roman"/>
          <w:color w:val="auto"/>
          <w:kern w:val="0"/>
          <w:sz w:val="24"/>
          <w:szCs w:val="24"/>
          <w:highlight w:val="none"/>
          <w:lang w:val="en-US" w:eastAsia="zh-CN" w:bidi="ar"/>
        </w:rPr>
        <w:t xml:space="preserve">Womack, Peter. </w:t>
      </w:r>
      <w:r>
        <w:rPr>
          <w:rFonts w:hint="default" w:ascii="Times New Roman" w:hAnsi="Times New Roman" w:eastAsia="TimesNewRomanPS-ItalicMT" w:cs="Times New Roman"/>
          <w:i/>
          <w:iCs/>
          <w:color w:val="auto"/>
          <w:kern w:val="0"/>
          <w:sz w:val="24"/>
          <w:szCs w:val="24"/>
          <w:highlight w:val="none"/>
          <w:lang w:val="en-US" w:eastAsia="zh-CN" w:bidi="ar"/>
        </w:rPr>
        <w:t xml:space="preserve">English Renaissance Drama. </w:t>
      </w:r>
      <w:r>
        <w:rPr>
          <w:rFonts w:hint="default" w:ascii="Times New Roman" w:hAnsi="Times New Roman" w:eastAsia="SimSun" w:cs="Times New Roman"/>
          <w:color w:val="auto"/>
          <w:kern w:val="0"/>
          <w:sz w:val="24"/>
          <w:szCs w:val="24"/>
          <w:highlight w:val="none"/>
          <w:lang w:val="en-US" w:eastAsia="zh-CN" w:bidi="ar"/>
        </w:rPr>
        <w:t xml:space="preserve">Hoboken, NJ: Wiley-Blackwell, 2006. </w:t>
      </w:r>
    </w:p>
    <w:p>
      <w:pPr>
        <w:keepNext w:val="0"/>
        <w:keepLines w:val="0"/>
        <w:widowControl/>
        <w:suppressLineNumbers w:val="0"/>
        <w:jc w:val="both"/>
        <w:rPr>
          <w:rFonts w:hint="default" w:ascii="Times New Roman" w:hAnsi="Times New Roman" w:cs="Times New Roman"/>
          <w:color w:val="auto"/>
          <w:sz w:val="24"/>
          <w:szCs w:val="24"/>
          <w:highlight w:val="none"/>
        </w:rPr>
      </w:pPr>
    </w:p>
    <w:p>
      <w:pPr>
        <w:jc w:val="both"/>
        <w:rPr>
          <w:rFonts w:hint="default" w:ascii="Times New Roman" w:hAnsi="Times New Roman" w:cs="Times New Roman"/>
          <w:color w:val="auto"/>
          <w:highlight w:val="none"/>
        </w:rPr>
      </w:pPr>
    </w:p>
    <w:p>
      <w:pPr>
        <w:jc w:val="center"/>
        <w:rPr>
          <w:rFonts w:hint="default" w:ascii="Times New Roman" w:hAnsi="Times New Roman" w:eastAsia="Times New Roman" w:cs="Times New Roman"/>
          <w:b/>
          <w:bCs w:val="0"/>
          <w:color w:val="auto"/>
          <w:highlight w:val="none"/>
        </w:rPr>
      </w:pPr>
      <w:r>
        <w:rPr>
          <w:rFonts w:hint="default" w:ascii="Times New Roman" w:hAnsi="Times New Roman" w:eastAsia="Times New Roman" w:cs="Times New Roman"/>
          <w:b/>
          <w:bCs w:val="0"/>
          <w:color w:val="auto"/>
          <w:highlight w:val="none"/>
          <w:rtl w:val="0"/>
        </w:rPr>
        <w:t>SEMESTER IV</w:t>
      </w:r>
    </w:p>
    <w:p>
      <w:pPr>
        <w:jc w:val="center"/>
        <w:rPr>
          <w:rFonts w:hint="default" w:ascii="Times New Roman" w:hAnsi="Times New Roman" w:eastAsia="Times New Roman" w:cs="Times New Roman"/>
          <w:b/>
          <w:bCs w:val="0"/>
          <w:color w:val="auto"/>
          <w:highlight w:val="none"/>
        </w:rPr>
      </w:pPr>
      <w:r>
        <w:rPr>
          <w:rFonts w:hint="default" w:ascii="Times New Roman" w:hAnsi="Times New Roman" w:eastAsia="Times New Roman" w:cs="Times New Roman"/>
          <w:b/>
          <w:bCs w:val="0"/>
          <w:color w:val="auto"/>
          <w:highlight w:val="none"/>
          <w:rtl w:val="0"/>
        </w:rPr>
        <w:t>Course Code: Discipline Specific Core (DSC) 5</w:t>
      </w:r>
    </w:p>
    <w:p>
      <w:pPr>
        <w:jc w:val="center"/>
        <w:rPr>
          <w:rFonts w:hint="default" w:ascii="Times New Roman" w:hAnsi="Times New Roman" w:eastAsia="Times New Roman" w:cs="Times New Roman"/>
          <w:b/>
          <w:bCs w:val="0"/>
          <w:color w:val="auto"/>
          <w:highlight w:val="none"/>
        </w:rPr>
      </w:pPr>
      <w:r>
        <w:rPr>
          <w:rFonts w:hint="default" w:ascii="Times New Roman" w:hAnsi="Times New Roman" w:eastAsia="Times New Roman" w:cs="Times New Roman"/>
          <w:b/>
          <w:bCs w:val="0"/>
          <w:color w:val="auto"/>
          <w:highlight w:val="none"/>
          <w:rtl w:val="0"/>
        </w:rPr>
        <w:t>Course Title: The Restoration and the Neo-classical Literatures</w:t>
      </w:r>
    </w:p>
    <w:p>
      <w:pPr>
        <w:spacing w:after="0" w:line="240" w:lineRule="auto"/>
        <w:jc w:val="center"/>
        <w:rPr>
          <w:rFonts w:hint="default" w:ascii="Times New Roman" w:hAnsi="Times New Roman" w:cs="Times New Roman"/>
          <w:b/>
          <w:bCs w:val="0"/>
          <w:color w:val="auto"/>
          <w:sz w:val="24"/>
          <w:szCs w:val="24"/>
          <w:highlight w:val="none"/>
          <w:lang w:val="en-IN"/>
        </w:rPr>
      </w:pPr>
      <w:r>
        <w:rPr>
          <w:rFonts w:hint="default" w:ascii="Times New Roman" w:hAnsi="Times New Roman" w:cs="Times New Roman"/>
          <w:b/>
          <w:bCs w:val="0"/>
          <w:color w:val="auto"/>
          <w:sz w:val="24"/>
          <w:szCs w:val="24"/>
          <w:highlight w:val="none"/>
          <w:lang w:val="en-IN"/>
        </w:rPr>
        <w:t>[4 credits</w:t>
      </w:r>
      <w:r>
        <w:rPr>
          <w:rFonts w:hint="default" w:ascii="Times New Roman" w:hAnsi="Times New Roman" w:cs="Times New Roman"/>
          <w:b/>
          <w:bCs w:val="0"/>
          <w:color w:val="auto"/>
          <w:sz w:val="24"/>
          <w:szCs w:val="24"/>
          <w:highlight w:val="none"/>
          <w:lang w:val="en-US"/>
        </w:rPr>
        <w:t xml:space="preserve"> (3 L +1 T)</w:t>
      </w:r>
      <w:r>
        <w:rPr>
          <w:rFonts w:hint="default" w:ascii="Times New Roman" w:hAnsi="Times New Roman" w:cs="Times New Roman"/>
          <w:b/>
          <w:bCs w:val="0"/>
          <w:color w:val="auto"/>
          <w:sz w:val="24"/>
          <w:szCs w:val="24"/>
          <w:highlight w:val="none"/>
          <w:lang w:val="en-IN"/>
        </w:rPr>
        <w:t>] [Difficulty level -</w:t>
      </w:r>
      <w:r>
        <w:rPr>
          <w:rFonts w:hint="default" w:ascii="Times New Roman" w:hAnsi="Times New Roman" w:cs="Times New Roman"/>
          <w:b/>
          <w:bCs w:val="0"/>
          <w:color w:val="auto"/>
          <w:sz w:val="24"/>
          <w:szCs w:val="24"/>
          <w:highlight w:val="none"/>
          <w:lang w:val="en-US"/>
        </w:rPr>
        <w:t>2</w:t>
      </w:r>
      <w:r>
        <w:rPr>
          <w:rFonts w:hint="default" w:ascii="Times New Roman" w:hAnsi="Times New Roman" w:cs="Times New Roman"/>
          <w:b/>
          <w:bCs w:val="0"/>
          <w:color w:val="auto"/>
          <w:sz w:val="24"/>
          <w:szCs w:val="24"/>
          <w:highlight w:val="none"/>
          <w:lang w:val="en-IN"/>
        </w:rPr>
        <w:t>00]</w:t>
      </w:r>
    </w:p>
    <w:p>
      <w:pPr>
        <w:spacing w:after="0" w:line="240" w:lineRule="auto"/>
        <w:jc w:val="center"/>
        <w:rPr>
          <w:rFonts w:hint="default" w:ascii="Times New Roman" w:hAnsi="Times New Roman" w:cs="Times New Roman"/>
          <w:b/>
          <w:bCs w:val="0"/>
          <w:color w:val="auto"/>
          <w:sz w:val="24"/>
          <w:szCs w:val="24"/>
          <w:highlight w:val="none"/>
          <w:lang w:val="en-US"/>
        </w:rPr>
      </w:pPr>
      <w:r>
        <w:rPr>
          <w:rFonts w:hint="default" w:ascii="Times New Roman" w:hAnsi="Times New Roman" w:cs="Times New Roman"/>
          <w:b/>
          <w:bCs w:val="0"/>
          <w:color w:val="auto"/>
          <w:sz w:val="24"/>
          <w:szCs w:val="24"/>
          <w:highlight w:val="none"/>
          <w:lang w:val="en-US"/>
        </w:rPr>
        <w:t>No of Lectures: 45</w:t>
      </w:r>
    </w:p>
    <w:p>
      <w:pPr>
        <w:spacing w:after="0" w:line="240" w:lineRule="auto"/>
        <w:jc w:val="center"/>
        <w:rPr>
          <w:rFonts w:hint="default" w:ascii="Times New Roman" w:hAnsi="Times New Roman" w:cs="Times New Roman"/>
          <w:b/>
          <w:bCs w:val="0"/>
          <w:color w:val="auto"/>
          <w:sz w:val="24"/>
          <w:szCs w:val="24"/>
          <w:highlight w:val="none"/>
          <w:lang w:val="en-US"/>
        </w:rPr>
      </w:pPr>
      <w:r>
        <w:rPr>
          <w:rFonts w:hint="default" w:ascii="Times New Roman" w:hAnsi="Times New Roman" w:cs="Times New Roman"/>
          <w:b/>
          <w:bCs w:val="0"/>
          <w:color w:val="auto"/>
          <w:sz w:val="24"/>
          <w:szCs w:val="24"/>
          <w:highlight w:val="none"/>
          <w:lang w:val="en-US"/>
        </w:rPr>
        <w:t>No of tutorials: 15</w:t>
      </w:r>
    </w:p>
    <w:p>
      <w:pPr>
        <w:jc w:val="both"/>
        <w:rPr>
          <w:rFonts w:hint="default" w:ascii="Times New Roman" w:hAnsi="Times New Roman" w:eastAsia="Times New Roman" w:cs="Times New Roman"/>
          <w:color w:val="auto"/>
          <w:highlight w:val="none"/>
        </w:rPr>
      </w:pPr>
      <w:r>
        <w:rPr>
          <w:rFonts w:hint="default" w:ascii="Times New Roman" w:hAnsi="Times New Roman" w:eastAsia="Times New Roman" w:cs="Times New Roman"/>
          <w:color w:val="auto"/>
          <w:sz w:val="24"/>
          <w:szCs w:val="24"/>
          <w:highlight w:val="none"/>
          <w:rtl w:val="0"/>
        </w:rPr>
        <w:t xml:space="preserve"> </w:t>
      </w:r>
    </w:p>
    <w:p>
      <w:pPr>
        <w:jc w:val="both"/>
        <w:rPr>
          <w:rFonts w:hint="default" w:ascii="Times New Roman" w:hAnsi="Times New Roman" w:eastAsia="Times New Roman" w:cs="Times New Roman"/>
          <w:b/>
          <w:color w:val="auto"/>
          <w:highlight w:val="none"/>
        </w:rPr>
      </w:pPr>
    </w:p>
    <w:p>
      <w:pPr>
        <w:jc w:val="both"/>
        <w:rPr>
          <w:rFonts w:hint="default" w:ascii="Times New Roman" w:hAnsi="Times New Roman" w:eastAsia="Times New Roman" w:cs="Times New Roman"/>
          <w:b/>
          <w:color w:val="auto"/>
          <w:highlight w:val="none"/>
        </w:rPr>
      </w:pPr>
      <w:r>
        <w:rPr>
          <w:rFonts w:hint="default" w:ascii="Times New Roman" w:hAnsi="Times New Roman" w:eastAsia="Times New Roman" w:cs="Times New Roman"/>
          <w:b/>
          <w:color w:val="auto"/>
          <w:highlight w:val="none"/>
          <w:rtl w:val="0"/>
        </w:rPr>
        <w:t>Course Description:</w:t>
      </w:r>
    </w:p>
    <w:p>
      <w:pPr>
        <w:jc w:val="both"/>
        <w:rPr>
          <w:rFonts w:hint="default" w:ascii="Times New Roman" w:hAnsi="Times New Roman" w:eastAsia="Times New Roman" w:cs="Times New Roman"/>
          <w:b w:val="0"/>
          <w:i w:val="0"/>
          <w:smallCaps w:val="0"/>
          <w:strike w:val="0"/>
          <w:color w:val="auto"/>
          <w:sz w:val="24"/>
          <w:szCs w:val="24"/>
          <w:highlight w:val="none"/>
          <w:u w:val="none"/>
          <w:shd w:val="clear" w:fill="auto"/>
          <w:vertAlign w:val="baseline"/>
        </w:rPr>
      </w:pPr>
      <w:r>
        <w:rPr>
          <w:rFonts w:hint="default" w:ascii="Times New Roman" w:hAnsi="Times New Roman" w:eastAsia="Times New Roman" w:cs="Times New Roman"/>
          <w:color w:val="auto"/>
          <w:sz w:val="24"/>
          <w:szCs w:val="24"/>
          <w:highlight w:val="none"/>
          <w:rtl w:val="0"/>
        </w:rPr>
        <w:t>The Restoration and Neo-Classical period witnessed several distinctive social, political, religious and cultural events which had their reflections in the kind of literature that was being produced</w:t>
      </w:r>
      <w:r>
        <w:rPr>
          <w:rFonts w:hint="default" w:ascii="Times New Roman" w:hAnsi="Times New Roman" w:eastAsia="Times New Roman" w:cs="Times New Roman"/>
          <w:color w:val="auto"/>
          <w:sz w:val="24"/>
          <w:szCs w:val="24"/>
          <w:highlight w:val="none"/>
          <w:rtl w:val="0"/>
          <w:lang w:val="en-US"/>
        </w:rPr>
        <w:t>.</w:t>
      </w:r>
      <w:r>
        <w:rPr>
          <w:rFonts w:hint="default" w:ascii="Times New Roman" w:hAnsi="Times New Roman" w:eastAsia="Times New Roman" w:cs="Times New Roman"/>
          <w:color w:val="auto"/>
          <w:sz w:val="24"/>
          <w:szCs w:val="24"/>
          <w:highlight w:val="none"/>
          <w:rtl w:val="0"/>
        </w:rPr>
        <w:t xml:space="preserve">  The texts </w:t>
      </w:r>
      <w:r>
        <w:rPr>
          <w:rFonts w:hint="default" w:ascii="Times New Roman" w:hAnsi="Times New Roman" w:eastAsia="Times New Roman" w:cs="Times New Roman"/>
          <w:color w:val="auto"/>
          <w:sz w:val="24"/>
          <w:szCs w:val="24"/>
          <w:highlight w:val="none"/>
          <w:rtl w:val="0"/>
          <w:lang w:val="en-US"/>
        </w:rPr>
        <w:t xml:space="preserve">prescribed are </w:t>
      </w:r>
      <w:r>
        <w:rPr>
          <w:rFonts w:hint="default" w:ascii="Times New Roman" w:hAnsi="Times New Roman" w:eastAsia="Times New Roman" w:cs="Times New Roman"/>
          <w:color w:val="auto"/>
          <w:sz w:val="24"/>
          <w:szCs w:val="24"/>
          <w:highlight w:val="none"/>
          <w:rtl w:val="0"/>
        </w:rPr>
        <w:t xml:space="preserve">a selection across diverse generic forms such as prose, poetry, drama and fiction - to give a scope to the students to engage with not </w:t>
      </w:r>
      <w:r>
        <w:rPr>
          <w:rFonts w:hint="default" w:ascii="Times New Roman" w:hAnsi="Times New Roman" w:eastAsia="Times New Roman" w:cs="Times New Roman"/>
          <w:color w:val="auto"/>
          <w:sz w:val="24"/>
          <w:szCs w:val="24"/>
          <w:highlight w:val="none"/>
          <w:rtl w:val="0"/>
          <w:lang w:val="en-US"/>
        </w:rPr>
        <w:t xml:space="preserve">only the </w:t>
      </w:r>
      <w:r>
        <w:rPr>
          <w:rFonts w:hint="default" w:ascii="Times New Roman" w:hAnsi="Times New Roman" w:eastAsia="Times New Roman" w:cs="Times New Roman"/>
          <w:color w:val="auto"/>
          <w:sz w:val="24"/>
          <w:szCs w:val="24"/>
          <w:highlight w:val="none"/>
          <w:rtl w:val="0"/>
        </w:rPr>
        <w:t>the specific texts, but also allow them an insight into the body of work that reflected the ethos of the period.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right="57"/>
        <w:jc w:val="both"/>
        <w:rPr>
          <w:rFonts w:hint="default" w:ascii="Times New Roman" w:hAnsi="Times New Roman" w:eastAsia="Times New Roman" w:cs="Times New Roman"/>
          <w:b w:val="0"/>
          <w:i w:val="0"/>
          <w:smallCaps w:val="0"/>
          <w:strike w:val="0"/>
          <w:color w:val="auto"/>
          <w:sz w:val="24"/>
          <w:szCs w:val="24"/>
          <w:highlight w:val="none"/>
          <w:u w:val="none"/>
          <w:shd w:val="clear" w:fill="auto"/>
          <w:vertAlign w:val="baseline"/>
        </w:rPr>
      </w:pPr>
    </w:p>
    <w:p>
      <w:pPr>
        <w:spacing w:after="0" w:line="276" w:lineRule="auto"/>
        <w:ind w:right="57"/>
        <w:jc w:val="both"/>
        <w:rPr>
          <w:rFonts w:hint="default" w:ascii="Times New Roman" w:hAnsi="Times New Roman" w:eastAsia="Times New Roman" w:cs="Times New Roman"/>
          <w:b/>
          <w:color w:val="auto"/>
          <w:sz w:val="24"/>
          <w:szCs w:val="24"/>
          <w:highlight w:val="none"/>
        </w:rPr>
      </w:pPr>
      <w:r>
        <w:rPr>
          <w:rFonts w:hint="default" w:ascii="Times New Roman" w:hAnsi="Times New Roman" w:eastAsia="Times New Roman" w:cs="Times New Roman"/>
          <w:b/>
          <w:color w:val="auto"/>
          <w:sz w:val="24"/>
          <w:szCs w:val="24"/>
          <w:highlight w:val="none"/>
          <w:rtl w:val="0"/>
        </w:rPr>
        <w:t xml:space="preserve">Course Level Learning Outcomes: </w:t>
      </w:r>
    </w:p>
    <w:p>
      <w:pPr>
        <w:spacing w:after="0" w:line="276" w:lineRule="auto"/>
        <w:ind w:right="57"/>
        <w:jc w:val="both"/>
        <w:rPr>
          <w:rFonts w:hint="default" w:ascii="Times New Roman" w:hAnsi="Times New Roman" w:eastAsia="Times New Roman" w:cs="Times New Roman"/>
          <w:b/>
          <w:color w:val="auto"/>
          <w:sz w:val="24"/>
          <w:szCs w:val="24"/>
          <w:highlight w:val="none"/>
        </w:rPr>
      </w:pPr>
    </w:p>
    <w:p>
      <w:pPr>
        <w:spacing w:after="0" w:line="276" w:lineRule="auto"/>
        <w:ind w:right="57"/>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tl w:val="0"/>
        </w:rPr>
        <w:t>At the end of this course students will be able to:</w:t>
      </w:r>
    </w:p>
    <w:p>
      <w:pPr>
        <w:numPr>
          <w:ilvl w:val="0"/>
          <w:numId w:val="10"/>
        </w:numPr>
        <w:spacing w:after="0" w:line="240" w:lineRule="auto"/>
        <w:ind w:left="777" w:hanging="360"/>
        <w:jc w:val="both"/>
        <w:rPr>
          <w:rFonts w:hint="default" w:ascii="Times New Roman" w:hAnsi="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tl w:val="0"/>
        </w:rPr>
        <w:t>demonstrate in-depth knowledge and understanding of the religious, socio-intellectual, and cultural thoughts of the 17th and 18th centuries</w:t>
      </w:r>
      <w:r>
        <w:rPr>
          <w:rFonts w:hint="default" w:ascii="Times New Roman" w:hAnsi="Times New Roman" w:eastAsia="Times New Roman" w:cs="Times New Roman"/>
          <w:color w:val="auto"/>
          <w:sz w:val="24"/>
          <w:szCs w:val="24"/>
          <w:highlight w:val="none"/>
          <w:rtl w:val="0"/>
          <w:lang w:val="en-US"/>
        </w:rPr>
        <w:t xml:space="preserve"> reflected in the canonical works of the period</w:t>
      </w:r>
    </w:p>
    <w:p>
      <w:pPr>
        <w:numPr>
          <w:ilvl w:val="0"/>
          <w:numId w:val="10"/>
        </w:numPr>
        <w:spacing w:after="0" w:line="240" w:lineRule="auto"/>
        <w:ind w:left="777" w:hanging="360"/>
        <w:jc w:val="both"/>
        <w:rPr>
          <w:rFonts w:hint="default" w:ascii="Times New Roman" w:hAnsi="Times New Roman" w:cs="Times New Roman"/>
          <w:color w:val="auto"/>
          <w:sz w:val="24"/>
          <w:szCs w:val="24"/>
          <w:highlight w:val="none"/>
          <w:lang w:val="en-US"/>
        </w:rPr>
      </w:pPr>
      <w:r>
        <w:rPr>
          <w:rFonts w:hint="default" w:ascii="Times New Roman" w:hAnsi="Times New Roman" w:eastAsia="Times New Roman" w:cs="Times New Roman"/>
          <w:color w:val="auto"/>
          <w:sz w:val="24"/>
          <w:szCs w:val="24"/>
          <w:highlight w:val="none"/>
          <w:rtl w:val="0"/>
        </w:rPr>
        <w:t xml:space="preserve">identify the major characteristics of the </w:t>
      </w:r>
      <w:r>
        <w:rPr>
          <w:rFonts w:hint="default" w:ascii="Times New Roman" w:hAnsi="Times New Roman" w:eastAsia="Times New Roman" w:cs="Times New Roman"/>
          <w:color w:val="auto"/>
          <w:sz w:val="24"/>
          <w:szCs w:val="24"/>
          <w:highlight w:val="none"/>
          <w:rtl w:val="0"/>
          <w:lang w:val="en-US"/>
        </w:rPr>
        <w:t>dominant genres of the period</w:t>
      </w:r>
    </w:p>
    <w:p>
      <w:pPr>
        <w:numPr>
          <w:ilvl w:val="0"/>
          <w:numId w:val="10"/>
        </w:numPr>
        <w:spacing w:after="0" w:line="240" w:lineRule="auto"/>
        <w:ind w:left="777" w:right="57" w:hanging="360"/>
        <w:jc w:val="both"/>
        <w:rPr>
          <w:rFonts w:hint="default" w:ascii="Times New Roman" w:hAnsi="Times New Roman" w:cs="Times New Roman"/>
          <w:color w:val="auto"/>
          <w:sz w:val="24"/>
          <w:szCs w:val="24"/>
          <w:highlight w:val="none"/>
        </w:rPr>
      </w:pPr>
      <w:bookmarkStart w:id="4" w:name="_gjdgxs" w:colFirst="0" w:colLast="0"/>
      <w:bookmarkEnd w:id="4"/>
      <w:r>
        <w:rPr>
          <w:rFonts w:hint="default" w:ascii="Times New Roman" w:hAnsi="Times New Roman" w:eastAsia="Times New Roman" w:cs="Times New Roman"/>
          <w:color w:val="auto"/>
          <w:sz w:val="24"/>
          <w:szCs w:val="24"/>
          <w:highlight w:val="none"/>
          <w:rtl w:val="0"/>
        </w:rPr>
        <w:t xml:space="preserve">evaluate </w:t>
      </w:r>
      <w:bookmarkStart w:id="5" w:name="_30j0zll" w:colFirst="0" w:colLast="0"/>
      <w:bookmarkEnd w:id="5"/>
      <w:r>
        <w:rPr>
          <w:rFonts w:hint="default" w:ascii="Times New Roman" w:hAnsi="Times New Roman" w:eastAsia="Times New Roman" w:cs="Times New Roman"/>
          <w:color w:val="auto"/>
          <w:sz w:val="24"/>
          <w:szCs w:val="24"/>
          <w:highlight w:val="none"/>
          <w:rtl w:val="0"/>
          <w:lang w:val="en-US"/>
        </w:rPr>
        <w:t>and analyse prescribed texts in terms of literary devices and techniques used</w:t>
      </w:r>
    </w:p>
    <w:p>
      <w:pPr>
        <w:spacing w:after="0" w:line="276" w:lineRule="auto"/>
        <w:ind w:left="777" w:right="57" w:firstLine="0"/>
        <w:jc w:val="both"/>
        <w:rPr>
          <w:rFonts w:hint="default" w:ascii="Times New Roman" w:hAnsi="Times New Roman" w:eastAsia="Times New Roman" w:cs="Times New Roman"/>
          <w:b/>
          <w:color w:val="auto"/>
          <w:sz w:val="24"/>
          <w:szCs w:val="24"/>
          <w:highlight w:val="none"/>
        </w:rPr>
      </w:pPr>
    </w:p>
    <w:p>
      <w:pPr>
        <w:spacing w:after="0" w:line="276" w:lineRule="auto"/>
        <w:ind w:right="57" w:firstLine="57"/>
        <w:jc w:val="both"/>
        <w:rPr>
          <w:rFonts w:hint="default" w:ascii="Times New Roman" w:hAnsi="Times New Roman" w:eastAsia="Times New Roman" w:cs="Times New Roman"/>
          <w:b/>
          <w:color w:val="auto"/>
          <w:sz w:val="24"/>
          <w:szCs w:val="24"/>
          <w:highlight w:val="none"/>
        </w:rPr>
      </w:pPr>
      <w:r>
        <w:rPr>
          <w:rFonts w:hint="default" w:ascii="Times New Roman" w:hAnsi="Times New Roman" w:eastAsia="Times New Roman" w:cs="Times New Roman"/>
          <w:b/>
          <w:color w:val="auto"/>
          <w:sz w:val="24"/>
          <w:szCs w:val="24"/>
          <w:highlight w:val="none"/>
          <w:rtl w:val="0"/>
        </w:rPr>
        <w:t>Course Content:</w:t>
      </w:r>
      <w:r>
        <w:rPr>
          <w:rFonts w:hint="default" w:ascii="Times New Roman" w:hAnsi="Times New Roman" w:eastAsia="Times New Roman" w:cs="Times New Roman"/>
          <w:color w:val="auto"/>
          <w:sz w:val="24"/>
          <w:szCs w:val="24"/>
          <w:highlight w:val="none"/>
          <w:rtl w:val="0"/>
        </w:rPr>
        <w:tab/>
      </w:r>
    </w:p>
    <w:p>
      <w:pPr>
        <w:spacing w:after="0" w:line="276" w:lineRule="auto"/>
        <w:ind w:left="57" w:right="57" w:firstLine="0"/>
        <w:jc w:val="both"/>
        <w:rPr>
          <w:rFonts w:hint="default" w:ascii="Times New Roman" w:hAnsi="Times New Roman" w:eastAsia="Times New Roman" w:cs="Times New Roman"/>
          <w:b/>
          <w:color w:val="auto"/>
          <w:sz w:val="24"/>
          <w:szCs w:val="24"/>
          <w:highlight w:val="none"/>
        </w:rPr>
      </w:pPr>
    </w:p>
    <w:p>
      <w:pPr>
        <w:spacing w:after="0" w:line="276" w:lineRule="auto"/>
        <w:ind w:left="57" w:right="57" w:firstLine="0"/>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b/>
          <w:color w:val="auto"/>
          <w:sz w:val="24"/>
          <w:szCs w:val="24"/>
          <w:highlight w:val="none"/>
          <w:rtl w:val="0"/>
        </w:rPr>
        <w:t>Unit I: Prose (</w:t>
      </w:r>
      <w:r>
        <w:rPr>
          <w:rFonts w:hint="default" w:ascii="Times New Roman" w:hAnsi="Times New Roman" w:eastAsia="Times New Roman" w:cs="Times New Roman"/>
          <w:b/>
          <w:color w:val="auto"/>
          <w:sz w:val="24"/>
          <w:szCs w:val="24"/>
          <w:highlight w:val="none"/>
          <w:rtl w:val="0"/>
          <w:lang w:val="en-US"/>
        </w:rPr>
        <w:t>10</w:t>
      </w:r>
      <w:r>
        <w:rPr>
          <w:rFonts w:hint="default" w:ascii="Times New Roman" w:hAnsi="Times New Roman" w:eastAsia="Times New Roman" w:cs="Times New Roman"/>
          <w:b/>
          <w:color w:val="auto"/>
          <w:sz w:val="24"/>
          <w:szCs w:val="24"/>
          <w:highlight w:val="none"/>
          <w:rtl w:val="0"/>
        </w:rPr>
        <w:t xml:space="preserve"> lectures)</w:t>
      </w:r>
    </w:p>
    <w:p>
      <w:pPr>
        <w:spacing w:after="0" w:line="276" w:lineRule="auto"/>
        <w:ind w:left="57" w:right="57" w:firstLine="0"/>
        <w:jc w:val="both"/>
        <w:rPr>
          <w:rFonts w:hint="default" w:ascii="Times New Roman" w:hAnsi="Times New Roman" w:eastAsia="Times New Roman" w:cs="Times New Roman"/>
          <w:b/>
          <w:color w:val="auto"/>
          <w:sz w:val="24"/>
          <w:szCs w:val="24"/>
          <w:highlight w:val="none"/>
        </w:rPr>
      </w:pPr>
      <w:r>
        <w:rPr>
          <w:rFonts w:hint="default" w:ascii="Times New Roman" w:hAnsi="Times New Roman" w:eastAsia="Times New Roman" w:cs="Times New Roman"/>
          <w:b/>
          <w:color w:val="auto"/>
          <w:sz w:val="24"/>
          <w:szCs w:val="24"/>
          <w:highlight w:val="none"/>
          <w:rtl w:val="0"/>
        </w:rPr>
        <w:t xml:space="preserve">- </w:t>
      </w:r>
      <w:r>
        <w:rPr>
          <w:rFonts w:hint="default" w:ascii="Times New Roman" w:hAnsi="Times New Roman" w:eastAsia="Times New Roman" w:cs="Times New Roman"/>
          <w:color w:val="auto"/>
          <w:sz w:val="24"/>
          <w:szCs w:val="24"/>
          <w:highlight w:val="none"/>
          <w:rtl w:val="0"/>
        </w:rPr>
        <w:t>Samuel Pepys: “The Coronation of Charles II”</w:t>
      </w:r>
    </w:p>
    <w:p>
      <w:pPr>
        <w:spacing w:after="0" w:line="276" w:lineRule="auto"/>
        <w:ind w:left="57" w:right="57" w:firstLine="0"/>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tl w:val="0"/>
        </w:rPr>
        <w:t xml:space="preserve">- Richard Steele: </w:t>
      </w:r>
      <w:r>
        <w:rPr>
          <w:rFonts w:hint="default" w:ascii="Times New Roman" w:hAnsi="Times New Roman" w:eastAsia="Times New Roman" w:cs="Times New Roman"/>
          <w:i/>
          <w:color w:val="auto"/>
          <w:sz w:val="24"/>
          <w:szCs w:val="24"/>
          <w:highlight w:val="none"/>
          <w:rtl w:val="0"/>
        </w:rPr>
        <w:t>The Spectator Club</w:t>
      </w:r>
      <w:r>
        <w:rPr>
          <w:rFonts w:hint="default" w:ascii="Times New Roman" w:hAnsi="Times New Roman" w:eastAsia="Times New Roman" w:cs="Times New Roman"/>
          <w:color w:val="auto"/>
          <w:sz w:val="24"/>
          <w:szCs w:val="24"/>
          <w:highlight w:val="none"/>
          <w:rtl w:val="0"/>
        </w:rPr>
        <w:t xml:space="preserve"> (March 1, 1711) </w:t>
      </w:r>
    </w:p>
    <w:p>
      <w:pPr>
        <w:spacing w:after="0" w:line="276" w:lineRule="auto"/>
        <w:ind w:left="57" w:right="57" w:firstLine="0"/>
        <w:jc w:val="both"/>
        <w:rPr>
          <w:rFonts w:hint="default" w:ascii="Times New Roman" w:hAnsi="Times New Roman" w:eastAsia="Times New Roman" w:cs="Times New Roman"/>
          <w:i/>
          <w:color w:val="auto"/>
          <w:sz w:val="24"/>
          <w:szCs w:val="24"/>
          <w:highlight w:val="none"/>
        </w:rPr>
      </w:pPr>
      <w:r>
        <w:rPr>
          <w:rFonts w:hint="default" w:ascii="Times New Roman" w:hAnsi="Times New Roman" w:eastAsia="Times New Roman" w:cs="Times New Roman"/>
          <w:color w:val="auto"/>
          <w:sz w:val="24"/>
          <w:szCs w:val="24"/>
          <w:highlight w:val="none"/>
          <w:rtl w:val="0"/>
        </w:rPr>
        <w:t>- Joseph Addison: “Uses of the Spectator”</w:t>
      </w:r>
    </w:p>
    <w:p>
      <w:pPr>
        <w:spacing w:after="0" w:line="276" w:lineRule="auto"/>
        <w:ind w:left="57" w:right="57" w:firstLine="0"/>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tl w:val="0"/>
        </w:rPr>
        <w:t>- Samuel Johnson: “Preface to Shakespeare”</w:t>
      </w:r>
    </w:p>
    <w:p>
      <w:pPr>
        <w:spacing w:after="0" w:line="276" w:lineRule="auto"/>
        <w:ind w:right="57"/>
        <w:jc w:val="both"/>
        <w:rPr>
          <w:rFonts w:hint="default" w:ascii="Times New Roman" w:hAnsi="Times New Roman" w:eastAsia="Times New Roman" w:cs="Times New Roman"/>
          <w:b/>
          <w:color w:val="auto"/>
          <w:sz w:val="24"/>
          <w:szCs w:val="24"/>
          <w:highlight w:val="none"/>
        </w:rPr>
      </w:pPr>
    </w:p>
    <w:p>
      <w:pPr>
        <w:spacing w:after="0" w:line="276" w:lineRule="auto"/>
        <w:ind w:left="57" w:right="57" w:firstLine="0"/>
        <w:jc w:val="both"/>
        <w:rPr>
          <w:rFonts w:hint="default" w:ascii="Times New Roman" w:hAnsi="Times New Roman" w:eastAsia="Times New Roman" w:cs="Times New Roman"/>
          <w:b/>
          <w:color w:val="auto"/>
          <w:sz w:val="24"/>
          <w:szCs w:val="24"/>
          <w:highlight w:val="none"/>
        </w:rPr>
      </w:pPr>
      <w:r>
        <w:rPr>
          <w:rFonts w:hint="default" w:ascii="Times New Roman" w:hAnsi="Times New Roman" w:eastAsia="Times New Roman" w:cs="Times New Roman"/>
          <w:b/>
          <w:color w:val="auto"/>
          <w:sz w:val="24"/>
          <w:szCs w:val="24"/>
          <w:highlight w:val="none"/>
          <w:rtl w:val="0"/>
        </w:rPr>
        <w:t>Unit II: Poetry (</w:t>
      </w:r>
      <w:r>
        <w:rPr>
          <w:rFonts w:hint="default" w:ascii="Times New Roman" w:hAnsi="Times New Roman" w:eastAsia="Times New Roman" w:cs="Times New Roman"/>
          <w:b/>
          <w:color w:val="auto"/>
          <w:sz w:val="24"/>
          <w:szCs w:val="24"/>
          <w:highlight w:val="none"/>
          <w:rtl w:val="0"/>
          <w:lang w:val="en-US"/>
        </w:rPr>
        <w:t>15</w:t>
      </w:r>
      <w:r>
        <w:rPr>
          <w:rFonts w:hint="default" w:ascii="Times New Roman" w:hAnsi="Times New Roman" w:eastAsia="Times New Roman" w:cs="Times New Roman"/>
          <w:b/>
          <w:color w:val="auto"/>
          <w:sz w:val="24"/>
          <w:szCs w:val="24"/>
          <w:highlight w:val="none"/>
          <w:rtl w:val="0"/>
        </w:rPr>
        <w:t xml:space="preserve"> lectures)</w:t>
      </w:r>
    </w:p>
    <w:p>
      <w:pPr>
        <w:spacing w:after="0" w:line="276" w:lineRule="auto"/>
        <w:ind w:left="57" w:right="57" w:firstLine="0"/>
        <w:jc w:val="both"/>
        <w:rPr>
          <w:rFonts w:hint="default" w:ascii="Times New Roman" w:hAnsi="Times New Roman" w:eastAsia="Times New Roman" w:cs="Times New Roman"/>
          <w:i/>
          <w:color w:val="auto"/>
          <w:sz w:val="24"/>
          <w:szCs w:val="24"/>
          <w:highlight w:val="none"/>
          <w:rtl w:val="0"/>
        </w:rPr>
      </w:pPr>
      <w:r>
        <w:rPr>
          <w:rFonts w:hint="default" w:ascii="Times New Roman" w:hAnsi="Times New Roman" w:eastAsia="Times New Roman" w:cs="Times New Roman"/>
          <w:b/>
          <w:color w:val="auto"/>
          <w:sz w:val="24"/>
          <w:szCs w:val="24"/>
          <w:highlight w:val="none"/>
          <w:rtl w:val="0"/>
        </w:rPr>
        <w:t xml:space="preserve">- </w:t>
      </w:r>
      <w:r>
        <w:rPr>
          <w:rFonts w:hint="default" w:ascii="Times New Roman" w:hAnsi="Times New Roman" w:eastAsia="Times New Roman" w:cs="Times New Roman"/>
          <w:color w:val="auto"/>
          <w:sz w:val="24"/>
          <w:szCs w:val="24"/>
          <w:highlight w:val="none"/>
          <w:rtl w:val="0"/>
        </w:rPr>
        <w:t xml:space="preserve">Milton:  Book </w:t>
      </w:r>
      <w:r>
        <w:rPr>
          <w:rFonts w:hint="default" w:ascii="Times New Roman" w:hAnsi="Times New Roman" w:eastAsia="Times New Roman" w:cs="Times New Roman"/>
          <w:color w:val="auto"/>
          <w:sz w:val="24"/>
          <w:szCs w:val="24"/>
          <w:highlight w:val="none"/>
          <w:rtl w:val="0"/>
          <w:lang w:val="en-US"/>
        </w:rPr>
        <w:t>I (</w:t>
      </w:r>
      <w:r>
        <w:rPr>
          <w:rFonts w:hint="default" w:ascii="Times New Roman" w:hAnsi="Times New Roman" w:eastAsia="Times New Roman" w:cs="Times New Roman"/>
          <w:color w:val="auto"/>
          <w:sz w:val="24"/>
          <w:szCs w:val="24"/>
          <w:highlight w:val="none"/>
          <w:rtl w:val="0"/>
        </w:rPr>
        <w:t xml:space="preserve">lines 1- 84) </w:t>
      </w:r>
      <w:r>
        <w:rPr>
          <w:rFonts w:hint="default" w:ascii="Times New Roman" w:hAnsi="Times New Roman" w:eastAsia="Times New Roman" w:cs="Times New Roman"/>
          <w:color w:val="auto"/>
          <w:sz w:val="24"/>
          <w:szCs w:val="24"/>
          <w:highlight w:val="none"/>
          <w:rtl w:val="0"/>
          <w:lang w:val="en-US"/>
        </w:rPr>
        <w:t xml:space="preserve">from </w:t>
      </w:r>
      <w:r>
        <w:rPr>
          <w:rFonts w:hint="default" w:ascii="Times New Roman" w:hAnsi="Times New Roman" w:eastAsia="Times New Roman" w:cs="Times New Roman"/>
          <w:i/>
          <w:color w:val="auto"/>
          <w:sz w:val="24"/>
          <w:szCs w:val="24"/>
          <w:highlight w:val="none"/>
          <w:rtl w:val="0"/>
        </w:rPr>
        <w:t>Paradise Lost</w:t>
      </w:r>
    </w:p>
    <w:p>
      <w:pPr>
        <w:spacing w:after="0" w:line="276" w:lineRule="auto"/>
        <w:ind w:left="57" w:right="57" w:firstLine="0"/>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tl w:val="0"/>
        </w:rPr>
        <w:t>- John Dryden: “MacFlecknoe”</w:t>
      </w:r>
    </w:p>
    <w:p>
      <w:pPr>
        <w:spacing w:after="0" w:line="276" w:lineRule="auto"/>
        <w:ind w:left="57" w:right="57" w:firstLine="0"/>
        <w:jc w:val="both"/>
        <w:rPr>
          <w:rFonts w:hint="default" w:ascii="Times New Roman" w:hAnsi="Times New Roman" w:eastAsia="Times New Roman" w:cs="Times New Roman"/>
          <w:color w:val="auto"/>
          <w:sz w:val="24"/>
          <w:szCs w:val="24"/>
          <w:highlight w:val="none"/>
          <w:rtl w:val="0"/>
        </w:rPr>
      </w:pPr>
      <w:r>
        <w:rPr>
          <w:rFonts w:hint="default" w:ascii="Times New Roman" w:hAnsi="Times New Roman" w:eastAsia="Times New Roman" w:cs="Times New Roman"/>
          <w:color w:val="auto"/>
          <w:sz w:val="24"/>
          <w:szCs w:val="24"/>
          <w:highlight w:val="none"/>
          <w:rtl w:val="0"/>
        </w:rPr>
        <w:t xml:space="preserve">- Alexander Pope: “Canto 1” </w:t>
      </w:r>
      <w:r>
        <w:rPr>
          <w:rFonts w:hint="default" w:ascii="Times New Roman" w:hAnsi="Times New Roman" w:eastAsia="Times New Roman" w:cs="Times New Roman"/>
          <w:color w:val="auto"/>
          <w:sz w:val="24"/>
          <w:szCs w:val="24"/>
          <w:highlight w:val="none"/>
          <w:rtl w:val="0"/>
          <w:lang w:val="en-US"/>
        </w:rPr>
        <w:t xml:space="preserve">from </w:t>
      </w:r>
      <w:r>
        <w:rPr>
          <w:rFonts w:hint="default" w:ascii="Times New Roman" w:hAnsi="Times New Roman" w:eastAsia="Times New Roman" w:cs="Times New Roman"/>
          <w:i/>
          <w:color w:val="auto"/>
          <w:sz w:val="24"/>
          <w:szCs w:val="24"/>
          <w:highlight w:val="none"/>
          <w:rtl w:val="0"/>
        </w:rPr>
        <w:t>The Rape of the Lock</w:t>
      </w:r>
      <w:r>
        <w:rPr>
          <w:rFonts w:hint="default" w:ascii="Times New Roman" w:hAnsi="Times New Roman" w:eastAsia="Times New Roman" w:cs="Times New Roman"/>
          <w:color w:val="auto"/>
          <w:sz w:val="24"/>
          <w:szCs w:val="24"/>
          <w:highlight w:val="none"/>
          <w:rtl w:val="0"/>
        </w:rPr>
        <w:t xml:space="preserve">- </w:t>
      </w:r>
    </w:p>
    <w:p>
      <w:pPr>
        <w:spacing w:after="0" w:line="276" w:lineRule="auto"/>
        <w:ind w:left="57" w:right="57" w:firstLine="0"/>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tl w:val="0"/>
        </w:rPr>
        <w:t>- Ann Yearsley: “A Poem on the Inhumanity of Slave Trade” (first 30 lines)</w:t>
      </w:r>
    </w:p>
    <w:p>
      <w:pPr>
        <w:spacing w:after="0" w:line="276" w:lineRule="auto"/>
        <w:ind w:left="57" w:right="57" w:firstLine="0"/>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tl w:val="0"/>
        </w:rPr>
        <w:t>- Katherine Phillips: “To My Excellent Lucasia, on Our Friendship”</w:t>
      </w:r>
    </w:p>
    <w:p>
      <w:pPr>
        <w:spacing w:after="0" w:line="276" w:lineRule="auto"/>
        <w:ind w:left="57" w:right="57" w:firstLine="0"/>
        <w:jc w:val="both"/>
        <w:rPr>
          <w:rFonts w:hint="default" w:ascii="Times New Roman" w:hAnsi="Times New Roman" w:eastAsia="Times New Roman" w:cs="Times New Roman"/>
          <w:color w:val="auto"/>
          <w:sz w:val="24"/>
          <w:szCs w:val="24"/>
          <w:highlight w:val="none"/>
        </w:rPr>
      </w:pPr>
    </w:p>
    <w:p>
      <w:pPr>
        <w:spacing w:after="0" w:line="276" w:lineRule="auto"/>
        <w:ind w:left="57" w:right="57" w:firstLine="0"/>
        <w:jc w:val="both"/>
        <w:rPr>
          <w:rFonts w:hint="default" w:ascii="Times New Roman" w:hAnsi="Times New Roman" w:eastAsia="Times New Roman" w:cs="Times New Roman"/>
          <w:b/>
          <w:color w:val="auto"/>
          <w:sz w:val="24"/>
          <w:szCs w:val="24"/>
          <w:highlight w:val="none"/>
        </w:rPr>
      </w:pPr>
      <w:r>
        <w:rPr>
          <w:rFonts w:hint="default" w:ascii="Times New Roman" w:hAnsi="Times New Roman" w:eastAsia="Times New Roman" w:cs="Times New Roman"/>
          <w:b/>
          <w:color w:val="auto"/>
          <w:sz w:val="24"/>
          <w:szCs w:val="24"/>
          <w:highlight w:val="none"/>
          <w:rtl w:val="0"/>
        </w:rPr>
        <w:t>Unit III: Drama (</w:t>
      </w:r>
      <w:r>
        <w:rPr>
          <w:rFonts w:hint="default" w:ascii="Times New Roman" w:hAnsi="Times New Roman" w:eastAsia="Times New Roman" w:cs="Times New Roman"/>
          <w:b/>
          <w:color w:val="auto"/>
          <w:sz w:val="24"/>
          <w:szCs w:val="24"/>
          <w:highlight w:val="none"/>
          <w:rtl w:val="0"/>
          <w:lang w:val="en-US"/>
        </w:rPr>
        <w:t>10</w:t>
      </w:r>
      <w:r>
        <w:rPr>
          <w:rFonts w:hint="default" w:ascii="Times New Roman" w:hAnsi="Times New Roman" w:eastAsia="Times New Roman" w:cs="Times New Roman"/>
          <w:b/>
          <w:color w:val="auto"/>
          <w:sz w:val="24"/>
          <w:szCs w:val="24"/>
          <w:highlight w:val="none"/>
          <w:rtl w:val="0"/>
        </w:rPr>
        <w:t xml:space="preserve"> lectures)</w:t>
      </w:r>
    </w:p>
    <w:p>
      <w:pPr>
        <w:spacing w:after="0" w:line="276" w:lineRule="auto"/>
        <w:ind w:left="57" w:right="57" w:firstLine="0"/>
        <w:jc w:val="both"/>
        <w:rPr>
          <w:rFonts w:hint="default" w:ascii="Times New Roman" w:hAnsi="Times New Roman" w:eastAsia="Times New Roman" w:cs="Times New Roman"/>
          <w:i/>
          <w:color w:val="auto"/>
          <w:sz w:val="24"/>
          <w:szCs w:val="24"/>
          <w:highlight w:val="none"/>
        </w:rPr>
      </w:pPr>
      <w:r>
        <w:rPr>
          <w:rFonts w:hint="default" w:ascii="Times New Roman" w:hAnsi="Times New Roman" w:eastAsia="Times New Roman" w:cs="Times New Roman"/>
          <w:b/>
          <w:color w:val="auto"/>
          <w:sz w:val="24"/>
          <w:szCs w:val="24"/>
          <w:highlight w:val="none"/>
          <w:rtl w:val="0"/>
        </w:rPr>
        <w:t xml:space="preserve">- </w:t>
      </w:r>
      <w:r>
        <w:rPr>
          <w:rFonts w:hint="default" w:ascii="Times New Roman" w:hAnsi="Times New Roman" w:eastAsia="Times New Roman" w:cs="Times New Roman"/>
          <w:color w:val="auto"/>
          <w:sz w:val="24"/>
          <w:szCs w:val="24"/>
          <w:highlight w:val="none"/>
          <w:rtl w:val="0"/>
        </w:rPr>
        <w:t xml:space="preserve">Oliver Goldsmith: </w:t>
      </w:r>
      <w:r>
        <w:rPr>
          <w:rFonts w:hint="default" w:ascii="Times New Roman" w:hAnsi="Times New Roman" w:eastAsia="Times New Roman" w:cs="Times New Roman"/>
          <w:i/>
          <w:color w:val="auto"/>
          <w:sz w:val="24"/>
          <w:szCs w:val="24"/>
          <w:highlight w:val="none"/>
          <w:rtl w:val="0"/>
        </w:rPr>
        <w:t>She Stoops to Conquer</w:t>
      </w:r>
    </w:p>
    <w:p>
      <w:pPr>
        <w:spacing w:after="0" w:line="276" w:lineRule="auto"/>
        <w:ind w:left="57" w:right="57" w:firstLine="0"/>
        <w:jc w:val="both"/>
        <w:rPr>
          <w:rFonts w:hint="default" w:ascii="Times New Roman" w:hAnsi="Times New Roman" w:eastAsia="Times New Roman" w:cs="Times New Roman"/>
          <w:b/>
          <w:color w:val="auto"/>
          <w:sz w:val="24"/>
          <w:szCs w:val="24"/>
          <w:highlight w:val="none"/>
        </w:rPr>
      </w:pPr>
    </w:p>
    <w:p>
      <w:pPr>
        <w:spacing w:after="0" w:line="276" w:lineRule="auto"/>
        <w:ind w:left="57" w:right="57" w:firstLine="0"/>
        <w:jc w:val="both"/>
        <w:rPr>
          <w:rFonts w:hint="default" w:ascii="Times New Roman" w:hAnsi="Times New Roman" w:eastAsia="Times New Roman" w:cs="Times New Roman"/>
          <w:b/>
          <w:color w:val="auto"/>
          <w:sz w:val="24"/>
          <w:szCs w:val="24"/>
          <w:highlight w:val="none"/>
        </w:rPr>
      </w:pPr>
      <w:r>
        <w:rPr>
          <w:rFonts w:hint="default" w:ascii="Times New Roman" w:hAnsi="Times New Roman" w:eastAsia="Times New Roman" w:cs="Times New Roman"/>
          <w:b/>
          <w:color w:val="auto"/>
          <w:sz w:val="24"/>
          <w:szCs w:val="24"/>
          <w:highlight w:val="none"/>
          <w:rtl w:val="0"/>
        </w:rPr>
        <w:t>Unit IV: Fiction (</w:t>
      </w:r>
      <w:r>
        <w:rPr>
          <w:rFonts w:hint="default" w:ascii="Times New Roman" w:hAnsi="Times New Roman" w:eastAsia="Times New Roman" w:cs="Times New Roman"/>
          <w:b/>
          <w:color w:val="auto"/>
          <w:sz w:val="24"/>
          <w:szCs w:val="24"/>
          <w:highlight w:val="none"/>
          <w:rtl w:val="0"/>
          <w:lang w:val="en-US"/>
        </w:rPr>
        <w:t>10</w:t>
      </w:r>
      <w:r>
        <w:rPr>
          <w:rFonts w:hint="default" w:ascii="Times New Roman" w:hAnsi="Times New Roman" w:eastAsia="Times New Roman" w:cs="Times New Roman"/>
          <w:b/>
          <w:color w:val="auto"/>
          <w:sz w:val="24"/>
          <w:szCs w:val="24"/>
          <w:highlight w:val="none"/>
          <w:rtl w:val="0"/>
        </w:rPr>
        <w:t xml:space="preserve"> lectures)</w:t>
      </w:r>
    </w:p>
    <w:p>
      <w:pPr>
        <w:spacing w:after="0" w:line="276" w:lineRule="auto"/>
        <w:ind w:left="57" w:right="57" w:firstLine="0"/>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tl w:val="0"/>
        </w:rPr>
        <w:t xml:space="preserve">- Jonathan Swift: </w:t>
      </w:r>
      <w:r>
        <w:rPr>
          <w:rFonts w:hint="default" w:ascii="Times New Roman" w:hAnsi="Times New Roman" w:eastAsia="Times New Roman" w:cs="Times New Roman"/>
          <w:i/>
          <w:color w:val="auto"/>
          <w:sz w:val="24"/>
          <w:szCs w:val="24"/>
          <w:highlight w:val="none"/>
          <w:rtl w:val="0"/>
        </w:rPr>
        <w:t>Gulliver’s Travels</w:t>
      </w:r>
      <w:r>
        <w:rPr>
          <w:rFonts w:hint="default" w:ascii="Times New Roman" w:hAnsi="Times New Roman" w:eastAsia="Times New Roman" w:cs="Times New Roman"/>
          <w:color w:val="auto"/>
          <w:sz w:val="24"/>
          <w:szCs w:val="24"/>
          <w:highlight w:val="none"/>
          <w:rtl w:val="0"/>
        </w:rPr>
        <w:t xml:space="preserve"> (Book I)</w:t>
      </w:r>
    </w:p>
    <w:p>
      <w:pPr>
        <w:spacing w:after="0" w:line="276" w:lineRule="auto"/>
        <w:ind w:left="57" w:right="57" w:firstLine="0"/>
        <w:jc w:val="both"/>
        <w:rPr>
          <w:rFonts w:hint="default" w:ascii="Times New Roman" w:hAnsi="Times New Roman" w:eastAsia="Times New Roman" w:cs="Times New Roman"/>
          <w:color w:val="auto"/>
          <w:sz w:val="24"/>
          <w:szCs w:val="24"/>
          <w:highlight w:val="none"/>
        </w:rPr>
      </w:pPr>
    </w:p>
    <w:p>
      <w:pPr>
        <w:spacing w:after="0" w:line="276" w:lineRule="auto"/>
        <w:ind w:right="57"/>
        <w:jc w:val="both"/>
        <w:rPr>
          <w:rFonts w:hint="default" w:ascii="Times New Roman" w:hAnsi="Times New Roman" w:eastAsia="Times New Roman" w:cs="Times New Roman"/>
          <w:b/>
          <w:color w:val="auto"/>
          <w:sz w:val="24"/>
          <w:szCs w:val="24"/>
          <w:highlight w:val="none"/>
        </w:rPr>
      </w:pPr>
      <w:r>
        <w:rPr>
          <w:rFonts w:hint="default" w:ascii="Times New Roman" w:hAnsi="Times New Roman" w:eastAsia="Times New Roman" w:cs="Times New Roman"/>
          <w:b/>
          <w:color w:val="auto"/>
          <w:sz w:val="24"/>
          <w:szCs w:val="24"/>
          <w:highlight w:val="none"/>
          <w:rtl w:val="0"/>
        </w:rPr>
        <w:t>Recommended Readings:</w:t>
      </w:r>
    </w:p>
    <w:p>
      <w:pPr>
        <w:spacing w:after="0" w:line="276" w:lineRule="auto"/>
        <w:ind w:left="57" w:right="57" w:firstLine="0"/>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tl w:val="0"/>
        </w:rPr>
        <w:t>Fisk, Deborah C Payne. ed. </w:t>
      </w:r>
      <w:r>
        <w:rPr>
          <w:rFonts w:hint="default" w:ascii="Times New Roman" w:hAnsi="Times New Roman" w:eastAsia="Times New Roman" w:cs="Times New Roman"/>
          <w:i/>
          <w:color w:val="auto"/>
          <w:sz w:val="24"/>
          <w:szCs w:val="24"/>
          <w:highlight w:val="none"/>
          <w:rtl w:val="0"/>
        </w:rPr>
        <w:t>The Cambridge Companion to English Restoration Theatre.</w:t>
      </w:r>
      <w:r>
        <w:rPr>
          <w:rFonts w:hint="default" w:ascii="Times New Roman" w:hAnsi="Times New Roman" w:eastAsia="Times New Roman" w:cs="Times New Roman"/>
          <w:color w:val="auto"/>
          <w:sz w:val="24"/>
          <w:szCs w:val="24"/>
          <w:highlight w:val="none"/>
          <w:rtl w:val="0"/>
        </w:rPr>
        <w:t xml:space="preserve"> London: Cambridge University Press, 2000.</w:t>
      </w:r>
    </w:p>
    <w:p>
      <w:pPr>
        <w:spacing w:after="0" w:line="276" w:lineRule="auto"/>
        <w:ind w:left="57" w:right="57" w:firstLine="0"/>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tl w:val="0"/>
        </w:rPr>
        <w:t>Greenblatt, Stephen</w:t>
      </w:r>
      <w:r>
        <w:rPr>
          <w:rFonts w:hint="default" w:ascii="Times New Roman" w:hAnsi="Times New Roman" w:eastAsia="Times New Roman" w:cs="Times New Roman"/>
          <w:i/>
          <w:color w:val="auto"/>
          <w:sz w:val="24"/>
          <w:szCs w:val="24"/>
          <w:highlight w:val="none"/>
          <w:rtl w:val="0"/>
        </w:rPr>
        <w:t>. Norton History of English Literature: The Restoration and the Eighteenth century.</w:t>
      </w:r>
      <w:r>
        <w:rPr>
          <w:rFonts w:hint="default" w:ascii="Times New Roman" w:hAnsi="Times New Roman" w:eastAsia="Times New Roman" w:cs="Times New Roman"/>
          <w:color w:val="auto"/>
          <w:sz w:val="24"/>
          <w:szCs w:val="24"/>
          <w:highlight w:val="none"/>
          <w:rtl w:val="0"/>
        </w:rPr>
        <w:t xml:space="preserve"> New York: Norton &amp; Company, 1962.</w:t>
      </w:r>
    </w:p>
    <w:p>
      <w:pPr>
        <w:spacing w:after="0" w:line="276" w:lineRule="auto"/>
        <w:ind w:left="57" w:right="57" w:firstLine="0"/>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tl w:val="0"/>
        </w:rPr>
        <w:t>Hammond, Paul. </w:t>
      </w:r>
      <w:r>
        <w:rPr>
          <w:rFonts w:hint="default" w:ascii="Times New Roman" w:hAnsi="Times New Roman" w:eastAsia="Times New Roman" w:cs="Times New Roman"/>
          <w:i/>
          <w:color w:val="auto"/>
          <w:sz w:val="24"/>
          <w:szCs w:val="24"/>
          <w:highlight w:val="none"/>
          <w:rtl w:val="0"/>
        </w:rPr>
        <w:t>Restoration Literature: An Anthology</w:t>
      </w:r>
      <w:r>
        <w:rPr>
          <w:rFonts w:hint="default" w:ascii="Times New Roman" w:hAnsi="Times New Roman" w:eastAsia="Times New Roman" w:cs="Times New Roman"/>
          <w:color w:val="auto"/>
          <w:sz w:val="24"/>
          <w:szCs w:val="24"/>
          <w:highlight w:val="none"/>
          <w:rtl w:val="0"/>
        </w:rPr>
        <w:t>. London: OUP, 2002.</w:t>
      </w:r>
    </w:p>
    <w:p>
      <w:pPr>
        <w:spacing w:after="0" w:line="276" w:lineRule="auto"/>
        <w:ind w:left="57" w:right="57" w:firstLine="0"/>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tl w:val="0"/>
        </w:rPr>
        <w:t xml:space="preserve">Langford, Paul. </w:t>
      </w:r>
      <w:r>
        <w:rPr>
          <w:rFonts w:hint="default" w:ascii="Times New Roman" w:hAnsi="Times New Roman" w:eastAsia="Times New Roman" w:cs="Times New Roman"/>
          <w:i/>
          <w:color w:val="auto"/>
          <w:sz w:val="24"/>
          <w:szCs w:val="24"/>
          <w:highlight w:val="none"/>
          <w:rtl w:val="0"/>
        </w:rPr>
        <w:t>Eighteenth-Century Britain: A Very Short Introduction (Very Short Introductions).</w:t>
      </w:r>
      <w:r>
        <w:rPr>
          <w:rFonts w:hint="default" w:ascii="Times New Roman" w:hAnsi="Times New Roman" w:eastAsia="Times New Roman" w:cs="Times New Roman"/>
          <w:color w:val="auto"/>
          <w:sz w:val="24"/>
          <w:szCs w:val="24"/>
          <w:highlight w:val="none"/>
          <w:rtl w:val="0"/>
        </w:rPr>
        <w:t xml:space="preserve"> London: OUP, 1984.</w:t>
      </w:r>
    </w:p>
    <w:p>
      <w:pPr>
        <w:spacing w:after="0" w:line="276" w:lineRule="auto"/>
        <w:ind w:left="57" w:right="57" w:firstLine="0"/>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tl w:val="0"/>
        </w:rPr>
        <w:t xml:space="preserve">Owen, Susan J., ed. </w:t>
      </w:r>
      <w:r>
        <w:rPr>
          <w:rFonts w:hint="default" w:ascii="Times New Roman" w:hAnsi="Times New Roman" w:eastAsia="Times New Roman" w:cs="Times New Roman"/>
          <w:i/>
          <w:color w:val="auto"/>
          <w:sz w:val="24"/>
          <w:szCs w:val="24"/>
          <w:highlight w:val="none"/>
          <w:rtl w:val="0"/>
        </w:rPr>
        <w:t xml:space="preserve">A Companion to Restoration Drama. </w:t>
      </w:r>
      <w:r>
        <w:rPr>
          <w:rFonts w:hint="default" w:ascii="Times New Roman" w:hAnsi="Times New Roman" w:eastAsia="Times New Roman" w:cs="Times New Roman"/>
          <w:color w:val="auto"/>
          <w:sz w:val="24"/>
          <w:szCs w:val="24"/>
          <w:highlight w:val="none"/>
          <w:rtl w:val="0"/>
        </w:rPr>
        <w:t>New York: Wiley &amp; Sons, 2002.</w:t>
      </w:r>
    </w:p>
    <w:p>
      <w:pPr>
        <w:spacing w:after="0" w:line="276" w:lineRule="auto"/>
        <w:ind w:right="57"/>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tl w:val="0"/>
        </w:rPr>
        <w:t xml:space="preserve"> Rothstein, Eric</w:t>
      </w:r>
      <w:r>
        <w:rPr>
          <w:rFonts w:hint="default" w:ascii="Times New Roman" w:hAnsi="Times New Roman" w:eastAsia="Times New Roman" w:cs="Times New Roman"/>
          <w:i/>
          <w:color w:val="auto"/>
          <w:sz w:val="24"/>
          <w:szCs w:val="24"/>
          <w:highlight w:val="none"/>
          <w:rtl w:val="0"/>
        </w:rPr>
        <w:t>. Restoration and Eighteenth-century Poetry 1660-1780.</w:t>
      </w:r>
      <w:r>
        <w:rPr>
          <w:rFonts w:hint="default" w:ascii="Times New Roman" w:hAnsi="Times New Roman" w:eastAsia="Times New Roman" w:cs="Times New Roman"/>
          <w:color w:val="auto"/>
          <w:sz w:val="24"/>
          <w:szCs w:val="24"/>
          <w:highlight w:val="none"/>
          <w:rtl w:val="0"/>
        </w:rPr>
        <w:t xml:space="preserve"> London: Routledge, 2014.</w:t>
      </w:r>
    </w:p>
    <w:p>
      <w:pPr>
        <w:spacing w:after="0" w:line="276" w:lineRule="auto"/>
        <w:ind w:left="57" w:right="57" w:firstLine="0"/>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tl w:val="0"/>
        </w:rPr>
        <w:t xml:space="preserve">Watt, Ian. </w:t>
      </w:r>
      <w:r>
        <w:rPr>
          <w:rFonts w:hint="default" w:ascii="Times New Roman" w:hAnsi="Times New Roman" w:eastAsia="Times New Roman" w:cs="Times New Roman"/>
          <w:i/>
          <w:color w:val="auto"/>
          <w:sz w:val="24"/>
          <w:szCs w:val="24"/>
          <w:highlight w:val="none"/>
          <w:rtl w:val="0"/>
        </w:rPr>
        <w:t xml:space="preserve">The Rise of the Novel: Studies in Defoe, Richardson and Fielding. </w:t>
      </w:r>
      <w:r>
        <w:rPr>
          <w:rFonts w:hint="default" w:ascii="Times New Roman" w:hAnsi="Times New Roman" w:eastAsia="Times New Roman" w:cs="Times New Roman"/>
          <w:color w:val="auto"/>
          <w:sz w:val="24"/>
          <w:szCs w:val="24"/>
          <w:highlight w:val="none"/>
          <w:rtl w:val="0"/>
        </w:rPr>
        <w:t>New York: Random</w:t>
      </w:r>
      <w:r>
        <w:rPr>
          <w:rFonts w:hint="default" w:ascii="Times New Roman" w:hAnsi="Times New Roman" w:eastAsia="Times New Roman" w:cs="Times New Roman"/>
          <w:i/>
          <w:color w:val="auto"/>
          <w:sz w:val="24"/>
          <w:szCs w:val="24"/>
          <w:highlight w:val="none"/>
          <w:rtl w:val="0"/>
        </w:rPr>
        <w:t xml:space="preserve"> </w:t>
      </w:r>
      <w:r>
        <w:rPr>
          <w:rFonts w:hint="default" w:ascii="Times New Roman" w:hAnsi="Times New Roman" w:eastAsia="Times New Roman" w:cs="Times New Roman"/>
          <w:color w:val="auto"/>
          <w:sz w:val="24"/>
          <w:szCs w:val="24"/>
          <w:highlight w:val="none"/>
          <w:rtl w:val="0"/>
        </w:rPr>
        <w:t>House, 2011.</w:t>
      </w:r>
    </w:p>
    <w:p>
      <w:pPr>
        <w:spacing w:after="0" w:line="276" w:lineRule="auto"/>
        <w:ind w:left="57" w:right="57" w:firstLine="0"/>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tl w:val="0"/>
        </w:rPr>
        <w:t xml:space="preserve">Womersley, David and Duncan Wu. </w:t>
      </w:r>
      <w:r>
        <w:rPr>
          <w:rFonts w:hint="default" w:ascii="Times New Roman" w:hAnsi="Times New Roman" w:eastAsia="Times New Roman" w:cs="Times New Roman"/>
          <w:i/>
          <w:color w:val="auto"/>
          <w:sz w:val="24"/>
          <w:szCs w:val="24"/>
          <w:highlight w:val="none"/>
          <w:rtl w:val="0"/>
        </w:rPr>
        <w:t>Restoration Comedy</w:t>
      </w:r>
      <w:r>
        <w:rPr>
          <w:rFonts w:hint="default" w:ascii="Times New Roman" w:hAnsi="Times New Roman" w:eastAsia="Times New Roman" w:cs="Times New Roman"/>
          <w:color w:val="auto"/>
          <w:sz w:val="24"/>
          <w:szCs w:val="24"/>
          <w:highlight w:val="none"/>
          <w:rtl w:val="0"/>
        </w:rPr>
        <w:t>. London: Blackwell, 2002.</w:t>
      </w:r>
    </w:p>
    <w:p>
      <w:pPr>
        <w:jc w:val="both"/>
        <w:rPr>
          <w:rFonts w:hint="default" w:ascii="Times New Roman" w:hAnsi="Times New Roman" w:cs="Times New Roman"/>
          <w:b/>
          <w:color w:val="auto"/>
          <w:highlight w:val="none"/>
        </w:rPr>
      </w:pPr>
    </w:p>
    <w:p>
      <w:pPr>
        <w:jc w:val="both"/>
        <w:rPr>
          <w:rFonts w:hint="default" w:ascii="Times New Roman" w:hAnsi="Times New Roman" w:cs="Times New Roman"/>
          <w:color w:val="auto"/>
          <w:highlight w:val="none"/>
        </w:rPr>
      </w:pPr>
    </w:p>
    <w:p>
      <w:pPr>
        <w:spacing w:after="12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SEMESTER IV</w:t>
      </w:r>
    </w:p>
    <w:p>
      <w:pPr>
        <w:spacing w:after="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Discipline Specific Core (DSC) 6</w:t>
      </w:r>
    </w:p>
    <w:p>
      <w:pPr>
        <w:spacing w:after="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The English Romantics</w:t>
      </w:r>
    </w:p>
    <w:p>
      <w:pPr>
        <w:spacing w:after="0" w:line="240" w:lineRule="auto"/>
        <w:jc w:val="center"/>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[4 credits</w:t>
      </w:r>
      <w:r>
        <w:rPr>
          <w:rFonts w:hint="default" w:ascii="Times New Roman" w:hAnsi="Times New Roman" w:cs="Times New Roman"/>
          <w:b/>
          <w:bCs/>
          <w:color w:val="auto"/>
          <w:sz w:val="24"/>
          <w:szCs w:val="24"/>
          <w:highlight w:val="none"/>
          <w:lang w:val="en-US"/>
        </w:rPr>
        <w:t xml:space="preserve"> (3 L +1 T)</w:t>
      </w:r>
      <w:r>
        <w:rPr>
          <w:rFonts w:hint="default" w:ascii="Times New Roman" w:hAnsi="Times New Roman" w:cs="Times New Roman"/>
          <w:b/>
          <w:bCs/>
          <w:color w:val="auto"/>
          <w:sz w:val="24"/>
          <w:szCs w:val="24"/>
          <w:highlight w:val="none"/>
          <w:lang w:val="en-IN"/>
        </w:rPr>
        <w:t>] [Difficulty level -</w:t>
      </w:r>
      <w:r>
        <w:rPr>
          <w:rFonts w:hint="default" w:ascii="Times New Roman" w:hAnsi="Times New Roman" w:cs="Times New Roman"/>
          <w:b/>
          <w:bCs/>
          <w:color w:val="auto"/>
          <w:sz w:val="24"/>
          <w:szCs w:val="24"/>
          <w:highlight w:val="none"/>
          <w:lang w:val="en-US"/>
        </w:rPr>
        <w:t>2</w:t>
      </w:r>
      <w:r>
        <w:rPr>
          <w:rFonts w:hint="default" w:ascii="Times New Roman" w:hAnsi="Times New Roman" w:cs="Times New Roman"/>
          <w:b/>
          <w:bCs/>
          <w:color w:val="auto"/>
          <w:sz w:val="24"/>
          <w:szCs w:val="24"/>
          <w:highlight w:val="none"/>
          <w:lang w:val="en-IN"/>
        </w:rPr>
        <w:t>00]</w:t>
      </w:r>
    </w:p>
    <w:p>
      <w:pPr>
        <w:spacing w:after="0" w:line="24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No of Lectures: 45</w:t>
      </w:r>
    </w:p>
    <w:p>
      <w:pPr>
        <w:spacing w:after="0" w:line="24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No of tutorials: 15</w:t>
      </w:r>
    </w:p>
    <w:p>
      <w:pPr>
        <w:spacing w:after="0" w:line="240" w:lineRule="auto"/>
        <w:jc w:val="both"/>
        <w:rPr>
          <w:rFonts w:hint="default" w:ascii="Times New Roman" w:hAnsi="Times New Roman" w:cs="Times New Roman"/>
          <w:b/>
          <w:bCs/>
          <w:color w:val="auto"/>
          <w:sz w:val="24"/>
          <w:szCs w:val="24"/>
          <w:highlight w:val="none"/>
          <w:lang w:val="en-US"/>
        </w:rPr>
      </w:pPr>
    </w:p>
    <w:p>
      <w:pPr>
        <w:spacing w:after="240"/>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Course Description:</w:t>
      </w:r>
    </w:p>
    <w:p>
      <w:pPr>
        <w:spacing w:after="60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This paper seeks to foster a deep understanding of the literary and cultural history of English literature during the Romantic Period. It addresses the evolution of poetry, prose, fiction and criticism as genres foregrounding the main political, cultural and social spirit of the age. Selections of the texts have been made with an aim to acquaint the students with some prominent voices and significant works of the period which best represent the typical attributes of the age. </w:t>
      </w:r>
    </w:p>
    <w:p>
      <w:pPr>
        <w:spacing w:after="240"/>
        <w:jc w:val="both"/>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Course Level Learning Outcomes</w:t>
      </w:r>
      <w:r>
        <w:rPr>
          <w:rFonts w:hint="default" w:ascii="Times New Roman" w:hAnsi="Times New Roman" w:cs="Times New Roman"/>
          <w:color w:val="auto"/>
          <w:sz w:val="24"/>
          <w:szCs w:val="24"/>
          <w:highlight w:val="none"/>
        </w:rPr>
        <w:t>:</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At the end of the course, students will be able to:</w:t>
      </w:r>
    </w:p>
    <w:p>
      <w:pPr>
        <w:pStyle w:val="11"/>
        <w:numPr>
          <w:ilvl w:val="0"/>
          <w:numId w:val="11"/>
        </w:numPr>
        <w:spacing w:after="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comprehend the British Romantic period in terms of the social, political</w:t>
      </w:r>
      <w:r>
        <w:rPr>
          <w:rFonts w:hint="default" w:ascii="Times New Roman" w:hAnsi="Times New Roman" w:cs="Times New Roman"/>
          <w:color w:val="auto"/>
          <w:sz w:val="24"/>
          <w:szCs w:val="24"/>
          <w:highlight w:val="none"/>
          <w:lang w:val="en-US"/>
        </w:rPr>
        <w:t>,</w:t>
      </w:r>
      <w:r>
        <w:rPr>
          <w:rFonts w:hint="default" w:ascii="Times New Roman" w:hAnsi="Times New Roman" w:cs="Times New Roman"/>
          <w:color w:val="auto"/>
          <w:sz w:val="24"/>
          <w:szCs w:val="24"/>
          <w:highlight w:val="none"/>
        </w:rPr>
        <w:t xml:space="preserve"> philosophical, intellectual and literary influences which shaped the creative output of</w:t>
      </w:r>
    </w:p>
    <w:p>
      <w:pPr>
        <w:spacing w:after="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the era</w:t>
      </w:r>
    </w:p>
    <w:p>
      <w:pPr>
        <w:pStyle w:val="11"/>
        <w:numPr>
          <w:ilvl w:val="0"/>
          <w:numId w:val="11"/>
        </w:numPr>
        <w:spacing w:after="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evaluate critically the canonical texts produced by the poets, writers and essayists of the Romantic period </w:t>
      </w:r>
    </w:p>
    <w:p>
      <w:pPr>
        <w:pStyle w:val="11"/>
        <w:numPr>
          <w:ilvl w:val="0"/>
          <w:numId w:val="11"/>
        </w:numPr>
        <w:spacing w:after="36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locate the Romantic movement beyond the literary limits contextualizing it with the socio-cultural, political transition </w:t>
      </w:r>
      <w:r>
        <w:rPr>
          <w:rFonts w:hint="default" w:ascii="Times New Roman" w:hAnsi="Times New Roman" w:cs="Times New Roman"/>
          <w:color w:val="auto"/>
          <w:sz w:val="24"/>
          <w:szCs w:val="24"/>
          <w:highlight w:val="none"/>
          <w:lang w:val="en-US"/>
        </w:rPr>
        <w:t xml:space="preserve">that </w:t>
      </w:r>
      <w:r>
        <w:rPr>
          <w:rFonts w:hint="default" w:ascii="Times New Roman" w:hAnsi="Times New Roman" w:cs="Times New Roman"/>
          <w:color w:val="auto"/>
          <w:sz w:val="24"/>
          <w:szCs w:val="24"/>
          <w:highlight w:val="none"/>
        </w:rPr>
        <w:t>emerged with the French Revolution, the Industrial Revolution and the American Revolution</w:t>
      </w:r>
    </w:p>
    <w:p>
      <w:pPr>
        <w:pStyle w:val="11"/>
        <w:numPr>
          <w:ilvl w:val="0"/>
          <w:numId w:val="11"/>
        </w:numPr>
        <w:spacing w:after="36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evaluate the sensibility of the British Romantic period with special focus on the ideas associated with common man, equality, freedom, sense of community and fraternity</w:t>
      </w:r>
    </w:p>
    <w:p>
      <w:pPr>
        <w:spacing w:after="120"/>
        <w:jc w:val="both"/>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Course Content:</w:t>
      </w:r>
    </w:p>
    <w:p>
      <w:pPr>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Unit I: Poetry (1</w:t>
      </w:r>
      <w:r>
        <w:rPr>
          <w:rFonts w:hint="default" w:ascii="Times New Roman" w:hAnsi="Times New Roman" w:cs="Times New Roman"/>
          <w:b/>
          <w:bCs/>
          <w:color w:val="auto"/>
          <w:sz w:val="24"/>
          <w:szCs w:val="24"/>
          <w:highlight w:val="none"/>
          <w:lang w:val="en-US"/>
        </w:rPr>
        <w:t>5</w:t>
      </w:r>
      <w:r>
        <w:rPr>
          <w:rFonts w:hint="default" w:ascii="Times New Roman" w:hAnsi="Times New Roman" w:cs="Times New Roman"/>
          <w:b/>
          <w:bCs/>
          <w:color w:val="auto"/>
          <w:sz w:val="24"/>
          <w:szCs w:val="24"/>
          <w:highlight w:val="none"/>
        </w:rPr>
        <w:t xml:space="preserve"> lectures)</w:t>
      </w:r>
    </w:p>
    <w:p>
      <w:pPr>
        <w:spacing w:after="0"/>
        <w:jc w:val="both"/>
        <w:rPr>
          <w:rFonts w:hint="default" w:ascii="Times New Roman" w:hAnsi="Times New Roman" w:cs="Times New Roman"/>
          <w:b/>
          <w:bCs/>
          <w:color w:val="auto"/>
          <w:sz w:val="24"/>
          <w:szCs w:val="24"/>
          <w:highlight w:val="none"/>
        </w:rPr>
      </w:pPr>
      <w:r>
        <w:rPr>
          <w:rFonts w:hint="default" w:ascii="Times New Roman" w:hAnsi="Times New Roman" w:cs="Times New Roman"/>
          <w:color w:val="auto"/>
          <w:sz w:val="24"/>
          <w:szCs w:val="24"/>
          <w:highlight w:val="none"/>
        </w:rPr>
        <w:t>- William Blake: “Chimney Sweeper”</w:t>
      </w:r>
    </w:p>
    <w:p>
      <w:pPr>
        <w:spacing w:after="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William Wordsworth: “Lines Composed a Few Miles above Tintern Abbey”</w:t>
      </w:r>
    </w:p>
    <w:p>
      <w:pPr>
        <w:spacing w:after="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Samuel Taylor Coleridge: “Kubla Khan”</w:t>
      </w:r>
    </w:p>
    <w:p>
      <w:pPr>
        <w:spacing w:after="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Lord Byron: “She Walks in Beauty”</w:t>
      </w:r>
    </w:p>
    <w:p>
      <w:pPr>
        <w:spacing w:after="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John Keats: “Ode on a Grecian Urn”</w:t>
      </w:r>
    </w:p>
    <w:p>
      <w:pPr>
        <w:spacing w:after="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Percy Bysshe Shelley: “Prometheus Unbound” (1-73)</w:t>
      </w:r>
    </w:p>
    <w:p>
      <w:pPr>
        <w:spacing w:after="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-Mary Robinson: “Sappho and Phaon” (Sonnet III)</w:t>
      </w:r>
    </w:p>
    <w:p>
      <w:pPr>
        <w:jc w:val="both"/>
        <w:rPr>
          <w:rFonts w:hint="default" w:ascii="Times New Roman" w:hAnsi="Times New Roman" w:cs="Times New Roman"/>
          <w:b/>
          <w:bCs/>
          <w:color w:val="auto"/>
          <w:sz w:val="24"/>
          <w:szCs w:val="24"/>
          <w:highlight w:val="none"/>
        </w:rPr>
      </w:pPr>
    </w:p>
    <w:p>
      <w:pPr>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Unit II: Fiction (</w:t>
      </w:r>
      <w:r>
        <w:rPr>
          <w:rFonts w:hint="default" w:ascii="Times New Roman" w:hAnsi="Times New Roman" w:cs="Times New Roman"/>
          <w:b/>
          <w:bCs/>
          <w:color w:val="auto"/>
          <w:sz w:val="24"/>
          <w:szCs w:val="24"/>
          <w:highlight w:val="none"/>
          <w:lang w:val="en-US"/>
        </w:rPr>
        <w:t>15</w:t>
      </w:r>
      <w:r>
        <w:rPr>
          <w:rFonts w:hint="default" w:ascii="Times New Roman" w:hAnsi="Times New Roman" w:cs="Times New Roman"/>
          <w:b/>
          <w:bCs/>
          <w:color w:val="auto"/>
          <w:sz w:val="24"/>
          <w:szCs w:val="24"/>
          <w:highlight w:val="none"/>
        </w:rPr>
        <w:t xml:space="preserve"> lectures)</w:t>
      </w:r>
    </w:p>
    <w:p>
      <w:pPr>
        <w:spacing w:after="360"/>
        <w:jc w:val="both"/>
        <w:rPr>
          <w:rFonts w:hint="default" w:ascii="Times New Roman" w:hAnsi="Times New Roman" w:cs="Times New Roman"/>
          <w:i/>
          <w:iCs/>
          <w:color w:val="auto"/>
          <w:sz w:val="24"/>
          <w:szCs w:val="24"/>
          <w:highlight w:val="none"/>
        </w:rPr>
      </w:pPr>
      <w:r>
        <w:rPr>
          <w:rFonts w:hint="default" w:ascii="Times New Roman" w:hAnsi="Times New Roman" w:cs="Times New Roman"/>
          <w:color w:val="auto"/>
          <w:sz w:val="24"/>
          <w:szCs w:val="24"/>
          <w:highlight w:val="none"/>
        </w:rPr>
        <w:t xml:space="preserve">- Mary Shelley: </w:t>
      </w:r>
      <w:r>
        <w:rPr>
          <w:rFonts w:hint="default" w:ascii="Times New Roman" w:hAnsi="Times New Roman" w:cs="Times New Roman"/>
          <w:i/>
          <w:iCs/>
          <w:color w:val="auto"/>
          <w:sz w:val="24"/>
          <w:szCs w:val="24"/>
          <w:highlight w:val="none"/>
        </w:rPr>
        <w:t>Frankenstein</w:t>
      </w:r>
    </w:p>
    <w:p>
      <w:pPr>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Unit III: Prose (</w:t>
      </w:r>
      <w:r>
        <w:rPr>
          <w:rFonts w:hint="default" w:ascii="Times New Roman" w:hAnsi="Times New Roman" w:cs="Times New Roman"/>
          <w:b/>
          <w:bCs/>
          <w:color w:val="auto"/>
          <w:sz w:val="24"/>
          <w:szCs w:val="24"/>
          <w:highlight w:val="none"/>
          <w:lang w:val="en-US"/>
        </w:rPr>
        <w:t>8</w:t>
      </w:r>
      <w:r>
        <w:rPr>
          <w:rFonts w:hint="default" w:ascii="Times New Roman" w:hAnsi="Times New Roman" w:cs="Times New Roman"/>
          <w:b/>
          <w:bCs/>
          <w:color w:val="auto"/>
          <w:sz w:val="24"/>
          <w:szCs w:val="24"/>
          <w:highlight w:val="none"/>
        </w:rPr>
        <w:t xml:space="preserve"> lectures)</w:t>
      </w:r>
    </w:p>
    <w:p>
      <w:pPr>
        <w:spacing w:after="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Charles Lamb: “New Year’s Eve”</w:t>
      </w:r>
    </w:p>
    <w:p>
      <w:pPr>
        <w:spacing w:after="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Thomas Paine: “Society and Civilization” </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 xml:space="preserve">Part II, Chapter I) </w:t>
      </w:r>
      <w:r>
        <w:rPr>
          <w:rFonts w:hint="default" w:ascii="Times New Roman" w:hAnsi="Times New Roman" w:cs="Times New Roman"/>
          <w:color w:val="auto"/>
          <w:sz w:val="24"/>
          <w:szCs w:val="24"/>
          <w:highlight w:val="none"/>
          <w:lang w:val="en-US"/>
        </w:rPr>
        <w:t xml:space="preserve">from </w:t>
      </w:r>
      <w:r>
        <w:rPr>
          <w:rFonts w:hint="default" w:ascii="Times New Roman" w:hAnsi="Times New Roman" w:cs="Times New Roman"/>
          <w:i/>
          <w:iCs/>
          <w:color w:val="auto"/>
          <w:sz w:val="24"/>
          <w:szCs w:val="24"/>
          <w:highlight w:val="none"/>
        </w:rPr>
        <w:t>On the Rights of Man</w:t>
      </w:r>
      <w:r>
        <w:rPr>
          <w:rFonts w:hint="default" w:ascii="Times New Roman" w:hAnsi="Times New Roman" w:cs="Times New Roman"/>
          <w:i/>
          <w:iCs/>
          <w:color w:val="auto"/>
          <w:sz w:val="24"/>
          <w:szCs w:val="24"/>
          <w:highlight w:val="none"/>
          <w:lang w:val="en-US"/>
        </w:rPr>
        <w:t xml:space="preserve"> </w:t>
      </w:r>
    </w:p>
    <w:p>
      <w:pPr>
        <w:spacing w:after="0"/>
        <w:jc w:val="both"/>
        <w:rPr>
          <w:rFonts w:hint="default" w:ascii="Times New Roman" w:hAnsi="Times New Roman" w:cs="Times New Roman"/>
          <w:i/>
          <w:iCs/>
          <w:color w:val="auto"/>
          <w:sz w:val="24"/>
          <w:szCs w:val="24"/>
          <w:highlight w:val="none"/>
        </w:rPr>
      </w:pPr>
      <w:r>
        <w:rPr>
          <w:rFonts w:hint="default" w:ascii="Times New Roman" w:hAnsi="Times New Roman" w:cs="Times New Roman"/>
          <w:color w:val="auto"/>
          <w:sz w:val="24"/>
          <w:szCs w:val="24"/>
          <w:highlight w:val="none"/>
        </w:rPr>
        <w:t>- Mary Wollstonecraft:  Chapter 1</w:t>
      </w:r>
      <w:r>
        <w:rPr>
          <w:rFonts w:hint="default" w:ascii="Times New Roman" w:hAnsi="Times New Roman" w:cs="Times New Roman"/>
          <w:color w:val="auto"/>
          <w:sz w:val="24"/>
          <w:szCs w:val="24"/>
          <w:highlight w:val="none"/>
          <w:lang w:val="en-US"/>
        </w:rPr>
        <w:t xml:space="preserve"> from </w:t>
      </w:r>
      <w:r>
        <w:rPr>
          <w:rFonts w:hint="default" w:ascii="Times New Roman" w:hAnsi="Times New Roman" w:cs="Times New Roman"/>
          <w:i/>
          <w:iCs/>
          <w:color w:val="auto"/>
          <w:sz w:val="24"/>
          <w:szCs w:val="24"/>
          <w:highlight w:val="none"/>
        </w:rPr>
        <w:t>A Vindication of the Rights of Woman</w:t>
      </w:r>
    </w:p>
    <w:p>
      <w:pPr>
        <w:spacing w:after="0"/>
        <w:jc w:val="both"/>
        <w:rPr>
          <w:rFonts w:hint="default" w:ascii="Times New Roman" w:hAnsi="Times New Roman" w:cs="Times New Roman"/>
          <w:i/>
          <w:iCs/>
          <w:color w:val="auto"/>
          <w:sz w:val="24"/>
          <w:szCs w:val="24"/>
          <w:highlight w:val="none"/>
        </w:rPr>
      </w:pPr>
    </w:p>
    <w:p>
      <w:pPr>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Unit IV: Literary Criticism (</w:t>
      </w:r>
      <w:r>
        <w:rPr>
          <w:rFonts w:hint="default" w:ascii="Times New Roman" w:hAnsi="Times New Roman" w:cs="Times New Roman"/>
          <w:b/>
          <w:bCs/>
          <w:color w:val="auto"/>
          <w:sz w:val="24"/>
          <w:szCs w:val="24"/>
          <w:highlight w:val="none"/>
          <w:lang w:val="en-US"/>
        </w:rPr>
        <w:t>7</w:t>
      </w:r>
      <w:r>
        <w:rPr>
          <w:rFonts w:hint="default" w:ascii="Times New Roman" w:hAnsi="Times New Roman" w:cs="Times New Roman"/>
          <w:b/>
          <w:bCs/>
          <w:color w:val="auto"/>
          <w:sz w:val="24"/>
          <w:szCs w:val="24"/>
          <w:highlight w:val="none"/>
        </w:rPr>
        <w:t xml:space="preserve"> lectures)</w:t>
      </w:r>
    </w:p>
    <w:p>
      <w:pPr>
        <w:spacing w:after="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Wordsworth: “Preface to Lyrical Ballads”</w:t>
      </w:r>
    </w:p>
    <w:p>
      <w:pPr>
        <w:spacing w:after="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John Keats:  “Letter to George and Tom” (December 21, 1917)</w:t>
      </w:r>
    </w:p>
    <w:p>
      <w:pPr>
        <w:spacing w:after="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“Letter to Richard Woodhouse” (October 27, 1818)</w:t>
      </w:r>
    </w:p>
    <w:p>
      <w:pPr>
        <w:spacing w:after="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w:t>
      </w:r>
    </w:p>
    <w:p>
      <w:pPr>
        <w:jc w:val="both"/>
        <w:rPr>
          <w:rFonts w:hint="default" w:ascii="Times New Roman" w:hAnsi="Times New Roman" w:cs="Times New Roman"/>
          <w:color w:val="auto"/>
          <w:sz w:val="24"/>
          <w:szCs w:val="24"/>
          <w:highlight w:val="none"/>
        </w:rPr>
      </w:pPr>
    </w:p>
    <w:p>
      <w:pPr>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Recommended Readings:</w:t>
      </w:r>
    </w:p>
    <w:p>
      <w:pPr>
        <w:spacing w:after="0"/>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Abrams</w:t>
      </w:r>
      <w:r>
        <w:rPr>
          <w:rFonts w:hint="default" w:ascii="Times New Roman" w:hAnsi="Times New Roman" w:cs="Times New Roman"/>
          <w:i/>
          <w:iCs/>
          <w:color w:val="auto"/>
          <w:sz w:val="24"/>
          <w:szCs w:val="24"/>
          <w:highlight w:val="none"/>
        </w:rPr>
        <w:t xml:space="preserve">, </w:t>
      </w:r>
      <w:r>
        <w:rPr>
          <w:rFonts w:hint="default" w:ascii="Times New Roman" w:hAnsi="Times New Roman" w:cs="Times New Roman"/>
          <w:color w:val="auto"/>
          <w:sz w:val="24"/>
          <w:szCs w:val="24"/>
          <w:highlight w:val="none"/>
        </w:rPr>
        <w:t>M H.</w:t>
      </w:r>
      <w:r>
        <w:rPr>
          <w:rFonts w:hint="default" w:ascii="Times New Roman" w:hAnsi="Times New Roman" w:cs="Times New Roman"/>
          <w:i/>
          <w:iCs/>
          <w:color w:val="auto"/>
          <w:sz w:val="24"/>
          <w:szCs w:val="24"/>
          <w:highlight w:val="none"/>
        </w:rPr>
        <w:t xml:space="preserve"> The Mirror and the Lamp: Romantic Theory and the Critical Tradition</w:t>
      </w:r>
      <w:r>
        <w:rPr>
          <w:rFonts w:hint="default" w:ascii="Times New Roman" w:hAnsi="Times New Roman" w:cs="Times New Roman"/>
          <w:color w:val="auto"/>
          <w:sz w:val="24"/>
          <w:szCs w:val="24"/>
          <w:highlight w:val="none"/>
        </w:rPr>
        <w:t>. London: Oxford University Press, 197</w:t>
      </w:r>
      <w:r>
        <w:rPr>
          <w:rFonts w:hint="default" w:ascii="Times New Roman" w:hAnsi="Times New Roman" w:cs="Times New Roman"/>
          <w:color w:val="auto"/>
          <w:sz w:val="24"/>
          <w:szCs w:val="24"/>
          <w:highlight w:val="none"/>
          <w:lang w:val="en-US"/>
        </w:rPr>
        <w:t>1.</w:t>
      </w:r>
    </w:p>
    <w:p>
      <w:pPr>
        <w:spacing w:after="0"/>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Adorno, Theodor W. “The Essay as Form”</w:t>
      </w:r>
      <w:r>
        <w:rPr>
          <w:rFonts w:hint="default" w:ascii="Times New Roman" w:hAnsi="Times New Roman" w:cs="Times New Roman"/>
          <w:i/>
          <w:iCs/>
          <w:color w:val="auto"/>
          <w:sz w:val="24"/>
          <w:szCs w:val="24"/>
          <w:highlight w:val="none"/>
        </w:rPr>
        <w:t>. In Notes to Literature</w:t>
      </w:r>
      <w:r>
        <w:rPr>
          <w:rFonts w:hint="default" w:ascii="Times New Roman" w:hAnsi="Times New Roman" w:cs="Times New Roman"/>
          <w:color w:val="auto"/>
          <w:sz w:val="24"/>
          <w:szCs w:val="24"/>
          <w:highlight w:val="none"/>
        </w:rPr>
        <w:t>, Vol. I. Trans. Sherry</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Weber, Nicholsen. New York: Columbia University Press, 1991</w:t>
      </w:r>
      <w:r>
        <w:rPr>
          <w:rFonts w:hint="default" w:ascii="Times New Roman" w:hAnsi="Times New Roman" w:cs="Times New Roman"/>
          <w:color w:val="auto"/>
          <w:sz w:val="24"/>
          <w:szCs w:val="24"/>
          <w:highlight w:val="none"/>
          <w:lang w:val="en-US"/>
        </w:rPr>
        <w:t>.</w:t>
      </w:r>
    </w:p>
    <w:p>
      <w:pPr>
        <w:spacing w:after="0"/>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 xml:space="preserve">Baldick. Chris: </w:t>
      </w:r>
      <w:r>
        <w:rPr>
          <w:rFonts w:hint="default" w:ascii="Times New Roman" w:hAnsi="Times New Roman" w:cs="Times New Roman"/>
          <w:i/>
          <w:iCs/>
          <w:color w:val="auto"/>
          <w:sz w:val="24"/>
          <w:szCs w:val="24"/>
          <w:highlight w:val="none"/>
        </w:rPr>
        <w:t xml:space="preserve">Oxford Concise Dictionary of Literary Terms. </w:t>
      </w:r>
      <w:r>
        <w:rPr>
          <w:rFonts w:hint="default" w:ascii="Times New Roman" w:hAnsi="Times New Roman" w:cs="Times New Roman"/>
          <w:color w:val="auto"/>
          <w:sz w:val="24"/>
          <w:szCs w:val="24"/>
          <w:highlight w:val="none"/>
        </w:rPr>
        <w:t>New York: Oxford University Press, 1990</w:t>
      </w:r>
      <w:r>
        <w:rPr>
          <w:rFonts w:hint="default" w:ascii="Times New Roman" w:hAnsi="Times New Roman" w:cs="Times New Roman"/>
          <w:color w:val="auto"/>
          <w:sz w:val="24"/>
          <w:szCs w:val="24"/>
          <w:highlight w:val="none"/>
          <w:lang w:val="en-US"/>
        </w:rPr>
        <w:t>.</w:t>
      </w:r>
    </w:p>
    <w:p>
      <w:pPr>
        <w:spacing w:after="0"/>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 xml:space="preserve">Barua, D. K. </w:t>
      </w:r>
      <w:r>
        <w:rPr>
          <w:rFonts w:hint="default" w:ascii="Times New Roman" w:hAnsi="Times New Roman" w:cs="Times New Roman"/>
          <w:i/>
          <w:iCs/>
          <w:color w:val="auto"/>
          <w:sz w:val="24"/>
          <w:szCs w:val="24"/>
          <w:highlight w:val="none"/>
        </w:rPr>
        <w:t>Whispering Reeds.</w:t>
      </w:r>
      <w:r>
        <w:rPr>
          <w:rFonts w:hint="default" w:ascii="Times New Roman" w:hAnsi="Times New Roman" w:cs="Times New Roman"/>
          <w:color w:val="auto"/>
          <w:sz w:val="24"/>
          <w:szCs w:val="24"/>
          <w:highlight w:val="none"/>
        </w:rPr>
        <w:t xml:space="preserve"> Delhi: Oxford University Press, 1975</w:t>
      </w:r>
      <w:r>
        <w:rPr>
          <w:rFonts w:hint="default" w:ascii="Times New Roman" w:hAnsi="Times New Roman" w:cs="Times New Roman"/>
          <w:color w:val="auto"/>
          <w:sz w:val="24"/>
          <w:szCs w:val="24"/>
          <w:highlight w:val="none"/>
          <w:lang w:val="en-US"/>
        </w:rPr>
        <w:t>.</w:t>
      </w:r>
    </w:p>
    <w:p>
      <w:pPr>
        <w:spacing w:after="0"/>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 xml:space="preserve">Bowra, C. M. </w:t>
      </w:r>
      <w:r>
        <w:rPr>
          <w:rFonts w:hint="default" w:ascii="Times New Roman" w:hAnsi="Times New Roman" w:cs="Times New Roman"/>
          <w:i/>
          <w:iCs/>
          <w:color w:val="auto"/>
          <w:sz w:val="24"/>
          <w:szCs w:val="24"/>
          <w:highlight w:val="none"/>
        </w:rPr>
        <w:t>The Romantic Imagination</w:t>
      </w:r>
      <w:r>
        <w:rPr>
          <w:rFonts w:hint="default" w:ascii="Times New Roman" w:hAnsi="Times New Roman" w:cs="Times New Roman"/>
          <w:color w:val="auto"/>
          <w:sz w:val="24"/>
          <w:szCs w:val="24"/>
          <w:highlight w:val="none"/>
        </w:rPr>
        <w:t>. London: Oxford University Press, 1999</w:t>
      </w:r>
      <w:r>
        <w:rPr>
          <w:rFonts w:hint="default" w:ascii="Times New Roman" w:hAnsi="Times New Roman" w:cs="Times New Roman"/>
          <w:color w:val="auto"/>
          <w:sz w:val="24"/>
          <w:szCs w:val="24"/>
          <w:highlight w:val="none"/>
          <w:lang w:val="en-US"/>
        </w:rPr>
        <w:t>.</w:t>
      </w:r>
    </w:p>
    <w:p>
      <w:pPr>
        <w:spacing w:after="0"/>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 xml:space="preserve">Bloom, Harold and Lionel Trilling. eds. </w:t>
      </w:r>
      <w:r>
        <w:rPr>
          <w:rFonts w:hint="default" w:ascii="Times New Roman" w:hAnsi="Times New Roman" w:cs="Times New Roman"/>
          <w:i/>
          <w:iCs/>
          <w:color w:val="auto"/>
          <w:sz w:val="24"/>
          <w:szCs w:val="24"/>
          <w:highlight w:val="none"/>
        </w:rPr>
        <w:t>Romantic Prose and Poetry</w:t>
      </w:r>
      <w:r>
        <w:rPr>
          <w:rFonts w:hint="default" w:ascii="Times New Roman" w:hAnsi="Times New Roman" w:cs="Times New Roman"/>
          <w:color w:val="auto"/>
          <w:sz w:val="24"/>
          <w:szCs w:val="24"/>
          <w:highlight w:val="none"/>
        </w:rPr>
        <w:t xml:space="preserve">. New York: Oxford University Press, </w:t>
      </w:r>
      <w:r>
        <w:rPr>
          <w:rFonts w:hint="default" w:ascii="Times New Roman" w:hAnsi="Times New Roman" w:cs="Times New Roman"/>
          <w:color w:val="auto"/>
          <w:sz w:val="24"/>
          <w:szCs w:val="24"/>
          <w:highlight w:val="none"/>
          <w:lang w:val="en-US"/>
        </w:rPr>
        <w:t>20</w:t>
      </w:r>
      <w:r>
        <w:rPr>
          <w:rFonts w:hint="default" w:ascii="Times New Roman" w:hAnsi="Times New Roman" w:cs="Times New Roman"/>
          <w:color w:val="auto"/>
          <w:sz w:val="24"/>
          <w:szCs w:val="24"/>
          <w:highlight w:val="none"/>
        </w:rPr>
        <w:t>17</w:t>
      </w:r>
      <w:r>
        <w:rPr>
          <w:rFonts w:hint="default" w:ascii="Times New Roman" w:hAnsi="Times New Roman" w:cs="Times New Roman"/>
          <w:color w:val="auto"/>
          <w:sz w:val="24"/>
          <w:szCs w:val="24"/>
          <w:highlight w:val="none"/>
          <w:lang w:val="en-US"/>
        </w:rPr>
        <w:t>.</w:t>
      </w:r>
    </w:p>
    <w:p>
      <w:pPr>
        <w:spacing w:after="0"/>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 xml:space="preserve">Kettle, A. </w:t>
      </w:r>
      <w:r>
        <w:rPr>
          <w:rFonts w:hint="default" w:ascii="Times New Roman" w:hAnsi="Times New Roman" w:cs="Times New Roman"/>
          <w:i/>
          <w:iCs/>
          <w:color w:val="auto"/>
          <w:sz w:val="24"/>
          <w:szCs w:val="24"/>
          <w:highlight w:val="none"/>
        </w:rPr>
        <w:t>An Introduction to the English Novel: Volume 1</w:t>
      </w:r>
      <w:r>
        <w:rPr>
          <w:rFonts w:hint="default" w:ascii="Times New Roman" w:hAnsi="Times New Roman" w:cs="Times New Roman"/>
          <w:color w:val="auto"/>
          <w:sz w:val="24"/>
          <w:szCs w:val="24"/>
          <w:highlight w:val="none"/>
        </w:rPr>
        <w:t>. London: R</w:t>
      </w:r>
      <w:r>
        <w:rPr>
          <w:rFonts w:hint="default" w:ascii="Times New Roman" w:hAnsi="Times New Roman" w:cs="Times New Roman"/>
          <w:color w:val="auto"/>
          <w:sz w:val="24"/>
          <w:szCs w:val="24"/>
          <w:highlight w:val="none"/>
          <w:lang w:val="en-US"/>
        </w:rPr>
        <w:t>o</w:t>
      </w:r>
      <w:r>
        <w:rPr>
          <w:rFonts w:hint="default" w:ascii="Times New Roman" w:hAnsi="Times New Roman" w:cs="Times New Roman"/>
          <w:color w:val="auto"/>
          <w:sz w:val="24"/>
          <w:szCs w:val="24"/>
          <w:highlight w:val="none"/>
        </w:rPr>
        <w:t>utledge, 1951</w:t>
      </w:r>
      <w:r>
        <w:rPr>
          <w:rFonts w:hint="default" w:ascii="Times New Roman" w:hAnsi="Times New Roman" w:cs="Times New Roman"/>
          <w:color w:val="auto"/>
          <w:sz w:val="24"/>
          <w:szCs w:val="24"/>
          <w:highlight w:val="none"/>
          <w:lang w:val="en-US"/>
        </w:rPr>
        <w:t>.</w:t>
      </w:r>
    </w:p>
    <w:p>
      <w:pPr>
        <w:spacing w:after="0"/>
        <w:jc w:val="both"/>
        <w:rPr>
          <w:rFonts w:hint="default" w:ascii="Times New Roman" w:hAnsi="Times New Roman" w:cs="Times New Roman"/>
          <w:b/>
          <w:bCs/>
          <w:color w:val="auto"/>
          <w:sz w:val="24"/>
          <w:szCs w:val="24"/>
          <w:highlight w:val="none"/>
          <w:lang w:val="en-US"/>
        </w:rPr>
      </w:pPr>
      <w:r>
        <w:rPr>
          <w:rFonts w:hint="default" w:ascii="Times New Roman" w:hAnsi="Times New Roman" w:cs="Times New Roman"/>
          <w:color w:val="auto"/>
          <w:sz w:val="24"/>
          <w:szCs w:val="24"/>
          <w:highlight w:val="none"/>
        </w:rPr>
        <w:t xml:space="preserve">Sanders, Andrew. </w:t>
      </w:r>
      <w:r>
        <w:rPr>
          <w:rFonts w:hint="default" w:ascii="Times New Roman" w:hAnsi="Times New Roman" w:cs="Times New Roman"/>
          <w:i/>
          <w:iCs/>
          <w:color w:val="auto"/>
          <w:sz w:val="24"/>
          <w:szCs w:val="24"/>
          <w:highlight w:val="none"/>
        </w:rPr>
        <w:t xml:space="preserve">The Short Oxford History of English Literature. </w:t>
      </w:r>
      <w:r>
        <w:rPr>
          <w:rFonts w:hint="default" w:ascii="Times New Roman" w:hAnsi="Times New Roman" w:cs="Times New Roman"/>
          <w:color w:val="auto"/>
          <w:sz w:val="24"/>
          <w:szCs w:val="24"/>
          <w:highlight w:val="none"/>
        </w:rPr>
        <w:t>New York: Oxford University Press, 1994</w:t>
      </w:r>
      <w:r>
        <w:rPr>
          <w:rFonts w:hint="default" w:ascii="Times New Roman" w:hAnsi="Times New Roman" w:cs="Times New Roman"/>
          <w:color w:val="auto"/>
          <w:sz w:val="24"/>
          <w:szCs w:val="24"/>
          <w:highlight w:val="none"/>
          <w:lang w:val="en-US"/>
        </w:rPr>
        <w:t>.</w:t>
      </w:r>
    </w:p>
    <w:p>
      <w:pPr>
        <w:spacing w:after="0"/>
        <w:jc w:val="both"/>
        <w:rPr>
          <w:rFonts w:hint="default" w:ascii="Times New Roman" w:hAnsi="Times New Roman" w:cs="Times New Roman"/>
          <w:i/>
          <w:iCs/>
          <w:color w:val="auto"/>
          <w:sz w:val="24"/>
          <w:szCs w:val="24"/>
          <w:highlight w:val="none"/>
          <w:lang w:val="en-US"/>
        </w:rPr>
      </w:pPr>
      <w:r>
        <w:rPr>
          <w:rFonts w:hint="default" w:ascii="Times New Roman" w:hAnsi="Times New Roman" w:cs="Times New Roman"/>
          <w:color w:val="auto"/>
          <w:sz w:val="24"/>
          <w:szCs w:val="24"/>
          <w:highlight w:val="none"/>
        </w:rPr>
        <w:t>Sharrock, Roger</w:t>
      </w:r>
      <w:r>
        <w:rPr>
          <w:rFonts w:hint="default" w:ascii="Times New Roman" w:hAnsi="Times New Roman" w:cs="Times New Roman"/>
          <w:i/>
          <w:iCs/>
          <w:color w:val="auto"/>
          <w:sz w:val="24"/>
          <w:szCs w:val="24"/>
          <w:highlight w:val="none"/>
        </w:rPr>
        <w:t>: Keats: Selected Poems and Letters</w:t>
      </w:r>
      <w:r>
        <w:rPr>
          <w:rFonts w:hint="default" w:ascii="Times New Roman" w:hAnsi="Times New Roman" w:cs="Times New Roman"/>
          <w:color w:val="auto"/>
          <w:sz w:val="24"/>
          <w:szCs w:val="24"/>
          <w:highlight w:val="none"/>
        </w:rPr>
        <w:t>, New Delhi: Oxford University Press, 1971</w:t>
      </w:r>
      <w:r>
        <w:rPr>
          <w:rFonts w:hint="default" w:ascii="Times New Roman" w:hAnsi="Times New Roman" w:cs="Times New Roman"/>
          <w:color w:val="auto"/>
          <w:sz w:val="24"/>
          <w:szCs w:val="24"/>
          <w:highlight w:val="none"/>
          <w:lang w:val="en-US"/>
        </w:rPr>
        <w:t>.</w:t>
      </w:r>
    </w:p>
    <w:p>
      <w:pPr>
        <w:jc w:val="both"/>
        <w:rPr>
          <w:rFonts w:hint="default" w:ascii="Times New Roman" w:hAnsi="Times New Roman" w:cs="Times New Roman"/>
          <w:color w:val="auto"/>
          <w:highlight w:val="none"/>
        </w:rPr>
      </w:pPr>
    </w:p>
    <w:p>
      <w:pPr>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Semester IV</w:t>
      </w:r>
    </w:p>
    <w:p>
      <w:pPr>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rPr>
        <w:t xml:space="preserve">Discipline Specific Core </w:t>
      </w:r>
      <w:r>
        <w:rPr>
          <w:rFonts w:hint="default" w:ascii="Times New Roman" w:hAnsi="Times New Roman" w:cs="Times New Roman"/>
          <w:b/>
          <w:bCs/>
          <w:color w:val="auto"/>
          <w:sz w:val="24"/>
          <w:szCs w:val="24"/>
          <w:highlight w:val="none"/>
          <w:lang w:val="en-US"/>
        </w:rPr>
        <w:t>(DSC) 7</w:t>
      </w:r>
    </w:p>
    <w:p>
      <w:pPr>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 xml:space="preserve">Ancient and Classical </w:t>
      </w:r>
      <w:r>
        <w:rPr>
          <w:rFonts w:hint="default" w:ascii="Times New Roman" w:hAnsi="Times New Roman" w:cs="Times New Roman"/>
          <w:b/>
          <w:bCs/>
          <w:color w:val="auto"/>
          <w:sz w:val="24"/>
          <w:szCs w:val="24"/>
          <w:highlight w:val="none"/>
          <w:lang w:val="en-US"/>
        </w:rPr>
        <w:t>Literatures</w:t>
      </w:r>
    </w:p>
    <w:p>
      <w:pPr>
        <w:spacing w:after="0" w:line="240" w:lineRule="auto"/>
        <w:jc w:val="center"/>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[4 credits</w:t>
      </w:r>
      <w:r>
        <w:rPr>
          <w:rFonts w:hint="default" w:ascii="Times New Roman" w:hAnsi="Times New Roman" w:cs="Times New Roman"/>
          <w:b/>
          <w:bCs/>
          <w:color w:val="auto"/>
          <w:sz w:val="24"/>
          <w:szCs w:val="24"/>
          <w:highlight w:val="none"/>
          <w:lang w:val="en-US"/>
        </w:rPr>
        <w:t xml:space="preserve"> (3 L +1 T)</w:t>
      </w:r>
      <w:r>
        <w:rPr>
          <w:rFonts w:hint="default" w:ascii="Times New Roman" w:hAnsi="Times New Roman" w:cs="Times New Roman"/>
          <w:b/>
          <w:bCs/>
          <w:color w:val="auto"/>
          <w:sz w:val="24"/>
          <w:szCs w:val="24"/>
          <w:highlight w:val="none"/>
          <w:lang w:val="en-IN"/>
        </w:rPr>
        <w:t>] [Difficulty level -</w:t>
      </w:r>
      <w:r>
        <w:rPr>
          <w:rFonts w:hint="default" w:ascii="Times New Roman" w:hAnsi="Times New Roman" w:cs="Times New Roman"/>
          <w:b/>
          <w:bCs/>
          <w:color w:val="auto"/>
          <w:sz w:val="24"/>
          <w:szCs w:val="24"/>
          <w:highlight w:val="none"/>
          <w:lang w:val="en-US"/>
        </w:rPr>
        <w:t>2</w:t>
      </w:r>
      <w:r>
        <w:rPr>
          <w:rFonts w:hint="default" w:ascii="Times New Roman" w:hAnsi="Times New Roman" w:cs="Times New Roman"/>
          <w:b/>
          <w:bCs/>
          <w:color w:val="auto"/>
          <w:sz w:val="24"/>
          <w:szCs w:val="24"/>
          <w:highlight w:val="none"/>
          <w:lang w:val="en-IN"/>
        </w:rPr>
        <w:t>00]</w:t>
      </w:r>
    </w:p>
    <w:p>
      <w:pPr>
        <w:spacing w:after="0" w:line="24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No of Lectures: 45</w:t>
      </w:r>
    </w:p>
    <w:p>
      <w:pPr>
        <w:spacing w:after="0" w:line="24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No of tutorials: 15</w:t>
      </w:r>
    </w:p>
    <w:p>
      <w:pPr>
        <w:jc w:val="both"/>
        <w:rPr>
          <w:rFonts w:hint="default" w:ascii="Times New Roman" w:hAnsi="Times New Roman" w:cs="Times New Roman"/>
          <w:b w:val="0"/>
          <w:bCs w:val="0"/>
          <w:color w:val="auto"/>
          <w:sz w:val="24"/>
          <w:szCs w:val="24"/>
          <w:highlight w:val="none"/>
        </w:rPr>
      </w:pPr>
      <w:r>
        <w:rPr>
          <w:rFonts w:hint="default" w:ascii="Times New Roman" w:hAnsi="Times New Roman" w:eastAsia="Times New Roman" w:cs="Times New Roman"/>
          <w:color w:val="auto"/>
          <w:sz w:val="24"/>
          <w:szCs w:val="24"/>
          <w:highlight w:val="none"/>
          <w:rtl w:val="0"/>
        </w:rPr>
        <w:t xml:space="preserve"> </w:t>
      </w:r>
    </w:p>
    <w:p>
      <w:pPr>
        <w:jc w:val="both"/>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Course Description: </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This course is intended to acquaint the students to some of the major genres and representative works of the literatures of antiquity. The first unit of the course  introduces some of the key literary forms and concepts of the ancient times across Mesopotamian, Greek, Latin, and Indian traditions. The second unit deals with some of the canonical classical works in the field of aesthetic theory and literary criticism. Often regarded as the classics, the selected poetic and dramatic texts in the last two units of the course give a glimpse of the rich literary traditions of the past dealing with the common themes of love, war, heroism, </w:t>
      </w:r>
      <w:r>
        <w:rPr>
          <w:rFonts w:hint="default" w:ascii="Times New Roman" w:hAnsi="Times New Roman" w:cs="Times New Roman"/>
          <w:b w:val="0"/>
          <w:bCs w:val="0"/>
          <w:i/>
          <w:iCs/>
          <w:color w:val="auto"/>
          <w:sz w:val="24"/>
          <w:szCs w:val="24"/>
          <w:highlight w:val="none"/>
          <w:lang w:val="en-US"/>
        </w:rPr>
        <w:t xml:space="preserve">dharma, </w:t>
      </w:r>
      <w:r>
        <w:rPr>
          <w:rFonts w:hint="default" w:ascii="Times New Roman" w:hAnsi="Times New Roman" w:cs="Times New Roman"/>
          <w:b w:val="0"/>
          <w:bCs w:val="0"/>
          <w:color w:val="auto"/>
          <w:sz w:val="24"/>
          <w:szCs w:val="24"/>
          <w:highlight w:val="none"/>
          <w:lang w:val="en-US"/>
        </w:rPr>
        <w:t xml:space="preserve">justice, evil and death. </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Course Level Learning Outcomes:</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At the end of the course, students will be able to:</w:t>
      </w:r>
    </w:p>
    <w:p>
      <w:pPr>
        <w:numPr>
          <w:ilvl w:val="0"/>
          <w:numId w:val="12"/>
        </w:numPr>
        <w:tabs>
          <w:tab w:val="clear" w:pos="420"/>
        </w:tabs>
        <w:ind w:left="418" w:leftChars="0" w:hanging="418" w:firstLineChars="0"/>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demonstrate knowledge of some of the major literary genres, concepts and concerns of  classical literatures across the world</w:t>
      </w:r>
    </w:p>
    <w:p>
      <w:pPr>
        <w:numPr>
          <w:ilvl w:val="0"/>
          <w:numId w:val="12"/>
        </w:numPr>
        <w:tabs>
          <w:tab w:val="clear" w:pos="420"/>
        </w:tabs>
        <w:ind w:left="418" w:leftChars="0" w:hanging="418" w:firstLineChars="0"/>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 understand and appreciate some of the major critical literary works of antiquity</w:t>
      </w:r>
    </w:p>
    <w:p>
      <w:pPr>
        <w:numPr>
          <w:ilvl w:val="0"/>
          <w:numId w:val="12"/>
        </w:numPr>
        <w:tabs>
          <w:tab w:val="clear" w:pos="420"/>
        </w:tabs>
        <w:ind w:left="418" w:leftChars="0" w:hanging="418" w:firstLineChars="0"/>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display familiarity with the distinctive historical, cultural and generic features of various literary traditions of ancient times</w:t>
      </w:r>
    </w:p>
    <w:p>
      <w:pPr>
        <w:numPr>
          <w:ilvl w:val="0"/>
          <w:numId w:val="0"/>
        </w:numPr>
        <w:ind w:leftChars="0"/>
        <w:jc w:val="both"/>
        <w:rPr>
          <w:rFonts w:hint="default" w:ascii="Times New Roman" w:hAnsi="Times New Roman" w:cs="Times New Roman"/>
          <w:b w:val="0"/>
          <w:bCs w:val="0"/>
          <w:color w:val="auto"/>
          <w:sz w:val="24"/>
          <w:szCs w:val="24"/>
          <w:highlight w:val="none"/>
          <w:lang w:val="en-US"/>
        </w:rPr>
      </w:pP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Course Content:</w:t>
      </w:r>
    </w:p>
    <w:p>
      <w:pPr>
        <w:numPr>
          <w:ilvl w:val="0"/>
          <w:numId w:val="0"/>
        </w:numPr>
        <w:jc w:val="both"/>
        <w:rPr>
          <w:rFonts w:hint="default" w:ascii="Times New Roman" w:hAnsi="Times New Roman" w:cs="Times New Roman"/>
          <w:b w:val="0"/>
          <w:bCs w:val="0"/>
          <w:color w:val="auto"/>
          <w:sz w:val="24"/>
          <w:szCs w:val="24"/>
          <w:highlight w:val="none"/>
        </w:rPr>
      </w:pPr>
      <w:r>
        <w:rPr>
          <w:rFonts w:hint="default" w:ascii="Times New Roman" w:hAnsi="Times New Roman" w:cs="Times New Roman"/>
          <w:b/>
          <w:bCs/>
          <w:color w:val="auto"/>
          <w:sz w:val="24"/>
          <w:szCs w:val="24"/>
          <w:highlight w:val="none"/>
          <w:lang w:val="en-US"/>
        </w:rPr>
        <w:t xml:space="preserve">Unit I: </w:t>
      </w:r>
      <w:r>
        <w:rPr>
          <w:rFonts w:hint="default" w:ascii="Times New Roman" w:hAnsi="Times New Roman" w:cs="Times New Roman"/>
          <w:b/>
          <w:bCs/>
          <w:color w:val="auto"/>
          <w:sz w:val="24"/>
          <w:szCs w:val="24"/>
          <w:highlight w:val="none"/>
        </w:rPr>
        <w:t>Forms and Concepts</w:t>
      </w:r>
      <w:r>
        <w:rPr>
          <w:rFonts w:hint="default" w:ascii="Times New Roman" w:hAnsi="Times New Roman" w:cs="Times New Roman"/>
          <w:b/>
          <w:bCs/>
          <w:color w:val="auto"/>
          <w:sz w:val="24"/>
          <w:szCs w:val="24"/>
          <w:highlight w:val="none"/>
          <w:lang w:val="en-US"/>
        </w:rPr>
        <w:t xml:space="preserve"> (7 lectures)</w:t>
      </w:r>
    </w:p>
    <w:p>
      <w:pPr>
        <w:jc w:val="both"/>
        <w:rPr>
          <w:rFonts w:hint="default" w:ascii="Times New Roman" w:hAnsi="Times New Roman" w:cs="Times New Roman"/>
          <w:b w:val="0"/>
          <w:bCs w:val="0"/>
          <w:i/>
          <w:iCs/>
          <w:color w:val="auto"/>
          <w:sz w:val="24"/>
          <w:szCs w:val="24"/>
          <w:highlight w:val="none"/>
        </w:rPr>
      </w:pPr>
      <w:r>
        <w:rPr>
          <w:rFonts w:hint="default" w:ascii="Times New Roman" w:hAnsi="Times New Roman" w:cs="Times New Roman"/>
          <w:b w:val="0"/>
          <w:bCs w:val="0"/>
          <w:color w:val="auto"/>
          <w:sz w:val="24"/>
          <w:szCs w:val="24"/>
          <w:highlight w:val="none"/>
        </w:rPr>
        <w:t>Epic</w:t>
      </w:r>
      <w:r>
        <w:rPr>
          <w:rFonts w:hint="default" w:ascii="Times New Roman" w:hAnsi="Times New Roman" w:cs="Times New Roman"/>
          <w:b w:val="0"/>
          <w:bCs w:val="0"/>
          <w:color w:val="auto"/>
          <w:sz w:val="24"/>
          <w:szCs w:val="24"/>
          <w:highlight w:val="none"/>
          <w:lang w:val="en-US"/>
        </w:rPr>
        <w:t>; Myths, Tragedy (Aristotelian ideas on plot and tragic hero),</w:t>
      </w:r>
      <w:r>
        <w:rPr>
          <w:rFonts w:hint="default" w:ascii="Times New Roman" w:hAnsi="Times New Roman" w:cs="Times New Roman"/>
          <w:b w:val="0"/>
          <w:bCs w:val="0"/>
          <w:color w:val="auto"/>
          <w:sz w:val="24"/>
          <w:szCs w:val="24"/>
          <w:highlight w:val="none"/>
        </w:rPr>
        <w:t xml:space="preserve"> </w:t>
      </w:r>
      <w:r>
        <w:rPr>
          <w:rFonts w:hint="default" w:ascii="Times New Roman" w:hAnsi="Times New Roman" w:cs="Times New Roman"/>
          <w:b w:val="0"/>
          <w:bCs w:val="0"/>
          <w:color w:val="auto"/>
          <w:sz w:val="24"/>
          <w:szCs w:val="24"/>
          <w:highlight w:val="none"/>
          <w:lang w:val="en-US"/>
        </w:rPr>
        <w:t>Mimesis, Catharsis, Aesthetic pleasure,</w:t>
      </w:r>
      <w:r>
        <w:rPr>
          <w:rFonts w:hint="default" w:ascii="Times New Roman" w:hAnsi="Times New Roman" w:cs="Times New Roman"/>
          <w:b w:val="0"/>
          <w:bCs w:val="0"/>
          <w:color w:val="auto"/>
          <w:sz w:val="24"/>
          <w:szCs w:val="24"/>
          <w:highlight w:val="none"/>
        </w:rPr>
        <w:t xml:space="preserve"> </w:t>
      </w:r>
      <w:r>
        <w:rPr>
          <w:rFonts w:hint="default" w:ascii="Times New Roman" w:hAnsi="Times New Roman" w:cs="Times New Roman"/>
          <w:b w:val="0"/>
          <w:bCs w:val="0"/>
          <w:i/>
          <w:iCs/>
          <w:color w:val="auto"/>
          <w:sz w:val="24"/>
          <w:szCs w:val="24"/>
          <w:highlight w:val="none"/>
          <w:lang w:val="en-US"/>
        </w:rPr>
        <w:t>R</w:t>
      </w:r>
      <w:r>
        <w:rPr>
          <w:rFonts w:hint="default" w:ascii="Times New Roman" w:hAnsi="Times New Roman" w:cs="Times New Roman"/>
          <w:b w:val="0"/>
          <w:bCs w:val="0"/>
          <w:i/>
          <w:iCs/>
          <w:color w:val="auto"/>
          <w:sz w:val="24"/>
          <w:szCs w:val="24"/>
          <w:highlight w:val="none"/>
        </w:rPr>
        <w:t>asa</w:t>
      </w:r>
      <w:r>
        <w:rPr>
          <w:rFonts w:hint="default" w:ascii="Times New Roman" w:hAnsi="Times New Roman" w:cs="Times New Roman"/>
          <w:b w:val="0"/>
          <w:bCs w:val="0"/>
          <w:color w:val="auto"/>
          <w:sz w:val="24"/>
          <w:szCs w:val="24"/>
          <w:highlight w:val="none"/>
        </w:rPr>
        <w:t xml:space="preserve">; </w:t>
      </w:r>
      <w:r>
        <w:rPr>
          <w:rFonts w:hint="default" w:ascii="Times New Roman" w:hAnsi="Times New Roman" w:cs="Times New Roman"/>
          <w:b w:val="0"/>
          <w:bCs w:val="0"/>
          <w:i/>
          <w:iCs/>
          <w:color w:val="auto"/>
          <w:sz w:val="24"/>
          <w:szCs w:val="24"/>
          <w:highlight w:val="none"/>
          <w:lang w:val="en-US"/>
        </w:rPr>
        <w:t>A</w:t>
      </w:r>
      <w:r>
        <w:rPr>
          <w:rFonts w:hint="default" w:ascii="Times New Roman" w:hAnsi="Times New Roman" w:cs="Times New Roman"/>
          <w:b w:val="0"/>
          <w:bCs w:val="0"/>
          <w:i/>
          <w:iCs/>
          <w:color w:val="auto"/>
          <w:sz w:val="24"/>
          <w:szCs w:val="24"/>
          <w:highlight w:val="none"/>
        </w:rPr>
        <w:t>bhinaya</w:t>
      </w:r>
      <w:r>
        <w:rPr>
          <w:rFonts w:hint="default" w:ascii="Times New Roman" w:hAnsi="Times New Roman" w:cs="Times New Roman"/>
          <w:b w:val="0"/>
          <w:bCs w:val="0"/>
          <w:color w:val="auto"/>
          <w:sz w:val="24"/>
          <w:szCs w:val="24"/>
          <w:highlight w:val="none"/>
          <w:lang w:val="en-US"/>
        </w:rPr>
        <w:t xml:space="preserve">, </w:t>
      </w:r>
      <w:r>
        <w:rPr>
          <w:rFonts w:hint="default" w:ascii="Times New Roman" w:hAnsi="Times New Roman" w:cs="Times New Roman"/>
          <w:b w:val="0"/>
          <w:bCs w:val="0"/>
          <w:i/>
          <w:iCs/>
          <w:color w:val="auto"/>
          <w:sz w:val="24"/>
          <w:szCs w:val="24"/>
          <w:highlight w:val="none"/>
          <w:lang w:val="en-US"/>
        </w:rPr>
        <w:t>Alankar</w:t>
      </w:r>
      <w:r>
        <w:rPr>
          <w:rFonts w:hint="default" w:ascii="Times New Roman" w:hAnsi="Times New Roman" w:cs="Times New Roman"/>
          <w:b w:val="0"/>
          <w:bCs w:val="0"/>
          <w:color w:val="auto"/>
          <w:sz w:val="24"/>
          <w:szCs w:val="24"/>
          <w:highlight w:val="none"/>
          <w:lang w:val="en-US"/>
        </w:rPr>
        <w:t xml:space="preserve">, </w:t>
      </w:r>
      <w:r>
        <w:rPr>
          <w:rFonts w:hint="default" w:ascii="Times New Roman" w:hAnsi="Times New Roman" w:cs="Times New Roman"/>
          <w:b w:val="0"/>
          <w:bCs w:val="0"/>
          <w:i/>
          <w:iCs/>
          <w:color w:val="auto"/>
          <w:sz w:val="24"/>
          <w:szCs w:val="24"/>
          <w:highlight w:val="none"/>
          <w:lang w:val="en-US"/>
        </w:rPr>
        <w:t>Sangam poetics</w:t>
      </w:r>
    </w:p>
    <w:p>
      <w:pPr>
        <w:jc w:val="both"/>
        <w:rPr>
          <w:rFonts w:hint="default" w:ascii="Times New Roman" w:hAnsi="Times New Roman" w:cs="Times New Roman"/>
          <w:b w:val="0"/>
          <w:bCs w:val="0"/>
          <w:color w:val="auto"/>
          <w:sz w:val="24"/>
          <w:szCs w:val="24"/>
          <w:highlight w:val="none"/>
        </w:rPr>
      </w:pPr>
    </w:p>
    <w:p>
      <w:pPr>
        <w:jc w:val="both"/>
        <w:rPr>
          <w:rFonts w:hint="default" w:ascii="Times New Roman" w:hAnsi="Times New Roman" w:cs="Times New Roman"/>
          <w:b w:val="0"/>
          <w:bCs w:val="0"/>
          <w:color w:val="auto"/>
          <w:sz w:val="24"/>
          <w:szCs w:val="24"/>
          <w:highlight w:val="none"/>
        </w:rPr>
      </w:pPr>
      <w:r>
        <w:rPr>
          <w:rFonts w:hint="default" w:ascii="Times New Roman" w:hAnsi="Times New Roman" w:cs="Times New Roman"/>
          <w:b/>
          <w:bCs/>
          <w:color w:val="auto"/>
          <w:sz w:val="24"/>
          <w:szCs w:val="24"/>
          <w:highlight w:val="none"/>
          <w:lang w:val="en-US"/>
        </w:rPr>
        <w:t xml:space="preserve">Unit II: Classical </w:t>
      </w:r>
      <w:r>
        <w:rPr>
          <w:rFonts w:hint="default" w:ascii="Times New Roman" w:hAnsi="Times New Roman" w:cs="Times New Roman"/>
          <w:b/>
          <w:bCs/>
          <w:color w:val="auto"/>
          <w:sz w:val="24"/>
          <w:szCs w:val="24"/>
          <w:highlight w:val="none"/>
        </w:rPr>
        <w:t>Literary Criticism</w:t>
      </w:r>
      <w:r>
        <w:rPr>
          <w:rFonts w:hint="default" w:ascii="Times New Roman" w:hAnsi="Times New Roman" w:cs="Times New Roman"/>
          <w:b/>
          <w:bCs/>
          <w:color w:val="auto"/>
          <w:sz w:val="24"/>
          <w:szCs w:val="24"/>
          <w:highlight w:val="none"/>
          <w:lang w:val="en-US"/>
        </w:rPr>
        <w:t xml:space="preserve"> (8 lectures)</w:t>
      </w:r>
    </w:p>
    <w:p>
      <w:pPr>
        <w:jc w:val="both"/>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rPr>
        <w:t xml:space="preserve">- </w:t>
      </w:r>
      <w:r>
        <w:rPr>
          <w:rFonts w:hint="default" w:ascii="Times New Roman" w:hAnsi="Times New Roman" w:cs="Times New Roman"/>
          <w:b w:val="0"/>
          <w:bCs w:val="0"/>
          <w:color w:val="auto"/>
          <w:sz w:val="24"/>
          <w:szCs w:val="24"/>
          <w:highlight w:val="none"/>
        </w:rPr>
        <w:t>Aristotle</w:t>
      </w:r>
      <w:r>
        <w:rPr>
          <w:rFonts w:hint="default" w:ascii="Times New Roman" w:hAnsi="Times New Roman" w:cs="Times New Roman"/>
          <w:b w:val="0"/>
          <w:bCs w:val="0"/>
          <w:color w:val="auto"/>
          <w:sz w:val="24"/>
          <w:szCs w:val="24"/>
          <w:highlight w:val="none"/>
          <w:lang w:val="en-US"/>
        </w:rPr>
        <w:t xml:space="preserve">: </w:t>
      </w:r>
      <w:r>
        <w:rPr>
          <w:rFonts w:hint="default" w:ascii="Times New Roman" w:hAnsi="Times New Roman" w:cs="Times New Roman"/>
          <w:b w:val="0"/>
          <w:bCs w:val="0"/>
          <w:color w:val="auto"/>
          <w:sz w:val="24"/>
          <w:szCs w:val="24"/>
          <w:highlight w:val="none"/>
        </w:rPr>
        <w:t xml:space="preserve"> </w:t>
      </w:r>
      <w:r>
        <w:rPr>
          <w:rFonts w:hint="default" w:ascii="Times New Roman" w:hAnsi="Times New Roman" w:cs="Times New Roman"/>
          <w:b w:val="0"/>
          <w:bCs w:val="0"/>
          <w:i/>
          <w:iCs/>
          <w:color w:val="auto"/>
          <w:sz w:val="24"/>
          <w:szCs w:val="24"/>
          <w:highlight w:val="none"/>
        </w:rPr>
        <w:t xml:space="preserve">Poetics </w:t>
      </w:r>
      <w:r>
        <w:rPr>
          <w:rFonts w:hint="default" w:ascii="Times New Roman" w:hAnsi="Times New Roman" w:cs="Times New Roman"/>
          <w:b w:val="0"/>
          <w:bCs w:val="0"/>
          <w:color w:val="auto"/>
          <w:sz w:val="24"/>
          <w:szCs w:val="24"/>
          <w:highlight w:val="none"/>
        </w:rPr>
        <w:t>(</w:t>
      </w:r>
      <w:r>
        <w:rPr>
          <w:rFonts w:hint="default" w:ascii="Times New Roman" w:hAnsi="Times New Roman" w:cs="Times New Roman"/>
          <w:b w:val="0"/>
          <w:bCs w:val="0"/>
          <w:color w:val="auto"/>
          <w:sz w:val="24"/>
          <w:szCs w:val="24"/>
          <w:highlight w:val="none"/>
          <w:lang w:val="en-US"/>
        </w:rPr>
        <w:t xml:space="preserve">From </w:t>
      </w:r>
      <w:r>
        <w:rPr>
          <w:rFonts w:hint="default" w:ascii="Times New Roman" w:hAnsi="Times New Roman" w:cs="Times New Roman"/>
          <w:b w:val="0"/>
          <w:bCs w:val="0"/>
          <w:i/>
          <w:iCs/>
          <w:color w:val="auto"/>
          <w:sz w:val="24"/>
          <w:szCs w:val="24"/>
          <w:highlight w:val="none"/>
        </w:rPr>
        <w:t>The Norton Anthology of Criticism and Theory</w:t>
      </w:r>
      <w:r>
        <w:rPr>
          <w:rFonts w:hint="default" w:ascii="Times New Roman" w:hAnsi="Times New Roman" w:cs="Times New Roman"/>
          <w:b w:val="0"/>
          <w:bCs w:val="0"/>
          <w:color w:val="auto"/>
          <w:sz w:val="24"/>
          <w:szCs w:val="24"/>
          <w:highlight w:val="none"/>
        </w:rPr>
        <w:t>)</w:t>
      </w:r>
    </w:p>
    <w:p>
      <w:pPr>
        <w:jc w:val="both"/>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rPr>
        <w:t xml:space="preserve">- </w:t>
      </w:r>
      <w:r>
        <w:rPr>
          <w:rFonts w:hint="default" w:ascii="Times New Roman" w:hAnsi="Times New Roman" w:cs="Times New Roman"/>
          <w:b w:val="0"/>
          <w:bCs w:val="0"/>
          <w:color w:val="auto"/>
          <w:sz w:val="24"/>
          <w:szCs w:val="24"/>
          <w:highlight w:val="none"/>
        </w:rPr>
        <w:t>Bharat</w:t>
      </w:r>
      <w:r>
        <w:rPr>
          <w:rFonts w:hint="default" w:ascii="Times New Roman" w:hAnsi="Times New Roman" w:cs="Times New Roman"/>
          <w:b w:val="0"/>
          <w:bCs w:val="0"/>
          <w:color w:val="auto"/>
          <w:sz w:val="24"/>
          <w:szCs w:val="24"/>
          <w:highlight w:val="none"/>
          <w:lang w:val="en-US"/>
        </w:rPr>
        <w:t>a-m</w:t>
      </w:r>
      <w:r>
        <w:rPr>
          <w:rFonts w:hint="default" w:ascii="Times New Roman" w:hAnsi="Times New Roman" w:cs="Times New Roman"/>
          <w:b w:val="0"/>
          <w:bCs w:val="0"/>
          <w:color w:val="auto"/>
          <w:sz w:val="24"/>
          <w:szCs w:val="24"/>
          <w:highlight w:val="none"/>
        </w:rPr>
        <w:t>uni</w:t>
      </w:r>
      <w:r>
        <w:rPr>
          <w:rFonts w:hint="default" w:ascii="Times New Roman" w:hAnsi="Times New Roman" w:cs="Times New Roman"/>
          <w:b w:val="0"/>
          <w:bCs w:val="0"/>
          <w:color w:val="auto"/>
          <w:sz w:val="24"/>
          <w:szCs w:val="24"/>
          <w:highlight w:val="none"/>
          <w:lang w:val="en-US"/>
        </w:rPr>
        <w:t xml:space="preserve">: </w:t>
      </w:r>
      <w:r>
        <w:rPr>
          <w:rFonts w:hint="default" w:ascii="Times New Roman" w:hAnsi="Times New Roman" w:cs="Times New Roman"/>
          <w:b w:val="0"/>
          <w:bCs w:val="0"/>
          <w:color w:val="auto"/>
          <w:sz w:val="24"/>
          <w:szCs w:val="24"/>
          <w:highlight w:val="none"/>
        </w:rPr>
        <w:t xml:space="preserve"> Chapter 6: </w:t>
      </w:r>
      <w:r>
        <w:rPr>
          <w:rFonts w:hint="default" w:ascii="Times New Roman" w:hAnsi="Times New Roman" w:cs="Times New Roman"/>
          <w:b w:val="0"/>
          <w:bCs w:val="0"/>
          <w:color w:val="auto"/>
          <w:sz w:val="24"/>
          <w:szCs w:val="24"/>
          <w:highlight w:val="none"/>
          <w:lang w:val="en-US"/>
        </w:rPr>
        <w:t>“</w:t>
      </w:r>
      <w:r>
        <w:rPr>
          <w:rFonts w:hint="default" w:ascii="Times New Roman" w:hAnsi="Times New Roman" w:cs="Times New Roman"/>
          <w:b w:val="0"/>
          <w:bCs w:val="0"/>
          <w:color w:val="auto"/>
          <w:sz w:val="24"/>
          <w:szCs w:val="24"/>
          <w:highlight w:val="none"/>
        </w:rPr>
        <w:t>The Sentiments</w:t>
      </w:r>
      <w:r>
        <w:rPr>
          <w:rFonts w:hint="default" w:ascii="Times New Roman" w:hAnsi="Times New Roman" w:cs="Times New Roman"/>
          <w:b w:val="0"/>
          <w:bCs w:val="0"/>
          <w:color w:val="auto"/>
          <w:sz w:val="24"/>
          <w:szCs w:val="24"/>
          <w:highlight w:val="none"/>
          <w:lang w:val="en-US"/>
        </w:rPr>
        <w:t xml:space="preserve">” from </w:t>
      </w:r>
      <w:r>
        <w:rPr>
          <w:rFonts w:hint="default" w:ascii="Times New Roman" w:hAnsi="Times New Roman" w:cs="Times New Roman"/>
          <w:b w:val="0"/>
          <w:bCs w:val="0"/>
          <w:i/>
          <w:iCs/>
          <w:color w:val="auto"/>
          <w:sz w:val="24"/>
          <w:szCs w:val="24"/>
          <w:highlight w:val="none"/>
        </w:rPr>
        <w:t xml:space="preserve">Natyashastra </w:t>
      </w:r>
    </w:p>
    <w:p>
      <w:pPr>
        <w:jc w:val="both"/>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rPr>
        <w:t xml:space="preserve">- </w:t>
      </w:r>
      <w:r>
        <w:rPr>
          <w:rFonts w:hint="default" w:ascii="Times New Roman" w:hAnsi="Times New Roman" w:cs="Times New Roman"/>
          <w:b w:val="0"/>
          <w:bCs w:val="0"/>
          <w:color w:val="auto"/>
          <w:sz w:val="24"/>
          <w:szCs w:val="24"/>
          <w:highlight w:val="none"/>
        </w:rPr>
        <w:t xml:space="preserve">Longinus: </w:t>
      </w:r>
      <w:r>
        <w:rPr>
          <w:rFonts w:hint="default" w:ascii="Times New Roman" w:hAnsi="Times New Roman" w:cs="Times New Roman"/>
          <w:b w:val="0"/>
          <w:bCs w:val="0"/>
          <w:color w:val="auto"/>
          <w:sz w:val="24"/>
          <w:szCs w:val="24"/>
          <w:highlight w:val="none"/>
          <w:lang w:val="en-US"/>
        </w:rPr>
        <w:t>“</w:t>
      </w:r>
      <w:r>
        <w:rPr>
          <w:rFonts w:hint="default" w:ascii="Times New Roman" w:hAnsi="Times New Roman" w:cs="Times New Roman"/>
          <w:b w:val="0"/>
          <w:bCs w:val="0"/>
          <w:color w:val="auto"/>
          <w:sz w:val="24"/>
          <w:szCs w:val="24"/>
          <w:highlight w:val="none"/>
        </w:rPr>
        <w:t>On the Sublime</w:t>
      </w:r>
      <w:r>
        <w:rPr>
          <w:rFonts w:hint="default" w:ascii="Times New Roman" w:hAnsi="Times New Roman" w:cs="Times New Roman"/>
          <w:b w:val="0"/>
          <w:bCs w:val="0"/>
          <w:color w:val="auto"/>
          <w:sz w:val="24"/>
          <w:szCs w:val="24"/>
          <w:highlight w:val="none"/>
          <w:lang w:val="en-US"/>
        </w:rPr>
        <w:t>”</w:t>
      </w:r>
      <w:r>
        <w:rPr>
          <w:rFonts w:hint="default" w:ascii="Times New Roman" w:hAnsi="Times New Roman" w:cs="Times New Roman"/>
          <w:b w:val="0"/>
          <w:bCs w:val="0"/>
          <w:color w:val="auto"/>
          <w:sz w:val="24"/>
          <w:szCs w:val="24"/>
          <w:highlight w:val="none"/>
        </w:rPr>
        <w:t xml:space="preserve"> (From </w:t>
      </w:r>
      <w:r>
        <w:rPr>
          <w:rFonts w:hint="default" w:ascii="Times New Roman" w:hAnsi="Times New Roman" w:cs="Times New Roman"/>
          <w:b w:val="0"/>
          <w:bCs w:val="0"/>
          <w:i/>
          <w:iCs/>
          <w:color w:val="auto"/>
          <w:sz w:val="24"/>
          <w:szCs w:val="24"/>
          <w:highlight w:val="none"/>
        </w:rPr>
        <w:t>The Norton Anthology of Criticism and</w:t>
      </w:r>
      <w:r>
        <w:rPr>
          <w:rFonts w:hint="default" w:ascii="Times New Roman" w:hAnsi="Times New Roman" w:cs="Times New Roman"/>
          <w:b w:val="0"/>
          <w:bCs w:val="0"/>
          <w:i/>
          <w:iCs/>
          <w:color w:val="auto"/>
          <w:sz w:val="24"/>
          <w:szCs w:val="24"/>
          <w:highlight w:val="none"/>
          <w:lang w:val="en-US"/>
        </w:rPr>
        <w:t xml:space="preserve"> </w:t>
      </w:r>
      <w:r>
        <w:rPr>
          <w:rFonts w:hint="default" w:ascii="Times New Roman" w:hAnsi="Times New Roman" w:cs="Times New Roman"/>
          <w:b w:val="0"/>
          <w:bCs w:val="0"/>
          <w:i/>
          <w:iCs/>
          <w:color w:val="auto"/>
          <w:sz w:val="24"/>
          <w:szCs w:val="24"/>
          <w:highlight w:val="none"/>
        </w:rPr>
        <w:t>Theory</w:t>
      </w:r>
      <w:r>
        <w:rPr>
          <w:rFonts w:hint="default" w:ascii="Times New Roman" w:hAnsi="Times New Roman" w:cs="Times New Roman"/>
          <w:b w:val="0"/>
          <w:bCs w:val="0"/>
          <w:color w:val="auto"/>
          <w:sz w:val="24"/>
          <w:szCs w:val="24"/>
          <w:highlight w:val="none"/>
        </w:rPr>
        <w:t>)</w:t>
      </w:r>
    </w:p>
    <w:p>
      <w:pPr>
        <w:jc w:val="both"/>
        <w:rPr>
          <w:rFonts w:hint="default" w:ascii="Times New Roman" w:hAnsi="Times New Roman" w:cs="Times New Roman"/>
          <w:b w:val="0"/>
          <w:bCs w:val="0"/>
          <w:color w:val="auto"/>
          <w:sz w:val="24"/>
          <w:szCs w:val="24"/>
          <w:highlight w:val="none"/>
        </w:rPr>
      </w:pPr>
    </w:p>
    <w:p>
      <w:pPr>
        <w:jc w:val="both"/>
        <w:rPr>
          <w:rFonts w:hint="default" w:ascii="Times New Roman" w:hAnsi="Times New Roman" w:cs="Times New Roman"/>
          <w:b w:val="0"/>
          <w:bCs w:val="0"/>
          <w:color w:val="auto"/>
          <w:sz w:val="24"/>
          <w:szCs w:val="24"/>
          <w:highlight w:val="none"/>
        </w:rPr>
      </w:pPr>
      <w:r>
        <w:rPr>
          <w:rFonts w:hint="default" w:ascii="Times New Roman" w:hAnsi="Times New Roman" w:cs="Times New Roman"/>
          <w:b/>
          <w:bCs/>
          <w:color w:val="auto"/>
          <w:sz w:val="24"/>
          <w:szCs w:val="24"/>
          <w:highlight w:val="none"/>
          <w:lang w:val="en-US"/>
        </w:rPr>
        <w:t>Unit III:</w:t>
      </w:r>
      <w:r>
        <w:rPr>
          <w:rFonts w:hint="default" w:ascii="Times New Roman" w:hAnsi="Times New Roman" w:cs="Times New Roman"/>
          <w:b/>
          <w:bCs/>
          <w:color w:val="auto"/>
          <w:sz w:val="24"/>
          <w:szCs w:val="24"/>
          <w:highlight w:val="none"/>
        </w:rPr>
        <w:t xml:space="preserve"> Early Poetic Traditions</w:t>
      </w:r>
      <w:r>
        <w:rPr>
          <w:rFonts w:hint="default" w:ascii="Times New Roman" w:hAnsi="Times New Roman" w:cs="Times New Roman"/>
          <w:b/>
          <w:bCs/>
          <w:color w:val="auto"/>
          <w:sz w:val="24"/>
          <w:szCs w:val="24"/>
          <w:highlight w:val="none"/>
          <w:lang w:val="en-US"/>
        </w:rPr>
        <w:t xml:space="preserve"> (10 lectures)</w:t>
      </w:r>
    </w:p>
    <w:p>
      <w:pPr>
        <w:jc w:val="both"/>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i/>
          <w:iCs/>
          <w:color w:val="auto"/>
          <w:sz w:val="24"/>
          <w:szCs w:val="24"/>
          <w:highlight w:val="none"/>
          <w:lang w:val="en-US"/>
        </w:rPr>
        <w:t xml:space="preserve">- </w:t>
      </w:r>
      <w:r>
        <w:rPr>
          <w:rFonts w:hint="default" w:ascii="Times New Roman" w:hAnsi="Times New Roman" w:cs="Times New Roman"/>
          <w:b w:val="0"/>
          <w:bCs w:val="0"/>
          <w:color w:val="auto"/>
          <w:sz w:val="24"/>
          <w:szCs w:val="24"/>
          <w:highlight w:val="none"/>
          <w:lang w:val="en-US"/>
        </w:rPr>
        <w:t>“</w:t>
      </w:r>
      <w:r>
        <w:rPr>
          <w:rFonts w:hint="default" w:ascii="Times New Roman" w:hAnsi="Times New Roman" w:cs="Times New Roman"/>
          <w:b w:val="0"/>
          <w:bCs w:val="0"/>
          <w:color w:val="auto"/>
          <w:sz w:val="24"/>
          <w:szCs w:val="24"/>
          <w:highlight w:val="none"/>
        </w:rPr>
        <w:t>The Coming of Enkidu</w:t>
      </w:r>
      <w:r>
        <w:rPr>
          <w:rFonts w:hint="default" w:ascii="Times New Roman" w:hAnsi="Times New Roman" w:cs="Times New Roman"/>
          <w:b w:val="0"/>
          <w:bCs w:val="0"/>
          <w:color w:val="auto"/>
          <w:sz w:val="24"/>
          <w:szCs w:val="24"/>
          <w:highlight w:val="none"/>
          <w:lang w:val="en-US"/>
        </w:rPr>
        <w:t>” (B</w:t>
      </w:r>
      <w:r>
        <w:rPr>
          <w:rFonts w:hint="default" w:ascii="Times New Roman" w:hAnsi="Times New Roman" w:cs="Times New Roman"/>
          <w:b w:val="0"/>
          <w:bCs w:val="0"/>
          <w:color w:val="auto"/>
          <w:sz w:val="24"/>
          <w:szCs w:val="24"/>
          <w:highlight w:val="none"/>
        </w:rPr>
        <w:t>ook I</w:t>
      </w:r>
      <w:r>
        <w:rPr>
          <w:rFonts w:hint="default" w:ascii="Times New Roman" w:hAnsi="Times New Roman" w:cs="Times New Roman"/>
          <w:b w:val="0"/>
          <w:bCs w:val="0"/>
          <w:color w:val="auto"/>
          <w:sz w:val="24"/>
          <w:szCs w:val="24"/>
          <w:highlight w:val="none"/>
          <w:lang w:val="en-US"/>
        </w:rPr>
        <w:t>:</w:t>
      </w:r>
      <w:r>
        <w:rPr>
          <w:rFonts w:hint="default" w:ascii="Times New Roman" w:hAnsi="Times New Roman" w:cs="Times New Roman"/>
          <w:b w:val="0"/>
          <w:bCs w:val="0"/>
          <w:color w:val="auto"/>
          <w:sz w:val="24"/>
          <w:szCs w:val="24"/>
          <w:highlight w:val="none"/>
        </w:rPr>
        <w:t xml:space="preserve"> Tablet I</w:t>
      </w:r>
      <w:r>
        <w:rPr>
          <w:rFonts w:hint="default" w:ascii="Times New Roman" w:hAnsi="Times New Roman" w:cs="Times New Roman"/>
          <w:b w:val="0"/>
          <w:bCs w:val="0"/>
          <w:color w:val="auto"/>
          <w:sz w:val="24"/>
          <w:szCs w:val="24"/>
          <w:highlight w:val="none"/>
          <w:lang w:val="en-US"/>
        </w:rPr>
        <w:t xml:space="preserve">) from </w:t>
      </w:r>
      <w:r>
        <w:rPr>
          <w:rFonts w:hint="default" w:ascii="Times New Roman" w:hAnsi="Times New Roman" w:cs="Times New Roman"/>
          <w:b w:val="0"/>
          <w:bCs w:val="0"/>
          <w:i/>
          <w:iCs/>
          <w:color w:val="auto"/>
          <w:sz w:val="24"/>
          <w:szCs w:val="24"/>
          <w:highlight w:val="none"/>
        </w:rPr>
        <w:t>The Epic of Gilgamesh</w:t>
      </w:r>
      <w:r>
        <w:rPr>
          <w:rFonts w:hint="default" w:ascii="Times New Roman" w:hAnsi="Times New Roman" w:cs="Times New Roman"/>
          <w:b w:val="0"/>
          <w:bCs w:val="0"/>
          <w:color w:val="auto"/>
          <w:sz w:val="24"/>
          <w:szCs w:val="24"/>
          <w:highlight w:val="none"/>
        </w:rPr>
        <w:t xml:space="preserve"> </w:t>
      </w:r>
    </w:p>
    <w:p>
      <w:pPr>
        <w:jc w:val="both"/>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rPr>
        <w:t xml:space="preserve">- </w:t>
      </w:r>
      <w:r>
        <w:rPr>
          <w:rFonts w:hint="default" w:ascii="Times New Roman" w:hAnsi="Times New Roman" w:cs="Times New Roman"/>
          <w:b w:val="0"/>
          <w:bCs w:val="0"/>
          <w:color w:val="auto"/>
          <w:sz w:val="24"/>
          <w:szCs w:val="24"/>
          <w:highlight w:val="none"/>
        </w:rPr>
        <w:t>Homer</w:t>
      </w:r>
      <w:r>
        <w:rPr>
          <w:rFonts w:hint="default" w:ascii="Times New Roman" w:hAnsi="Times New Roman" w:cs="Times New Roman"/>
          <w:b w:val="0"/>
          <w:bCs w:val="0"/>
          <w:color w:val="auto"/>
          <w:sz w:val="24"/>
          <w:szCs w:val="24"/>
          <w:highlight w:val="none"/>
          <w:lang w:val="en-US"/>
        </w:rPr>
        <w:t>:</w:t>
      </w:r>
      <w:r>
        <w:rPr>
          <w:rFonts w:hint="default" w:ascii="Times New Roman" w:hAnsi="Times New Roman" w:cs="Times New Roman"/>
          <w:b w:val="0"/>
          <w:bCs w:val="0"/>
          <w:color w:val="auto"/>
          <w:sz w:val="24"/>
          <w:szCs w:val="24"/>
          <w:highlight w:val="none"/>
        </w:rPr>
        <w:t xml:space="preserve"> </w:t>
      </w:r>
      <w:r>
        <w:rPr>
          <w:rFonts w:hint="default" w:ascii="Times New Roman" w:hAnsi="Times New Roman" w:cs="Times New Roman"/>
          <w:b w:val="0"/>
          <w:bCs w:val="0"/>
          <w:color w:val="auto"/>
          <w:sz w:val="24"/>
          <w:szCs w:val="24"/>
          <w:highlight w:val="none"/>
          <w:lang w:val="en-US"/>
        </w:rPr>
        <w:t>“</w:t>
      </w:r>
      <w:r>
        <w:rPr>
          <w:rFonts w:hint="default" w:ascii="Times New Roman" w:hAnsi="Times New Roman" w:cs="Times New Roman"/>
          <w:b w:val="0"/>
          <w:bCs w:val="0"/>
          <w:color w:val="auto"/>
          <w:sz w:val="24"/>
          <w:szCs w:val="24"/>
          <w:highlight w:val="none"/>
        </w:rPr>
        <w:t>Circe</w:t>
      </w:r>
      <w:r>
        <w:rPr>
          <w:rFonts w:hint="default" w:ascii="Times New Roman" w:hAnsi="Times New Roman" w:cs="Times New Roman"/>
          <w:b w:val="0"/>
          <w:bCs w:val="0"/>
          <w:color w:val="auto"/>
          <w:sz w:val="24"/>
          <w:szCs w:val="24"/>
          <w:highlight w:val="none"/>
          <w:lang w:val="en-US"/>
        </w:rPr>
        <w:t>” (</w:t>
      </w:r>
      <w:r>
        <w:rPr>
          <w:rFonts w:hint="default" w:ascii="Times New Roman" w:hAnsi="Times New Roman" w:cs="Times New Roman"/>
          <w:b w:val="0"/>
          <w:bCs w:val="0"/>
          <w:color w:val="auto"/>
          <w:sz w:val="24"/>
          <w:szCs w:val="24"/>
          <w:highlight w:val="none"/>
        </w:rPr>
        <w:t>Book X )</w:t>
      </w:r>
      <w:r>
        <w:rPr>
          <w:rFonts w:hint="default" w:ascii="Times New Roman" w:hAnsi="Times New Roman" w:cs="Times New Roman"/>
          <w:b w:val="0"/>
          <w:bCs w:val="0"/>
          <w:color w:val="auto"/>
          <w:sz w:val="24"/>
          <w:szCs w:val="24"/>
          <w:highlight w:val="none"/>
          <w:lang w:val="en-US"/>
        </w:rPr>
        <w:t xml:space="preserve"> from </w:t>
      </w:r>
      <w:r>
        <w:rPr>
          <w:rFonts w:hint="default" w:ascii="Times New Roman" w:hAnsi="Times New Roman" w:cs="Times New Roman"/>
          <w:b w:val="0"/>
          <w:bCs w:val="0"/>
          <w:i/>
          <w:iCs/>
          <w:color w:val="auto"/>
          <w:sz w:val="24"/>
          <w:szCs w:val="24"/>
          <w:highlight w:val="none"/>
        </w:rPr>
        <w:t xml:space="preserve">Odyssey </w:t>
      </w:r>
    </w:p>
    <w:p>
      <w:pPr>
        <w:jc w:val="both"/>
        <w:rPr>
          <w:rFonts w:hint="default" w:ascii="Times New Roman" w:hAnsi="Times New Roman" w:eastAsia="SimSun" w:cs="Times New Roman"/>
          <w:b w:val="0"/>
          <w:bCs w:val="0"/>
          <w:color w:val="auto"/>
          <w:sz w:val="24"/>
          <w:szCs w:val="24"/>
          <w:highlight w:val="none"/>
          <w:lang w:val="en-US"/>
        </w:rPr>
      </w:pPr>
      <w:r>
        <w:rPr>
          <w:rFonts w:hint="default" w:ascii="Times New Roman" w:hAnsi="Times New Roman" w:eastAsia="SimSun" w:cs="Times New Roman"/>
          <w:b w:val="0"/>
          <w:bCs w:val="0"/>
          <w:color w:val="auto"/>
          <w:sz w:val="24"/>
          <w:szCs w:val="24"/>
          <w:highlight w:val="none"/>
          <w:lang w:val="en-US"/>
        </w:rPr>
        <w:t xml:space="preserve">- </w:t>
      </w:r>
      <w:r>
        <w:rPr>
          <w:rFonts w:hint="default" w:ascii="Times New Roman" w:hAnsi="Times New Roman" w:eastAsia="SimSun" w:cs="Times New Roman"/>
          <w:b w:val="0"/>
          <w:bCs w:val="0"/>
          <w:color w:val="auto"/>
          <w:sz w:val="24"/>
          <w:szCs w:val="24"/>
          <w:highlight w:val="none"/>
        </w:rPr>
        <w:t>Ilango</w:t>
      </w:r>
      <w:r>
        <w:rPr>
          <w:rFonts w:hint="default" w:ascii="Times New Roman" w:hAnsi="Times New Roman" w:eastAsia="SimSun" w:cs="Times New Roman"/>
          <w:b w:val="0"/>
          <w:bCs w:val="0"/>
          <w:color w:val="auto"/>
          <w:sz w:val="24"/>
          <w:szCs w:val="24"/>
          <w:highlight w:val="none"/>
          <w:lang w:val="en-US"/>
        </w:rPr>
        <w:t xml:space="preserve"> </w:t>
      </w:r>
      <w:r>
        <w:rPr>
          <w:rFonts w:hint="default" w:ascii="Times New Roman" w:hAnsi="Times New Roman" w:eastAsia="SimSun" w:cs="Times New Roman"/>
          <w:b w:val="0"/>
          <w:bCs w:val="0"/>
          <w:color w:val="auto"/>
          <w:sz w:val="24"/>
          <w:szCs w:val="24"/>
          <w:highlight w:val="none"/>
        </w:rPr>
        <w:t>Atikal</w:t>
      </w:r>
      <w:r>
        <w:rPr>
          <w:rFonts w:hint="default" w:ascii="Times New Roman" w:hAnsi="Times New Roman" w:eastAsia="SimSun" w:cs="Times New Roman"/>
          <w:b w:val="0"/>
          <w:bCs w:val="0"/>
          <w:color w:val="auto"/>
          <w:sz w:val="24"/>
          <w:szCs w:val="24"/>
          <w:highlight w:val="none"/>
          <w:lang w:val="en-US"/>
        </w:rPr>
        <w:t>:</w:t>
      </w:r>
      <w:r>
        <w:rPr>
          <w:rFonts w:hint="default" w:ascii="Times New Roman" w:hAnsi="Times New Roman" w:eastAsia="SimSun" w:cs="Times New Roman"/>
          <w:b w:val="0"/>
          <w:bCs w:val="0"/>
          <w:color w:val="auto"/>
          <w:sz w:val="24"/>
          <w:szCs w:val="24"/>
          <w:highlight w:val="none"/>
        </w:rPr>
        <w:t xml:space="preserve"> </w:t>
      </w:r>
      <w:r>
        <w:rPr>
          <w:rFonts w:hint="default" w:ascii="Times New Roman" w:hAnsi="Times New Roman" w:eastAsia="SimSun" w:cs="Times New Roman"/>
          <w:b w:val="0"/>
          <w:bCs w:val="0"/>
          <w:color w:val="auto"/>
          <w:sz w:val="24"/>
          <w:szCs w:val="24"/>
          <w:highlight w:val="none"/>
          <w:lang w:val="en-US"/>
        </w:rPr>
        <w:t xml:space="preserve">Prologue and </w:t>
      </w:r>
      <w:r>
        <w:rPr>
          <w:rFonts w:hint="default" w:ascii="Times New Roman" w:hAnsi="Times New Roman" w:eastAsia="SimSun" w:cs="Times New Roman"/>
          <w:b w:val="0"/>
          <w:bCs w:val="0"/>
          <w:color w:val="auto"/>
          <w:sz w:val="24"/>
          <w:szCs w:val="24"/>
          <w:highlight w:val="none"/>
        </w:rPr>
        <w:t>Cantos 1</w:t>
      </w:r>
      <w:r>
        <w:rPr>
          <w:rFonts w:hint="default" w:ascii="Times New Roman" w:hAnsi="Times New Roman" w:eastAsia="SimSun" w:cs="Times New Roman"/>
          <w:b w:val="0"/>
          <w:bCs w:val="0"/>
          <w:color w:val="auto"/>
          <w:sz w:val="24"/>
          <w:szCs w:val="24"/>
          <w:highlight w:val="none"/>
          <w:lang w:val="en-US"/>
        </w:rPr>
        <w:t xml:space="preserve"> &amp;</w:t>
      </w:r>
      <w:r>
        <w:rPr>
          <w:rFonts w:hint="default" w:ascii="Times New Roman" w:hAnsi="Times New Roman" w:eastAsia="SimSun" w:cs="Times New Roman"/>
          <w:b w:val="0"/>
          <w:bCs w:val="0"/>
          <w:color w:val="auto"/>
          <w:sz w:val="24"/>
          <w:szCs w:val="24"/>
          <w:highlight w:val="none"/>
        </w:rPr>
        <w:t xml:space="preserve"> 2</w:t>
      </w:r>
      <w:r>
        <w:rPr>
          <w:rFonts w:hint="default" w:ascii="Times New Roman" w:hAnsi="Times New Roman" w:eastAsia="SimSun" w:cs="Times New Roman"/>
          <w:b w:val="0"/>
          <w:bCs w:val="0"/>
          <w:color w:val="auto"/>
          <w:sz w:val="24"/>
          <w:szCs w:val="24"/>
          <w:highlight w:val="none"/>
          <w:lang w:val="en-US"/>
        </w:rPr>
        <w:t xml:space="preserve"> from </w:t>
      </w:r>
      <w:r>
        <w:rPr>
          <w:rFonts w:hint="default" w:ascii="Times New Roman" w:hAnsi="Times New Roman" w:eastAsia="SimSun" w:cs="Times New Roman"/>
          <w:b w:val="0"/>
          <w:bCs w:val="0"/>
          <w:i/>
          <w:iCs/>
          <w:color w:val="auto"/>
          <w:sz w:val="24"/>
          <w:szCs w:val="24"/>
          <w:highlight w:val="none"/>
        </w:rPr>
        <w:t>The Cilappatikaram</w:t>
      </w:r>
    </w:p>
    <w:p>
      <w:pPr>
        <w:jc w:val="both"/>
        <w:rPr>
          <w:rFonts w:hint="default" w:ascii="Times New Roman" w:hAnsi="Times New Roman" w:eastAsia="SimSun" w:cs="Times New Roman"/>
          <w:b w:val="0"/>
          <w:bCs w:val="0"/>
          <w:color w:val="auto"/>
          <w:sz w:val="24"/>
          <w:szCs w:val="24"/>
          <w:highlight w:val="none"/>
          <w:lang w:val="en-US"/>
        </w:rPr>
      </w:pPr>
    </w:p>
    <w:p>
      <w:pPr>
        <w:numPr>
          <w:ilvl w:val="0"/>
          <w:numId w:val="0"/>
        </w:numPr>
        <w:jc w:val="both"/>
        <w:rPr>
          <w:rFonts w:hint="default" w:ascii="Times New Roman" w:hAnsi="Times New Roman" w:cs="Times New Roman"/>
          <w:b w:val="0"/>
          <w:bCs w:val="0"/>
          <w:color w:val="auto"/>
          <w:sz w:val="24"/>
          <w:szCs w:val="24"/>
          <w:highlight w:val="none"/>
        </w:rPr>
      </w:pPr>
      <w:r>
        <w:rPr>
          <w:rFonts w:hint="default" w:ascii="Times New Roman" w:hAnsi="Times New Roman" w:cs="Times New Roman"/>
          <w:b/>
          <w:bCs/>
          <w:color w:val="auto"/>
          <w:sz w:val="24"/>
          <w:szCs w:val="24"/>
          <w:highlight w:val="none"/>
          <w:lang w:val="en-US"/>
        </w:rPr>
        <w:t xml:space="preserve">Unit IV: </w:t>
      </w:r>
      <w:r>
        <w:rPr>
          <w:rFonts w:hint="default" w:ascii="Times New Roman" w:hAnsi="Times New Roman" w:cs="Times New Roman"/>
          <w:b/>
          <w:bCs/>
          <w:color w:val="auto"/>
          <w:sz w:val="24"/>
          <w:szCs w:val="24"/>
          <w:highlight w:val="none"/>
        </w:rPr>
        <w:t>Early Dramatic Traditions</w:t>
      </w:r>
      <w:r>
        <w:rPr>
          <w:rFonts w:hint="default" w:ascii="Times New Roman" w:hAnsi="Times New Roman" w:cs="Times New Roman"/>
          <w:b/>
          <w:bCs/>
          <w:color w:val="auto"/>
          <w:sz w:val="24"/>
          <w:szCs w:val="24"/>
          <w:highlight w:val="none"/>
          <w:lang w:val="en-US"/>
        </w:rPr>
        <w:t xml:space="preserve"> (20 lectures)</w:t>
      </w:r>
    </w:p>
    <w:p>
      <w:pPr>
        <w:jc w:val="both"/>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rPr>
        <w:t xml:space="preserve">- </w:t>
      </w:r>
      <w:r>
        <w:rPr>
          <w:rFonts w:hint="default" w:ascii="Times New Roman" w:hAnsi="Times New Roman" w:cs="Times New Roman"/>
          <w:b w:val="0"/>
          <w:bCs w:val="0"/>
          <w:color w:val="auto"/>
          <w:sz w:val="24"/>
          <w:szCs w:val="24"/>
          <w:highlight w:val="none"/>
        </w:rPr>
        <w:t>Sophocles</w:t>
      </w:r>
      <w:r>
        <w:rPr>
          <w:rFonts w:hint="default" w:ascii="Times New Roman" w:hAnsi="Times New Roman" w:cs="Times New Roman"/>
          <w:b w:val="0"/>
          <w:bCs w:val="0"/>
          <w:color w:val="auto"/>
          <w:sz w:val="24"/>
          <w:szCs w:val="24"/>
          <w:highlight w:val="none"/>
          <w:lang w:val="en-US"/>
        </w:rPr>
        <w:t>:</w:t>
      </w:r>
      <w:r>
        <w:rPr>
          <w:rFonts w:hint="default" w:ascii="Times New Roman" w:hAnsi="Times New Roman" w:cs="Times New Roman"/>
          <w:b w:val="0"/>
          <w:bCs w:val="0"/>
          <w:color w:val="auto"/>
          <w:sz w:val="24"/>
          <w:szCs w:val="24"/>
          <w:highlight w:val="none"/>
        </w:rPr>
        <w:t xml:space="preserve"> </w:t>
      </w:r>
      <w:r>
        <w:rPr>
          <w:rFonts w:hint="default" w:ascii="Times New Roman" w:hAnsi="Times New Roman" w:cs="Times New Roman"/>
          <w:b w:val="0"/>
          <w:bCs w:val="0"/>
          <w:i/>
          <w:iCs/>
          <w:color w:val="auto"/>
          <w:sz w:val="24"/>
          <w:szCs w:val="24"/>
          <w:highlight w:val="none"/>
        </w:rPr>
        <w:t>Oedipus Rex</w:t>
      </w:r>
    </w:p>
    <w:p>
      <w:pPr>
        <w:jc w:val="both"/>
        <w:rPr>
          <w:rFonts w:hint="default" w:ascii="Times New Roman" w:hAnsi="Times New Roman" w:eastAsia="SimSun" w:cs="Times New Roman"/>
          <w:b w:val="0"/>
          <w:bCs w:val="0"/>
          <w:i/>
          <w:iCs/>
          <w:color w:val="auto"/>
          <w:sz w:val="24"/>
          <w:szCs w:val="24"/>
          <w:highlight w:val="none"/>
        </w:rPr>
      </w:pPr>
      <w:r>
        <w:rPr>
          <w:rFonts w:hint="default" w:ascii="Times New Roman" w:hAnsi="Times New Roman" w:cs="Times New Roman"/>
          <w:b w:val="0"/>
          <w:bCs w:val="0"/>
          <w:color w:val="auto"/>
          <w:sz w:val="24"/>
          <w:szCs w:val="24"/>
          <w:highlight w:val="none"/>
          <w:lang w:val="en-US"/>
        </w:rPr>
        <w:t xml:space="preserve">- </w:t>
      </w:r>
      <w:r>
        <w:rPr>
          <w:rFonts w:hint="default" w:ascii="Times New Roman" w:hAnsi="Times New Roman" w:cs="Times New Roman"/>
          <w:b w:val="0"/>
          <w:bCs w:val="0"/>
          <w:color w:val="auto"/>
          <w:sz w:val="24"/>
          <w:szCs w:val="24"/>
          <w:highlight w:val="none"/>
        </w:rPr>
        <w:t>Kalidasa</w:t>
      </w:r>
      <w:r>
        <w:rPr>
          <w:rFonts w:hint="default" w:ascii="Times New Roman" w:hAnsi="Times New Roman" w:cs="Times New Roman"/>
          <w:b w:val="0"/>
          <w:bCs w:val="0"/>
          <w:color w:val="auto"/>
          <w:sz w:val="24"/>
          <w:szCs w:val="24"/>
          <w:highlight w:val="none"/>
          <w:lang w:val="en-US"/>
        </w:rPr>
        <w:t xml:space="preserve">: </w:t>
      </w:r>
      <w:r>
        <w:rPr>
          <w:rFonts w:hint="default" w:ascii="Times New Roman" w:hAnsi="Times New Roman" w:eastAsia="SimSun" w:cs="Times New Roman"/>
          <w:b w:val="0"/>
          <w:bCs w:val="0"/>
          <w:i/>
          <w:iCs/>
          <w:color w:val="auto"/>
          <w:sz w:val="24"/>
          <w:szCs w:val="24"/>
          <w:highlight w:val="none"/>
        </w:rPr>
        <w:t>Abhijnanasakuntalam</w:t>
      </w:r>
    </w:p>
    <w:p>
      <w:pPr>
        <w:jc w:val="both"/>
        <w:rPr>
          <w:rFonts w:hint="default" w:ascii="Times New Roman" w:hAnsi="Times New Roman" w:eastAsia="SimSun" w:cs="Times New Roman"/>
          <w:b w:val="0"/>
          <w:bCs w:val="0"/>
          <w:i w:val="0"/>
          <w:iCs w:val="0"/>
          <w:color w:val="auto"/>
          <w:sz w:val="24"/>
          <w:szCs w:val="24"/>
          <w:highlight w:val="none"/>
          <w:lang w:val="en-US"/>
        </w:rPr>
      </w:pPr>
      <w:r>
        <w:rPr>
          <w:rFonts w:hint="default" w:ascii="Times New Roman" w:hAnsi="Times New Roman" w:eastAsia="SimSun" w:cs="Times New Roman"/>
          <w:b/>
          <w:bCs/>
          <w:i w:val="0"/>
          <w:iCs w:val="0"/>
          <w:color w:val="auto"/>
          <w:sz w:val="24"/>
          <w:szCs w:val="24"/>
          <w:highlight w:val="none"/>
          <w:lang w:val="en-US"/>
        </w:rPr>
        <w:t xml:space="preserve">Recommended Translations and Readings: </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0"/>
        <w:rPr>
          <w:rFonts w:hint="default" w:ascii="Times New Roman" w:hAnsi="Times New Roman" w:cs="Times New Roman"/>
          <w:b w:val="0"/>
          <w:bCs w:val="0"/>
          <w:i w:val="0"/>
          <w:iCs w:val="0"/>
          <w:caps w:val="0"/>
          <w:color w:val="auto"/>
          <w:spacing w:val="0"/>
          <w:sz w:val="24"/>
          <w:szCs w:val="24"/>
          <w:highlight w:val="none"/>
          <w:lang w:val="en-US"/>
        </w:rPr>
      </w:pPr>
      <w:r>
        <w:rPr>
          <w:rFonts w:hint="default" w:ascii="Times New Roman" w:hAnsi="Times New Roman" w:eastAsia="SimSun" w:cs="Times New Roman"/>
          <w:b w:val="0"/>
          <w:bCs w:val="0"/>
          <w:color w:val="auto"/>
          <w:sz w:val="24"/>
          <w:szCs w:val="24"/>
          <w:highlight w:val="none"/>
        </w:rPr>
        <w:t>Atikal</w:t>
      </w:r>
      <w:r>
        <w:rPr>
          <w:rFonts w:hint="default" w:ascii="Times New Roman" w:hAnsi="Times New Roman" w:eastAsia="SimSun" w:cs="Times New Roman"/>
          <w:b w:val="0"/>
          <w:bCs w:val="0"/>
          <w:color w:val="auto"/>
          <w:sz w:val="24"/>
          <w:szCs w:val="24"/>
          <w:highlight w:val="none"/>
          <w:lang w:val="en-US"/>
        </w:rPr>
        <w:t xml:space="preserve">, </w:t>
      </w:r>
      <w:r>
        <w:rPr>
          <w:rFonts w:hint="default" w:ascii="Times New Roman" w:hAnsi="Times New Roman" w:eastAsia="SimSun" w:cs="Times New Roman"/>
          <w:b w:val="0"/>
          <w:bCs w:val="0"/>
          <w:color w:val="auto"/>
          <w:sz w:val="24"/>
          <w:szCs w:val="24"/>
          <w:highlight w:val="none"/>
        </w:rPr>
        <w:t>Ilango</w:t>
      </w:r>
      <w:r>
        <w:rPr>
          <w:rFonts w:hint="default" w:ascii="Times New Roman" w:hAnsi="Times New Roman" w:eastAsia="SimSun" w:cs="Times New Roman"/>
          <w:b w:val="0"/>
          <w:bCs w:val="0"/>
          <w:color w:val="auto"/>
          <w:sz w:val="24"/>
          <w:szCs w:val="24"/>
          <w:highlight w:val="none"/>
          <w:lang w:val="en-US"/>
        </w:rPr>
        <w:t xml:space="preserve"> :</w:t>
      </w:r>
      <w:r>
        <w:rPr>
          <w:rFonts w:hint="default" w:ascii="Times New Roman" w:hAnsi="Times New Roman" w:eastAsia="SimSun" w:cs="Times New Roman"/>
          <w:b w:val="0"/>
          <w:bCs w:val="0"/>
          <w:color w:val="auto"/>
          <w:sz w:val="24"/>
          <w:szCs w:val="24"/>
          <w:highlight w:val="none"/>
        </w:rPr>
        <w:t xml:space="preserve"> </w:t>
      </w:r>
      <w:r>
        <w:rPr>
          <w:rFonts w:hint="default" w:ascii="Times New Roman" w:hAnsi="Times New Roman" w:eastAsia="SimSun" w:cs="Times New Roman"/>
          <w:b w:val="0"/>
          <w:bCs w:val="0"/>
          <w:i/>
          <w:iCs/>
          <w:color w:val="auto"/>
          <w:sz w:val="24"/>
          <w:szCs w:val="24"/>
          <w:highlight w:val="none"/>
        </w:rPr>
        <w:t>The Cilappatikaram</w:t>
      </w:r>
      <w:r>
        <w:rPr>
          <w:rFonts w:hint="default" w:ascii="Times New Roman" w:hAnsi="Times New Roman" w:eastAsia="SimSun" w:cs="Times New Roman"/>
          <w:b w:val="0"/>
          <w:bCs w:val="0"/>
          <w:i/>
          <w:iCs/>
          <w:color w:val="auto"/>
          <w:sz w:val="24"/>
          <w:szCs w:val="24"/>
          <w:highlight w:val="none"/>
          <w:lang w:val="en-US"/>
        </w:rPr>
        <w:t>,</w:t>
      </w:r>
      <w:r>
        <w:rPr>
          <w:rFonts w:hint="default" w:ascii="Times New Roman" w:hAnsi="Times New Roman" w:eastAsia="SimSun" w:cs="Times New Roman"/>
          <w:b w:val="0"/>
          <w:bCs w:val="0"/>
          <w:color w:val="auto"/>
          <w:sz w:val="24"/>
          <w:szCs w:val="24"/>
          <w:highlight w:val="none"/>
        </w:rPr>
        <w:t xml:space="preserve"> trans. R. Parthasarathy</w:t>
      </w:r>
      <w:r>
        <w:rPr>
          <w:rFonts w:hint="default" w:ascii="Times New Roman" w:hAnsi="Times New Roman" w:eastAsia="SimSun" w:cs="Times New Roman"/>
          <w:b w:val="0"/>
          <w:bCs w:val="0"/>
          <w:color w:val="auto"/>
          <w:sz w:val="24"/>
          <w:szCs w:val="24"/>
          <w:highlight w:val="none"/>
          <w:lang w:val="en-US"/>
        </w:rPr>
        <w:t xml:space="preserve">. New Delhi: Penguin books, 2004. </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0"/>
        <w:rPr>
          <w:rFonts w:hint="default" w:ascii="Times New Roman" w:hAnsi="Times New Roman" w:cs="Times New Roman"/>
          <w:b w:val="0"/>
          <w:bCs w:val="0"/>
          <w:i w:val="0"/>
          <w:i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Bharta-muni. </w:t>
      </w:r>
      <w:r>
        <w:rPr>
          <w:rFonts w:hint="default" w:ascii="Times New Roman" w:hAnsi="Times New Roman" w:cs="Times New Roman"/>
          <w:b w:val="0"/>
          <w:bCs w:val="0"/>
          <w:i/>
          <w:iCs/>
          <w:color w:val="auto"/>
          <w:sz w:val="24"/>
          <w:szCs w:val="24"/>
          <w:highlight w:val="none"/>
        </w:rPr>
        <w:t>Natyashastra</w:t>
      </w:r>
      <w:r>
        <w:rPr>
          <w:rFonts w:hint="default" w:ascii="Times New Roman" w:hAnsi="Times New Roman" w:cs="Times New Roman"/>
          <w:b w:val="0"/>
          <w:bCs w:val="0"/>
          <w:i/>
          <w:iCs/>
          <w:color w:val="auto"/>
          <w:sz w:val="24"/>
          <w:szCs w:val="24"/>
          <w:highlight w:val="none"/>
          <w:lang w:val="en-US"/>
        </w:rPr>
        <w:t>,</w:t>
      </w:r>
      <w:r>
        <w:rPr>
          <w:rFonts w:hint="default" w:ascii="Times New Roman" w:hAnsi="Times New Roman" w:cs="Times New Roman"/>
          <w:b w:val="0"/>
          <w:bCs w:val="0"/>
          <w:i w:val="0"/>
          <w:iCs w:val="0"/>
          <w:color w:val="auto"/>
          <w:sz w:val="24"/>
          <w:szCs w:val="24"/>
          <w:highlight w:val="none"/>
          <w:lang w:val="en-US"/>
        </w:rPr>
        <w:t xml:space="preserve"> trans. Manomohan Ghosh. Calcutta: Asiatic Society of Bengal, 1951.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SimSun" w:cs="Times New Roman"/>
          <w:b w:val="0"/>
          <w:bCs w:val="0"/>
          <w:i w:val="0"/>
          <w:iCs w:val="0"/>
          <w:color w:val="auto"/>
          <w:sz w:val="24"/>
          <w:szCs w:val="24"/>
          <w:highlight w:val="none"/>
          <w:lang w:val="en-US"/>
        </w:rPr>
      </w:pPr>
      <w:r>
        <w:rPr>
          <w:rFonts w:hint="default" w:ascii="Times New Roman" w:hAnsi="Times New Roman" w:eastAsia="SimSun" w:cs="Times New Roman"/>
          <w:b w:val="0"/>
          <w:bCs w:val="0"/>
          <w:i w:val="0"/>
          <w:iCs w:val="0"/>
          <w:color w:val="auto"/>
          <w:sz w:val="24"/>
          <w:szCs w:val="24"/>
          <w:highlight w:val="none"/>
          <w:lang w:val="en-US"/>
        </w:rPr>
        <w:t xml:space="preserve">Das, Sisir Kumar.  </w:t>
      </w:r>
      <w:r>
        <w:rPr>
          <w:rFonts w:hint="default" w:ascii="Times New Roman" w:hAnsi="Times New Roman" w:eastAsia="SimSun" w:cs="Times New Roman"/>
          <w:b w:val="0"/>
          <w:bCs w:val="0"/>
          <w:i/>
          <w:iCs/>
          <w:color w:val="auto"/>
          <w:sz w:val="24"/>
          <w:szCs w:val="24"/>
          <w:highlight w:val="none"/>
          <w:lang w:val="en-US"/>
        </w:rPr>
        <w:t xml:space="preserve">A History of Indian Literature: 500-1399 From Courtly to the Popular. </w:t>
      </w:r>
      <w:r>
        <w:rPr>
          <w:rFonts w:hint="default" w:ascii="Times New Roman" w:hAnsi="Times New Roman" w:eastAsia="SimSun" w:cs="Times New Roman"/>
          <w:b w:val="0"/>
          <w:bCs w:val="0"/>
          <w:i w:val="0"/>
          <w:iCs w:val="0"/>
          <w:color w:val="auto"/>
          <w:sz w:val="24"/>
          <w:szCs w:val="24"/>
          <w:highlight w:val="none"/>
          <w:lang w:val="en-US"/>
        </w:rPr>
        <w:t xml:space="preserve">New Delhi: The Sahitya Akademi, 2005. </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0"/>
        <w:rPr>
          <w:rFonts w:hint="default" w:ascii="Times New Roman" w:hAnsi="Times New Roman" w:cs="Times New Roman"/>
          <w:b w:val="0"/>
          <w:bCs w:val="0"/>
          <w:i w:val="0"/>
          <w:iCs w:val="0"/>
          <w:caps w:val="0"/>
          <w:color w:val="auto"/>
          <w:spacing w:val="0"/>
          <w:sz w:val="24"/>
          <w:szCs w:val="24"/>
          <w:highlight w:val="none"/>
          <w:lang w:val="en-US"/>
        </w:rPr>
      </w:pPr>
      <w:r>
        <w:rPr>
          <w:rFonts w:hint="default" w:ascii="Times New Roman" w:hAnsi="Times New Roman" w:cs="Times New Roman"/>
          <w:b w:val="0"/>
          <w:bCs w:val="0"/>
          <w:color w:val="auto"/>
          <w:sz w:val="24"/>
          <w:szCs w:val="24"/>
          <w:highlight w:val="none"/>
        </w:rPr>
        <w:t>Homer</w:t>
      </w:r>
      <w:r>
        <w:rPr>
          <w:rFonts w:hint="default" w:ascii="Times New Roman" w:hAnsi="Times New Roman" w:cs="Times New Roman"/>
          <w:b w:val="0"/>
          <w:bCs w:val="0"/>
          <w:color w:val="auto"/>
          <w:sz w:val="24"/>
          <w:szCs w:val="24"/>
          <w:highlight w:val="none"/>
          <w:lang w:val="en-US"/>
        </w:rPr>
        <w:t>.</w:t>
      </w:r>
      <w:r>
        <w:rPr>
          <w:rFonts w:hint="default" w:ascii="Times New Roman" w:hAnsi="Times New Roman" w:cs="Times New Roman"/>
          <w:b w:val="0"/>
          <w:bCs w:val="0"/>
          <w:color w:val="auto"/>
          <w:sz w:val="24"/>
          <w:szCs w:val="24"/>
          <w:highlight w:val="none"/>
        </w:rPr>
        <w:t xml:space="preserve"> </w:t>
      </w:r>
      <w:r>
        <w:rPr>
          <w:rFonts w:hint="default" w:ascii="Times New Roman" w:hAnsi="Times New Roman" w:cs="Times New Roman"/>
          <w:b w:val="0"/>
          <w:bCs w:val="0"/>
          <w:i/>
          <w:iCs/>
          <w:color w:val="auto"/>
          <w:sz w:val="24"/>
          <w:szCs w:val="24"/>
          <w:highlight w:val="none"/>
          <w:lang w:val="en-US"/>
        </w:rPr>
        <w:t xml:space="preserve">The </w:t>
      </w:r>
      <w:r>
        <w:rPr>
          <w:rFonts w:hint="default" w:ascii="Times New Roman" w:hAnsi="Times New Roman" w:cs="Times New Roman"/>
          <w:b w:val="0"/>
          <w:bCs w:val="0"/>
          <w:i/>
          <w:iCs/>
          <w:color w:val="auto"/>
          <w:sz w:val="24"/>
          <w:szCs w:val="24"/>
          <w:highlight w:val="none"/>
        </w:rPr>
        <w:t>Odyssey</w:t>
      </w:r>
      <w:r>
        <w:rPr>
          <w:rFonts w:hint="default" w:ascii="Times New Roman" w:hAnsi="Times New Roman" w:cs="Times New Roman"/>
          <w:b w:val="0"/>
          <w:bCs w:val="0"/>
          <w:i/>
          <w:iCs/>
          <w:color w:val="auto"/>
          <w:sz w:val="24"/>
          <w:szCs w:val="24"/>
          <w:highlight w:val="none"/>
          <w:lang w:val="en-US"/>
        </w:rPr>
        <w:t xml:space="preserve">: Books 1-12, </w:t>
      </w:r>
      <w:r>
        <w:rPr>
          <w:rFonts w:hint="default" w:ascii="Times New Roman" w:hAnsi="Times New Roman" w:cs="Times New Roman"/>
          <w:b w:val="0"/>
          <w:bCs w:val="0"/>
          <w:i w:val="0"/>
          <w:iCs w:val="0"/>
          <w:color w:val="auto"/>
          <w:sz w:val="24"/>
          <w:szCs w:val="24"/>
          <w:highlight w:val="none"/>
          <w:lang w:val="en-US"/>
        </w:rPr>
        <w:t>trans</w:t>
      </w:r>
      <w:r>
        <w:rPr>
          <w:rFonts w:hint="default" w:ascii="Times New Roman" w:hAnsi="Times New Roman" w:cs="Times New Roman"/>
          <w:b w:val="0"/>
          <w:bCs w:val="0"/>
          <w:i/>
          <w:iCs/>
          <w:color w:val="auto"/>
          <w:sz w:val="24"/>
          <w:szCs w:val="24"/>
          <w:highlight w:val="none"/>
          <w:lang w:val="en-US"/>
        </w:rPr>
        <w:t xml:space="preserve">. </w:t>
      </w:r>
      <w:r>
        <w:rPr>
          <w:rFonts w:hint="default" w:ascii="Times New Roman" w:hAnsi="Times New Roman" w:eastAsia="SimSun" w:cs="Times New Roman"/>
          <w:b w:val="0"/>
          <w:bCs w:val="0"/>
          <w:i w:val="0"/>
          <w:iCs w:val="0"/>
          <w:caps w:val="0"/>
          <w:color w:val="auto"/>
          <w:spacing w:val="0"/>
          <w:sz w:val="24"/>
          <w:szCs w:val="24"/>
          <w:highlight w:val="none"/>
        </w:rPr>
        <w:t>George E. Dimock</w:t>
      </w:r>
      <w:r>
        <w:rPr>
          <w:rFonts w:hint="default" w:ascii="Times New Roman" w:hAnsi="Times New Roman" w:eastAsia="SimSun" w:cs="Times New Roman"/>
          <w:b w:val="0"/>
          <w:bCs w:val="0"/>
          <w:i w:val="0"/>
          <w:iCs w:val="0"/>
          <w:caps w:val="0"/>
          <w:color w:val="auto"/>
          <w:spacing w:val="0"/>
          <w:sz w:val="24"/>
          <w:szCs w:val="24"/>
          <w:highlight w:val="none"/>
          <w:lang w:val="en-US"/>
        </w:rPr>
        <w:t xml:space="preserve"> &amp;</w:t>
      </w:r>
      <w:r>
        <w:rPr>
          <w:rFonts w:hint="default" w:ascii="Times New Roman" w:hAnsi="Times New Roman" w:eastAsia="SimSun" w:cs="Times New Roman"/>
          <w:b w:val="0"/>
          <w:bCs w:val="0"/>
          <w:i w:val="0"/>
          <w:iCs w:val="0"/>
          <w:caps w:val="0"/>
          <w:color w:val="auto"/>
          <w:spacing w:val="0"/>
          <w:sz w:val="24"/>
          <w:szCs w:val="24"/>
          <w:highlight w:val="none"/>
        </w:rPr>
        <w:t xml:space="preserve"> A. T. Murray</w:t>
      </w:r>
      <w:r>
        <w:rPr>
          <w:rFonts w:hint="default" w:ascii="Times New Roman" w:hAnsi="Times New Roman" w:cs="Times New Roman"/>
          <w:b w:val="0"/>
          <w:bCs w:val="0"/>
          <w:i w:val="0"/>
          <w:iCs w:val="0"/>
          <w:caps w:val="0"/>
          <w:color w:val="auto"/>
          <w:spacing w:val="0"/>
          <w:sz w:val="24"/>
          <w:szCs w:val="24"/>
          <w:highlight w:val="none"/>
          <w:lang w:val="en-US"/>
        </w:rPr>
        <w:t xml:space="preserve">. Massachusetts: </w:t>
      </w:r>
      <w:r>
        <w:rPr>
          <w:rFonts w:hint="default" w:ascii="Times New Roman" w:hAnsi="Times New Roman" w:eastAsia="SimSun" w:cs="Times New Roman"/>
          <w:b w:val="0"/>
          <w:bCs w:val="0"/>
          <w:i w:val="0"/>
          <w:iCs w:val="0"/>
          <w:caps w:val="0"/>
          <w:color w:val="auto"/>
          <w:spacing w:val="0"/>
          <w:sz w:val="24"/>
          <w:szCs w:val="24"/>
          <w:highlight w:val="none"/>
        </w:rPr>
        <w:t>Harvard University Press</w:t>
      </w:r>
      <w:r>
        <w:rPr>
          <w:rFonts w:hint="default" w:ascii="Times New Roman" w:hAnsi="Times New Roman" w:cs="Times New Roman"/>
          <w:b w:val="0"/>
          <w:bCs w:val="0"/>
          <w:i w:val="0"/>
          <w:iCs w:val="0"/>
          <w:caps w:val="0"/>
          <w:color w:val="auto"/>
          <w:spacing w:val="0"/>
          <w:sz w:val="24"/>
          <w:szCs w:val="24"/>
          <w:highlight w:val="none"/>
          <w:lang w:val="en-US"/>
        </w:rPr>
        <w:t>, 1945.</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serif" w:cs="Times New Roman"/>
          <w:b w:val="0"/>
          <w:bCs w:val="0"/>
          <w:i w:val="0"/>
          <w:iCs w:val="0"/>
          <w:caps w:val="0"/>
          <w:color w:val="auto"/>
          <w:spacing w:val="0"/>
          <w:sz w:val="24"/>
          <w:szCs w:val="24"/>
          <w:highlight w:val="none"/>
          <w:shd w:val="clear" w:fill="FFFFFF"/>
        </w:rPr>
      </w:pPr>
      <w:r>
        <w:rPr>
          <w:rFonts w:hint="default" w:ascii="Times New Roman" w:hAnsi="Times New Roman" w:eastAsia="SimSun" w:cs="Times New Roman"/>
          <w:b w:val="0"/>
          <w:bCs w:val="0"/>
          <w:i w:val="0"/>
          <w:iCs w:val="0"/>
          <w:color w:val="auto"/>
          <w:sz w:val="24"/>
          <w:szCs w:val="24"/>
          <w:highlight w:val="none"/>
          <w:lang w:val="en-US"/>
        </w:rPr>
        <w:t xml:space="preserve">Howatson, M. C. </w:t>
      </w:r>
      <w:r>
        <w:rPr>
          <w:rFonts w:hint="default" w:ascii="Times New Roman" w:hAnsi="Times New Roman" w:eastAsia="SimSun" w:cs="Times New Roman"/>
          <w:b w:val="0"/>
          <w:bCs w:val="0"/>
          <w:i/>
          <w:iCs/>
          <w:color w:val="auto"/>
          <w:sz w:val="24"/>
          <w:szCs w:val="24"/>
          <w:highlight w:val="none"/>
          <w:lang w:val="en-US"/>
        </w:rPr>
        <w:t xml:space="preserve"> The Oxford Companion to Classical Literature.</w:t>
      </w:r>
      <w:r>
        <w:rPr>
          <w:rFonts w:hint="default" w:ascii="Times New Roman" w:hAnsi="Times New Roman" w:eastAsia="SimSun" w:cs="Times New Roman"/>
          <w:b w:val="0"/>
          <w:bCs w:val="0"/>
          <w:i w:val="0"/>
          <w:iCs w:val="0"/>
          <w:color w:val="auto"/>
          <w:sz w:val="24"/>
          <w:szCs w:val="24"/>
          <w:highlight w:val="none"/>
          <w:lang w:val="en-US"/>
        </w:rPr>
        <w:t>Oxford:</w:t>
      </w:r>
      <w:r>
        <w:rPr>
          <w:rFonts w:hint="default" w:ascii="Times New Roman" w:hAnsi="Times New Roman" w:eastAsia="SimSun" w:cs="Times New Roman"/>
          <w:b w:val="0"/>
          <w:bCs w:val="0"/>
          <w:i/>
          <w:iCs/>
          <w:color w:val="auto"/>
          <w:sz w:val="24"/>
          <w:szCs w:val="24"/>
          <w:highlight w:val="none"/>
          <w:lang w:val="en-US"/>
        </w:rPr>
        <w:t xml:space="preserve"> </w:t>
      </w:r>
      <w:r>
        <w:rPr>
          <w:rFonts w:hint="default" w:ascii="Times New Roman" w:hAnsi="Times New Roman" w:eastAsia="SimSun" w:cs="Times New Roman"/>
          <w:b w:val="0"/>
          <w:bCs w:val="0"/>
          <w:i w:val="0"/>
          <w:iCs w:val="0"/>
          <w:color w:val="auto"/>
          <w:sz w:val="24"/>
          <w:szCs w:val="24"/>
          <w:highlight w:val="none"/>
          <w:lang w:val="en-US"/>
        </w:rPr>
        <w:t xml:space="preserve">OUP, 2013.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SimSun" w:cs="Times New Roman"/>
          <w:b w:val="0"/>
          <w:bCs w:val="0"/>
          <w:i w:val="0"/>
          <w:iCs w:val="0"/>
          <w:color w:val="auto"/>
          <w:sz w:val="24"/>
          <w:szCs w:val="24"/>
          <w:highlight w:val="none"/>
          <w:lang w:val="en-US"/>
        </w:rPr>
      </w:pPr>
      <w:r>
        <w:rPr>
          <w:rFonts w:hint="default" w:ascii="Times New Roman" w:hAnsi="Times New Roman" w:eastAsia="serif" w:cs="Times New Roman"/>
          <w:b w:val="0"/>
          <w:bCs w:val="0"/>
          <w:i w:val="0"/>
          <w:iCs w:val="0"/>
          <w:caps w:val="0"/>
          <w:color w:val="auto"/>
          <w:spacing w:val="0"/>
          <w:sz w:val="24"/>
          <w:szCs w:val="24"/>
          <w:highlight w:val="none"/>
          <w:shd w:val="clear" w:fill="FFFFFF"/>
        </w:rPr>
        <w:t>Leitch, Vincent B. </w:t>
      </w:r>
      <w:r>
        <w:rPr>
          <w:rStyle w:val="6"/>
          <w:rFonts w:hint="default" w:ascii="Times New Roman" w:hAnsi="Times New Roman" w:eastAsia="serif" w:cs="Times New Roman"/>
          <w:b w:val="0"/>
          <w:bCs w:val="0"/>
          <w:caps w:val="0"/>
          <w:color w:val="auto"/>
          <w:spacing w:val="0"/>
          <w:sz w:val="24"/>
          <w:szCs w:val="24"/>
          <w:highlight w:val="none"/>
          <w:shd w:val="clear" w:fill="FFFFFF"/>
          <w:vertAlign w:val="baseline"/>
        </w:rPr>
        <w:t>The Norton Anthology of Theory and Criticism</w:t>
      </w:r>
      <w:r>
        <w:rPr>
          <w:rFonts w:hint="default" w:ascii="Times New Roman" w:hAnsi="Times New Roman" w:eastAsia="serif" w:cs="Times New Roman"/>
          <w:b w:val="0"/>
          <w:bCs w:val="0"/>
          <w:i w:val="0"/>
          <w:iCs w:val="0"/>
          <w:caps w:val="0"/>
          <w:color w:val="auto"/>
          <w:spacing w:val="0"/>
          <w:sz w:val="24"/>
          <w:szCs w:val="24"/>
          <w:highlight w:val="none"/>
          <w:shd w:val="clear" w:fill="FFFFFF"/>
        </w:rPr>
        <w:t xml:space="preserve">. </w:t>
      </w:r>
      <w:r>
        <w:rPr>
          <w:rFonts w:hint="default" w:ascii="Times New Roman" w:hAnsi="Times New Roman" w:eastAsia="serif" w:cs="Times New Roman"/>
          <w:b w:val="0"/>
          <w:bCs w:val="0"/>
          <w:i w:val="0"/>
          <w:iCs w:val="0"/>
          <w:caps w:val="0"/>
          <w:color w:val="auto"/>
          <w:spacing w:val="0"/>
          <w:sz w:val="24"/>
          <w:szCs w:val="24"/>
          <w:highlight w:val="none"/>
          <w:shd w:val="clear" w:fill="FFFFFF"/>
          <w:lang w:val="en-US"/>
        </w:rPr>
        <w:t xml:space="preserve">New York and London: </w:t>
      </w:r>
      <w:r>
        <w:rPr>
          <w:rFonts w:hint="default" w:ascii="Times New Roman" w:hAnsi="Times New Roman" w:eastAsia="serif" w:cs="Times New Roman"/>
          <w:b w:val="0"/>
          <w:bCs w:val="0"/>
          <w:i w:val="0"/>
          <w:iCs w:val="0"/>
          <w:caps w:val="0"/>
          <w:color w:val="auto"/>
          <w:spacing w:val="0"/>
          <w:sz w:val="24"/>
          <w:szCs w:val="24"/>
          <w:highlight w:val="none"/>
          <w:shd w:val="clear" w:fill="FFFFFF"/>
        </w:rPr>
        <w:t>W.W. Norton and Company, 2010.</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0"/>
        <w:rPr>
          <w:rFonts w:hint="default" w:ascii="Times New Roman" w:hAnsi="Times New Roman" w:cs="Times New Roman"/>
          <w:b w:val="0"/>
          <w:bCs w:val="0"/>
          <w:i w:val="0"/>
          <w:iCs w:val="0"/>
          <w:color w:val="auto"/>
          <w:sz w:val="24"/>
          <w:szCs w:val="24"/>
          <w:highlight w:val="none"/>
          <w:lang w:val="en-US"/>
        </w:rPr>
      </w:pPr>
      <w:r>
        <w:rPr>
          <w:rFonts w:hint="default" w:ascii="Times New Roman" w:hAnsi="Times New Roman" w:cs="Times New Roman"/>
          <w:b w:val="0"/>
          <w:bCs w:val="0"/>
          <w:color w:val="auto"/>
          <w:sz w:val="24"/>
          <w:szCs w:val="24"/>
          <w:highlight w:val="none"/>
        </w:rPr>
        <w:t>Ovid</w:t>
      </w:r>
      <w:r>
        <w:rPr>
          <w:rFonts w:hint="default" w:ascii="Times New Roman" w:hAnsi="Times New Roman" w:cs="Times New Roman"/>
          <w:b w:val="0"/>
          <w:bCs w:val="0"/>
          <w:color w:val="auto"/>
          <w:sz w:val="24"/>
          <w:szCs w:val="24"/>
          <w:highlight w:val="none"/>
          <w:lang w:val="en-US"/>
        </w:rPr>
        <w:t>.</w:t>
      </w:r>
      <w:r>
        <w:rPr>
          <w:rFonts w:hint="default" w:ascii="Times New Roman" w:hAnsi="Times New Roman" w:cs="Times New Roman"/>
          <w:b w:val="0"/>
          <w:bCs w:val="0"/>
          <w:color w:val="auto"/>
          <w:sz w:val="24"/>
          <w:szCs w:val="24"/>
          <w:highlight w:val="none"/>
        </w:rPr>
        <w:t xml:space="preserve"> </w:t>
      </w:r>
      <w:r>
        <w:rPr>
          <w:rFonts w:hint="default" w:ascii="Times New Roman" w:hAnsi="Times New Roman" w:cs="Times New Roman"/>
          <w:b w:val="0"/>
          <w:bCs w:val="0"/>
          <w:i/>
          <w:iCs/>
          <w:color w:val="auto"/>
          <w:sz w:val="24"/>
          <w:szCs w:val="24"/>
          <w:highlight w:val="none"/>
        </w:rPr>
        <w:t>Metamorphosis</w:t>
      </w:r>
      <w:r>
        <w:rPr>
          <w:rFonts w:hint="default" w:ascii="Times New Roman" w:hAnsi="Times New Roman" w:cs="Times New Roman"/>
          <w:b w:val="0"/>
          <w:bCs w:val="0"/>
          <w:i/>
          <w:iCs/>
          <w:color w:val="auto"/>
          <w:sz w:val="24"/>
          <w:szCs w:val="24"/>
          <w:highlight w:val="none"/>
          <w:lang w:val="en-US"/>
        </w:rPr>
        <w:t xml:space="preserve">, </w:t>
      </w:r>
      <w:r>
        <w:rPr>
          <w:rFonts w:hint="default" w:ascii="Times New Roman" w:hAnsi="Times New Roman" w:cs="Times New Roman"/>
          <w:b w:val="0"/>
          <w:bCs w:val="0"/>
          <w:i w:val="0"/>
          <w:iCs w:val="0"/>
          <w:color w:val="auto"/>
          <w:sz w:val="24"/>
          <w:szCs w:val="24"/>
          <w:highlight w:val="none"/>
          <w:lang w:val="en-US"/>
        </w:rPr>
        <w:t xml:space="preserve">trans. A D. Melville. Oxford: OUP, 1986. </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SimSun" w:cs="Times New Roman"/>
          <w:b w:val="0"/>
          <w:bCs w:val="0"/>
          <w:i w:val="0"/>
          <w:iCs w:val="0"/>
          <w:color w:val="auto"/>
          <w:sz w:val="24"/>
          <w:szCs w:val="24"/>
          <w:highlight w:val="none"/>
          <w:lang w:val="en-US"/>
        </w:rPr>
      </w:pPr>
      <w:r>
        <w:rPr>
          <w:rFonts w:hint="default" w:ascii="Times New Roman" w:hAnsi="Times New Roman" w:eastAsia="SimSun" w:cs="Times New Roman"/>
          <w:b w:val="0"/>
          <w:bCs w:val="0"/>
          <w:i w:val="0"/>
          <w:iCs w:val="0"/>
          <w:color w:val="auto"/>
          <w:sz w:val="24"/>
          <w:szCs w:val="24"/>
          <w:highlight w:val="none"/>
          <w:lang w:val="en-US"/>
        </w:rPr>
        <w:t xml:space="preserve">Rutherford, Richard . </w:t>
      </w:r>
      <w:r>
        <w:rPr>
          <w:rFonts w:hint="default" w:ascii="Times New Roman" w:hAnsi="Times New Roman" w:eastAsia="SimSun" w:cs="Times New Roman"/>
          <w:b w:val="0"/>
          <w:bCs w:val="0"/>
          <w:i/>
          <w:iCs/>
          <w:color w:val="auto"/>
          <w:sz w:val="24"/>
          <w:szCs w:val="24"/>
          <w:highlight w:val="none"/>
          <w:lang w:val="en-US"/>
        </w:rPr>
        <w:t xml:space="preserve">Classical Literature: A Concise History. </w:t>
      </w:r>
      <w:r>
        <w:rPr>
          <w:rFonts w:hint="default" w:ascii="Times New Roman" w:hAnsi="Times New Roman" w:eastAsia="SimSun" w:cs="Times New Roman"/>
          <w:b w:val="0"/>
          <w:bCs w:val="0"/>
          <w:i w:val="0"/>
          <w:iCs w:val="0"/>
          <w:color w:val="auto"/>
          <w:sz w:val="24"/>
          <w:szCs w:val="24"/>
          <w:highlight w:val="none"/>
          <w:lang w:val="en-US"/>
        </w:rPr>
        <w:t>Malden:Wiley-Blackwell. 2008.</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0"/>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rPr>
        <w:t>Sophocles</w:t>
      </w:r>
      <w:r>
        <w:rPr>
          <w:rFonts w:hint="default" w:ascii="Times New Roman" w:hAnsi="Times New Roman" w:cs="Times New Roman"/>
          <w:b w:val="0"/>
          <w:bCs w:val="0"/>
          <w:color w:val="auto"/>
          <w:sz w:val="24"/>
          <w:szCs w:val="24"/>
          <w:highlight w:val="none"/>
          <w:lang w:val="en-US"/>
        </w:rPr>
        <w:t>.</w:t>
      </w:r>
      <w:r>
        <w:rPr>
          <w:rFonts w:hint="default" w:ascii="Times New Roman" w:hAnsi="Times New Roman" w:cs="Times New Roman"/>
          <w:b w:val="0"/>
          <w:bCs w:val="0"/>
          <w:color w:val="auto"/>
          <w:sz w:val="24"/>
          <w:szCs w:val="24"/>
          <w:highlight w:val="none"/>
        </w:rPr>
        <w:t xml:space="preserve"> </w:t>
      </w:r>
      <w:r>
        <w:rPr>
          <w:rFonts w:hint="default" w:ascii="Times New Roman" w:hAnsi="Times New Roman" w:cs="Times New Roman"/>
          <w:b w:val="0"/>
          <w:bCs w:val="0"/>
          <w:i/>
          <w:iCs/>
          <w:color w:val="auto"/>
          <w:sz w:val="24"/>
          <w:szCs w:val="24"/>
          <w:highlight w:val="none"/>
        </w:rPr>
        <w:t>Oedipus Rex</w:t>
      </w:r>
      <w:r>
        <w:rPr>
          <w:rFonts w:hint="default" w:ascii="Times New Roman" w:hAnsi="Times New Roman" w:cs="Times New Roman"/>
          <w:b w:val="0"/>
          <w:bCs w:val="0"/>
          <w:i/>
          <w:iCs/>
          <w:color w:val="auto"/>
          <w:sz w:val="24"/>
          <w:szCs w:val="24"/>
          <w:highlight w:val="none"/>
          <w:lang w:val="en-US"/>
        </w:rPr>
        <w:t xml:space="preserve">, </w:t>
      </w:r>
      <w:r>
        <w:rPr>
          <w:rFonts w:hint="default" w:ascii="Times New Roman" w:hAnsi="Times New Roman" w:cs="Times New Roman"/>
          <w:b w:val="0"/>
          <w:bCs w:val="0"/>
          <w:i w:val="0"/>
          <w:iCs w:val="0"/>
          <w:color w:val="auto"/>
          <w:sz w:val="24"/>
          <w:szCs w:val="24"/>
          <w:highlight w:val="none"/>
          <w:lang w:val="en-US"/>
        </w:rPr>
        <w:t xml:space="preserve">trans. </w:t>
      </w:r>
      <w:r>
        <w:rPr>
          <w:rFonts w:hint="default" w:ascii="Times New Roman" w:hAnsi="Times New Roman" w:cs="Times New Roman"/>
          <w:i w:val="0"/>
          <w:iCs w:val="0"/>
          <w:caps w:val="0"/>
          <w:color w:val="auto"/>
          <w:spacing w:val="0"/>
          <w:sz w:val="24"/>
          <w:szCs w:val="24"/>
          <w:highlight w:val="none"/>
        </w:rPr>
        <w:t>David Mulroy</w:t>
      </w:r>
      <w:r>
        <w:rPr>
          <w:rFonts w:hint="default" w:ascii="Times New Roman" w:hAnsi="Times New Roman" w:cs="Times New Roman"/>
          <w:i w:val="0"/>
          <w:iCs w:val="0"/>
          <w:caps w:val="0"/>
          <w:color w:val="auto"/>
          <w:spacing w:val="0"/>
          <w:sz w:val="24"/>
          <w:szCs w:val="24"/>
          <w:highlight w:val="none"/>
          <w:lang w:val="en-US"/>
        </w:rPr>
        <w:t xml:space="preserve">. Chicago: </w:t>
      </w:r>
      <w:r>
        <w:rPr>
          <w:rFonts w:hint="default" w:ascii="Times New Roman" w:hAnsi="Times New Roman" w:cs="Times New Roman"/>
          <w:i w:val="0"/>
          <w:iCs w:val="0"/>
          <w:caps w:val="0"/>
          <w:color w:val="auto"/>
          <w:spacing w:val="0"/>
          <w:sz w:val="24"/>
          <w:szCs w:val="24"/>
          <w:highlight w:val="none"/>
        </w:rPr>
        <w:t>University of Wisconsin Press,</w:t>
      </w:r>
      <w:r>
        <w:rPr>
          <w:rFonts w:hint="default" w:ascii="Times New Roman" w:hAnsi="Times New Roman" w:cs="Times New Roman"/>
          <w:i w:val="0"/>
          <w:iCs w:val="0"/>
          <w:caps w:val="0"/>
          <w:color w:val="auto"/>
          <w:spacing w:val="0"/>
          <w:sz w:val="24"/>
          <w:szCs w:val="24"/>
          <w:highlight w:val="none"/>
          <w:lang w:val="en-US"/>
        </w:rPr>
        <w:t xml:space="preserve"> </w:t>
      </w:r>
      <w:r>
        <w:rPr>
          <w:rFonts w:hint="default" w:ascii="Times New Roman" w:hAnsi="Times New Roman" w:cs="Times New Roman"/>
          <w:i w:val="0"/>
          <w:iCs w:val="0"/>
          <w:caps w:val="0"/>
          <w:color w:val="auto"/>
          <w:spacing w:val="0"/>
          <w:sz w:val="24"/>
          <w:szCs w:val="24"/>
          <w:highlight w:val="none"/>
        </w:rPr>
        <w:t xml:space="preserve"> 2011</w:t>
      </w:r>
      <w:r>
        <w:rPr>
          <w:rFonts w:hint="default" w:ascii="Times New Roman" w:hAnsi="Times New Roman" w:cs="Times New Roman"/>
          <w:i w:val="0"/>
          <w:iCs w:val="0"/>
          <w:caps w:val="0"/>
          <w:color w:val="auto"/>
          <w:spacing w:val="0"/>
          <w:sz w:val="24"/>
          <w:szCs w:val="24"/>
          <w:highlight w:val="none"/>
          <w:lang w:val="en-US"/>
        </w:rPr>
        <w:t>.</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0"/>
        <w:rPr>
          <w:rFonts w:hint="default" w:ascii="Times New Roman" w:hAnsi="Times New Roman" w:cs="Times New Roman"/>
          <w:b w:val="0"/>
          <w:bCs w:val="0"/>
          <w:i w:val="0"/>
          <w:i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Thapar, Romila. </w:t>
      </w:r>
      <w:r>
        <w:rPr>
          <w:rFonts w:hint="default" w:ascii="Times New Roman" w:hAnsi="Times New Roman" w:cs="Times New Roman"/>
          <w:b w:val="0"/>
          <w:bCs w:val="0"/>
          <w:i/>
          <w:iCs/>
          <w:color w:val="auto"/>
          <w:sz w:val="24"/>
          <w:szCs w:val="24"/>
          <w:highlight w:val="none"/>
          <w:lang w:val="en-US"/>
        </w:rPr>
        <w:t xml:space="preserve">Shakuntala: Texts, Readings and Histories. </w:t>
      </w:r>
      <w:r>
        <w:rPr>
          <w:rFonts w:hint="default" w:ascii="Times New Roman" w:hAnsi="Times New Roman" w:cs="Times New Roman"/>
          <w:b w:val="0"/>
          <w:bCs w:val="0"/>
          <w:i w:val="0"/>
          <w:iCs w:val="0"/>
          <w:color w:val="auto"/>
          <w:sz w:val="24"/>
          <w:szCs w:val="24"/>
          <w:highlight w:val="none"/>
          <w:lang w:val="en-US"/>
        </w:rPr>
        <w:t>New York:</w:t>
      </w:r>
      <w:r>
        <w:rPr>
          <w:rFonts w:hint="default" w:ascii="Times New Roman" w:hAnsi="Times New Roman" w:cs="Times New Roman"/>
          <w:b w:val="0"/>
          <w:bCs w:val="0"/>
          <w:i/>
          <w:iCs/>
          <w:color w:val="auto"/>
          <w:sz w:val="24"/>
          <w:szCs w:val="24"/>
          <w:highlight w:val="none"/>
          <w:lang w:val="en-US"/>
        </w:rPr>
        <w:t xml:space="preserve"> </w:t>
      </w:r>
      <w:r>
        <w:rPr>
          <w:rFonts w:hint="default" w:ascii="Times New Roman" w:hAnsi="Times New Roman" w:cs="Times New Roman"/>
          <w:b w:val="0"/>
          <w:bCs w:val="0"/>
          <w:i w:val="0"/>
          <w:iCs w:val="0"/>
          <w:color w:val="auto"/>
          <w:sz w:val="24"/>
          <w:szCs w:val="24"/>
          <w:highlight w:val="none"/>
          <w:lang w:val="en-US"/>
        </w:rPr>
        <w:t xml:space="preserve">Columbia University Press, 2010. </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0"/>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i/>
          <w:iCs/>
          <w:color w:val="auto"/>
          <w:sz w:val="24"/>
          <w:szCs w:val="24"/>
          <w:highlight w:val="none"/>
        </w:rPr>
        <w:t>The Epic of Gilgamesh</w:t>
      </w:r>
      <w:r>
        <w:rPr>
          <w:rFonts w:hint="default" w:ascii="Times New Roman" w:hAnsi="Times New Roman" w:cs="Times New Roman"/>
          <w:b w:val="0"/>
          <w:bCs w:val="0"/>
          <w:i/>
          <w:iCs/>
          <w:color w:val="auto"/>
          <w:sz w:val="24"/>
          <w:szCs w:val="24"/>
          <w:highlight w:val="none"/>
          <w:lang w:val="en-US"/>
        </w:rPr>
        <w:t xml:space="preserve">, </w:t>
      </w:r>
      <w:r>
        <w:rPr>
          <w:rFonts w:hint="default" w:ascii="Times New Roman" w:hAnsi="Times New Roman" w:cs="Times New Roman"/>
          <w:b w:val="0"/>
          <w:bCs w:val="0"/>
          <w:color w:val="auto"/>
          <w:sz w:val="24"/>
          <w:szCs w:val="24"/>
          <w:highlight w:val="none"/>
          <w:lang w:val="en-US"/>
        </w:rPr>
        <w:t xml:space="preserve">trans. </w:t>
      </w:r>
      <w:r>
        <w:rPr>
          <w:rFonts w:hint="default" w:ascii="Times New Roman" w:hAnsi="Times New Roman" w:cs="Times New Roman"/>
          <w:b w:val="0"/>
          <w:bCs w:val="0"/>
          <w:color w:val="auto"/>
          <w:sz w:val="24"/>
          <w:szCs w:val="24"/>
          <w:highlight w:val="none"/>
        </w:rPr>
        <w:t>A.R. George</w:t>
      </w:r>
      <w:r>
        <w:rPr>
          <w:rFonts w:hint="default" w:ascii="Times New Roman" w:hAnsi="Times New Roman" w:cs="Times New Roman"/>
          <w:b w:val="0"/>
          <w:bCs w:val="0"/>
          <w:color w:val="auto"/>
          <w:sz w:val="24"/>
          <w:szCs w:val="24"/>
          <w:highlight w:val="none"/>
          <w:lang w:val="en-US"/>
        </w:rPr>
        <w:t>. London: Penguin Books, 2003.</w:t>
      </w: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0"/>
        <w:rPr>
          <w:rFonts w:hint="default" w:ascii="Times New Roman" w:hAnsi="Times New Roman" w:cs="Times New Roman"/>
          <w:b w:val="0"/>
          <w:bCs w:val="0"/>
          <w:i w:val="0"/>
          <w:iCs w:val="0"/>
          <w:color w:val="auto"/>
          <w:sz w:val="24"/>
          <w:szCs w:val="24"/>
          <w:highlight w:val="none"/>
          <w:lang w:val="en-US"/>
        </w:rPr>
      </w:pPr>
    </w:p>
    <w:p>
      <w:pPr>
        <w:spacing w:line="240" w:lineRule="auto"/>
        <w:jc w:val="both"/>
        <w:outlineLvl w:val="0"/>
        <w:rPr>
          <w:rFonts w:hint="default" w:ascii="Times New Roman" w:hAnsi="Times New Roman" w:cs="Times New Roman"/>
          <w:b w:val="0"/>
          <w:bCs w:val="0"/>
          <w:color w:val="auto"/>
          <w:sz w:val="24"/>
          <w:szCs w:val="24"/>
          <w:highlight w:val="none"/>
          <w:lang w:val="en-US"/>
        </w:rPr>
      </w:pPr>
    </w:p>
    <w:p>
      <w:pPr>
        <w:spacing w:after="0" w:line="240" w:lineRule="auto"/>
        <w:jc w:val="center"/>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SEMESTER I</w:t>
      </w:r>
    </w:p>
    <w:p>
      <w:pPr>
        <w:spacing w:after="0" w:line="240" w:lineRule="auto"/>
        <w:jc w:val="center"/>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US"/>
        </w:rPr>
        <w:t>Minor</w:t>
      </w:r>
      <w:r>
        <w:rPr>
          <w:rFonts w:hint="default" w:ascii="Times New Roman" w:hAnsi="Times New Roman" w:cs="Times New Roman"/>
          <w:b/>
          <w:bCs/>
          <w:color w:val="auto"/>
          <w:sz w:val="24"/>
          <w:szCs w:val="24"/>
          <w:highlight w:val="none"/>
          <w:lang w:val="en-IN"/>
        </w:rPr>
        <w:t xml:space="preserve"> 1</w:t>
      </w:r>
    </w:p>
    <w:p>
      <w:pPr>
        <w:spacing w:after="0" w:line="240" w:lineRule="auto"/>
        <w:jc w:val="center"/>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Forms and Elements of Literature 1</w:t>
      </w:r>
    </w:p>
    <w:p>
      <w:pPr>
        <w:spacing w:after="0" w:line="240" w:lineRule="auto"/>
        <w:jc w:val="center"/>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[4 credits</w:t>
      </w:r>
      <w:r>
        <w:rPr>
          <w:rFonts w:hint="default" w:ascii="Times New Roman" w:hAnsi="Times New Roman" w:cs="Times New Roman"/>
          <w:b/>
          <w:bCs/>
          <w:color w:val="auto"/>
          <w:sz w:val="24"/>
          <w:szCs w:val="24"/>
          <w:highlight w:val="none"/>
          <w:lang w:val="en-US"/>
        </w:rPr>
        <w:t xml:space="preserve"> (3 L +1 T)</w:t>
      </w:r>
      <w:r>
        <w:rPr>
          <w:rFonts w:hint="default" w:ascii="Times New Roman" w:hAnsi="Times New Roman" w:cs="Times New Roman"/>
          <w:b/>
          <w:bCs/>
          <w:color w:val="auto"/>
          <w:sz w:val="24"/>
          <w:szCs w:val="24"/>
          <w:highlight w:val="none"/>
          <w:lang w:val="en-IN"/>
        </w:rPr>
        <w:t>] [Difficulty level -100]</w:t>
      </w:r>
    </w:p>
    <w:p>
      <w:pPr>
        <w:spacing w:after="0" w:line="24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No of Lectures: 45</w:t>
      </w:r>
    </w:p>
    <w:p>
      <w:pPr>
        <w:spacing w:after="0" w:line="24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No of tutorials: 15</w:t>
      </w:r>
    </w:p>
    <w:p>
      <w:pPr>
        <w:spacing w:after="0" w:line="240" w:lineRule="auto"/>
        <w:jc w:val="both"/>
        <w:rPr>
          <w:rFonts w:hint="default" w:ascii="Times New Roman" w:hAnsi="Times New Roman" w:cs="Times New Roman"/>
          <w:color w:val="auto"/>
          <w:sz w:val="24"/>
          <w:szCs w:val="24"/>
          <w:highlight w:val="none"/>
          <w:lang w:val="en-US"/>
        </w:rPr>
      </w:pPr>
    </w:p>
    <w:p>
      <w:pPr>
        <w:spacing w:after="0" w:line="240" w:lineRule="auto"/>
        <w:jc w:val="both"/>
        <w:rPr>
          <w:rFonts w:hint="default" w:ascii="Times New Roman" w:hAnsi="Times New Roman" w:cs="Times New Roman"/>
          <w:color w:val="auto"/>
          <w:sz w:val="24"/>
          <w:szCs w:val="24"/>
          <w:highlight w:val="none"/>
          <w:lang w:val="en-US"/>
        </w:rPr>
      </w:pPr>
    </w:p>
    <w:p>
      <w:pPr>
        <w:spacing w:after="0" w:line="240" w:lineRule="auto"/>
        <w:jc w:val="both"/>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Course Description:</w:t>
      </w:r>
    </w:p>
    <w:p>
      <w:pPr>
        <w:spacing w:after="0" w:line="240" w:lineRule="auto"/>
        <w:jc w:val="both"/>
        <w:rPr>
          <w:rFonts w:hint="default" w:ascii="Times New Roman" w:hAnsi="Times New Roman" w:cs="Times New Roman"/>
          <w:b/>
          <w:bCs/>
          <w:color w:val="auto"/>
          <w:sz w:val="24"/>
          <w:szCs w:val="24"/>
          <w:highlight w:val="none"/>
          <w:lang w:val="en-IN"/>
        </w:rPr>
      </w:pPr>
    </w:p>
    <w:p>
      <w:pPr>
        <w:spacing w:line="240" w:lineRule="auto"/>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US"/>
        </w:rPr>
        <w:t>T</w:t>
      </w:r>
      <w:r>
        <w:rPr>
          <w:rFonts w:hint="default" w:ascii="Times New Roman" w:hAnsi="Times New Roman" w:cs="Times New Roman"/>
          <w:color w:val="auto"/>
          <w:sz w:val="24"/>
          <w:szCs w:val="24"/>
          <w:highlight w:val="none"/>
          <w:lang w:val="en-IN"/>
        </w:rPr>
        <w:t>his paper seeks to make the learner familiar with two significant genres of literature—poetry and fiction. As understanding these genres requires an awareness of their aspects and categories, the paper attempts to provide detailed knowledge of the genres’</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lang w:val="en-IN"/>
        </w:rPr>
        <w:t xml:space="preserve">types and characteristics. Literary texts falling under English literature </w:t>
      </w:r>
      <w:r>
        <w:rPr>
          <w:rFonts w:hint="default" w:ascii="Times New Roman" w:hAnsi="Times New Roman" w:cs="Times New Roman"/>
          <w:color w:val="auto"/>
          <w:sz w:val="24"/>
          <w:szCs w:val="24"/>
          <w:highlight w:val="none"/>
          <w:lang w:val="en-US"/>
        </w:rPr>
        <w:t xml:space="preserve">shall be </w:t>
      </w:r>
      <w:r>
        <w:rPr>
          <w:rFonts w:hint="default" w:ascii="Times New Roman" w:hAnsi="Times New Roman" w:cs="Times New Roman"/>
          <w:color w:val="auto"/>
          <w:sz w:val="24"/>
          <w:szCs w:val="24"/>
          <w:highlight w:val="none"/>
          <w:lang w:val="en-IN"/>
        </w:rPr>
        <w:t xml:space="preserve">chosen </w:t>
      </w:r>
      <w:r>
        <w:rPr>
          <w:rFonts w:hint="default" w:ascii="Times New Roman" w:hAnsi="Times New Roman" w:cs="Times New Roman"/>
          <w:color w:val="auto"/>
          <w:sz w:val="24"/>
          <w:szCs w:val="24"/>
          <w:highlight w:val="none"/>
          <w:lang w:val="en-US"/>
        </w:rPr>
        <w:t xml:space="preserve">by respective teachers </w:t>
      </w:r>
      <w:r>
        <w:rPr>
          <w:rFonts w:hint="default" w:ascii="Times New Roman" w:hAnsi="Times New Roman" w:cs="Times New Roman"/>
          <w:color w:val="auto"/>
          <w:sz w:val="24"/>
          <w:szCs w:val="24"/>
          <w:highlight w:val="none"/>
          <w:lang w:val="en-IN"/>
        </w:rPr>
        <w:t>at random</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lang w:val="en-IN"/>
        </w:rPr>
        <w:t xml:space="preserve">as part of teaching-learning process, and references to writers </w:t>
      </w:r>
      <w:r>
        <w:rPr>
          <w:rFonts w:hint="default" w:ascii="Times New Roman" w:hAnsi="Times New Roman" w:cs="Times New Roman"/>
          <w:color w:val="auto"/>
          <w:sz w:val="24"/>
          <w:szCs w:val="24"/>
          <w:highlight w:val="none"/>
          <w:lang w:val="en-US"/>
        </w:rPr>
        <w:t xml:space="preserve">would be </w:t>
      </w:r>
      <w:r>
        <w:rPr>
          <w:rFonts w:hint="default" w:ascii="Times New Roman" w:hAnsi="Times New Roman" w:cs="Times New Roman"/>
          <w:color w:val="auto"/>
          <w:sz w:val="24"/>
          <w:szCs w:val="24"/>
          <w:highlight w:val="none"/>
          <w:lang w:val="en-IN"/>
        </w:rPr>
        <w:t xml:space="preserve">made to make learning more effective. </w:t>
      </w:r>
    </w:p>
    <w:p>
      <w:pPr>
        <w:spacing w:line="240" w:lineRule="auto"/>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b/>
          <w:bCs/>
          <w:color w:val="auto"/>
          <w:sz w:val="24"/>
          <w:szCs w:val="24"/>
          <w:highlight w:val="none"/>
          <w:lang w:val="en-IN"/>
        </w:rPr>
        <w:t>Course Level Learning Outcomes:</w:t>
      </w:r>
    </w:p>
    <w:p>
      <w:pPr>
        <w:spacing w:line="240" w:lineRule="auto"/>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IN"/>
        </w:rPr>
        <w:t>At the end of the course, the learner is able to</w:t>
      </w:r>
      <w:r>
        <w:rPr>
          <w:rFonts w:hint="default" w:ascii="Times New Roman" w:hAnsi="Times New Roman" w:cs="Times New Roman"/>
          <w:color w:val="auto"/>
          <w:sz w:val="24"/>
          <w:szCs w:val="24"/>
          <w:highlight w:val="none"/>
          <w:lang w:val="en-US"/>
        </w:rPr>
        <w:t>:</w:t>
      </w:r>
    </w:p>
    <w:p>
      <w:pPr>
        <w:pStyle w:val="11"/>
        <w:numPr>
          <w:ilvl w:val="0"/>
          <w:numId w:val="5"/>
        </w:numPr>
        <w:spacing w:line="240" w:lineRule="auto"/>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understand two significant genres of literature—poetry and fiction—central to the</w:t>
      </w:r>
      <w:r>
        <w:rPr>
          <w:rFonts w:hint="default" w:ascii="Times New Roman" w:hAnsi="Times New Roman" w:cs="Times New Roman"/>
          <w:color w:val="auto"/>
          <w:sz w:val="24"/>
          <w:szCs w:val="24"/>
          <w:highlight w:val="none"/>
          <w:lang w:val="en-US"/>
        </w:rPr>
        <w:t xml:space="preserve"> discipline of literature</w:t>
      </w:r>
    </w:p>
    <w:p>
      <w:pPr>
        <w:pStyle w:val="11"/>
        <w:numPr>
          <w:ilvl w:val="0"/>
          <w:numId w:val="6"/>
        </w:numPr>
        <w:spacing w:line="240" w:lineRule="auto"/>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appreciate how the use of literary devices shape the production and reception of the text</w:t>
      </w:r>
    </w:p>
    <w:p>
      <w:pPr>
        <w:pStyle w:val="11"/>
        <w:numPr>
          <w:ilvl w:val="0"/>
          <w:numId w:val="6"/>
        </w:numPr>
        <w:spacing w:line="240" w:lineRule="auto"/>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 xml:space="preserve">develop effective reading strategies </w:t>
      </w:r>
      <w:r>
        <w:rPr>
          <w:rFonts w:hint="default" w:ascii="Times New Roman" w:hAnsi="Times New Roman" w:cs="Times New Roman"/>
          <w:color w:val="auto"/>
          <w:sz w:val="24"/>
          <w:szCs w:val="24"/>
          <w:highlight w:val="none"/>
          <w:lang w:val="en-US"/>
        </w:rPr>
        <w:t>to</w:t>
      </w:r>
      <w:r>
        <w:rPr>
          <w:rFonts w:hint="default" w:ascii="Times New Roman" w:hAnsi="Times New Roman" w:cs="Times New Roman"/>
          <w:color w:val="auto"/>
          <w:sz w:val="24"/>
          <w:szCs w:val="24"/>
          <w:highlight w:val="none"/>
          <w:lang w:val="en-IN"/>
        </w:rPr>
        <w:t xml:space="preserve"> critically analyse a text </w:t>
      </w:r>
    </w:p>
    <w:p>
      <w:pPr>
        <w:pStyle w:val="11"/>
        <w:numPr>
          <w:ilvl w:val="0"/>
          <w:numId w:val="6"/>
        </w:numPr>
        <w:spacing w:line="240" w:lineRule="auto"/>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Identify</w:t>
      </w:r>
      <w:r>
        <w:rPr>
          <w:rFonts w:hint="default" w:ascii="Times New Roman" w:hAnsi="Times New Roman" w:cs="Times New Roman"/>
          <w:color w:val="auto"/>
          <w:sz w:val="24"/>
          <w:szCs w:val="24"/>
          <w:highlight w:val="none"/>
          <w:lang w:val="en-US"/>
        </w:rPr>
        <w:t xml:space="preserve"> canonical</w:t>
      </w:r>
      <w:r>
        <w:rPr>
          <w:rFonts w:hint="default" w:ascii="Times New Roman" w:hAnsi="Times New Roman" w:cs="Times New Roman"/>
          <w:color w:val="auto"/>
          <w:sz w:val="24"/>
          <w:szCs w:val="24"/>
          <w:highlight w:val="none"/>
          <w:lang w:val="en-IN"/>
        </w:rPr>
        <w:t xml:space="preserve"> literary texts falling under the corpora of poetry and fiction</w:t>
      </w:r>
    </w:p>
    <w:p>
      <w:pPr>
        <w:spacing w:line="240" w:lineRule="auto"/>
        <w:jc w:val="both"/>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Course Content:</w:t>
      </w:r>
    </w:p>
    <w:p>
      <w:pPr>
        <w:spacing w:line="240" w:lineRule="auto"/>
        <w:jc w:val="both"/>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Unit I: Understanding Poetry (</w:t>
      </w:r>
      <w:r>
        <w:rPr>
          <w:rFonts w:hint="default" w:ascii="Times New Roman" w:hAnsi="Times New Roman" w:cs="Times New Roman"/>
          <w:b/>
          <w:bCs/>
          <w:color w:val="auto"/>
          <w:sz w:val="24"/>
          <w:szCs w:val="24"/>
          <w:highlight w:val="none"/>
          <w:lang w:val="en-US"/>
        </w:rPr>
        <w:t>22</w:t>
      </w:r>
      <w:r>
        <w:rPr>
          <w:rFonts w:hint="default" w:ascii="Times New Roman" w:hAnsi="Times New Roman" w:cs="Times New Roman"/>
          <w:b/>
          <w:bCs/>
          <w:color w:val="auto"/>
          <w:sz w:val="24"/>
          <w:szCs w:val="24"/>
          <w:highlight w:val="none"/>
          <w:lang w:val="en-IN"/>
        </w:rPr>
        <w:t xml:space="preserve"> Lectures)</w:t>
      </w:r>
    </w:p>
    <w:p>
      <w:pPr>
        <w:spacing w:line="240" w:lineRule="auto"/>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b/>
          <w:bCs/>
          <w:color w:val="auto"/>
          <w:sz w:val="24"/>
          <w:szCs w:val="24"/>
          <w:highlight w:val="none"/>
          <w:lang w:val="en-IN"/>
        </w:rPr>
        <w:t>Forms:</w:t>
      </w:r>
      <w:r>
        <w:rPr>
          <w:rFonts w:hint="default" w:ascii="Times New Roman" w:hAnsi="Times New Roman" w:cs="Times New Roman"/>
          <w:color w:val="auto"/>
          <w:sz w:val="24"/>
          <w:szCs w:val="24"/>
          <w:highlight w:val="none"/>
          <w:lang w:val="en-IN"/>
        </w:rPr>
        <w:t xml:space="preserve"> Ballad, Blank Verse, Elegy, Epic, Lyric, Mock-epic, Ode, Pastoral, Soliloquy, Sonnet, Villanelle</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lang w:val="en-IN"/>
        </w:rPr>
        <w:t>Haiku, Limerick,</w:t>
      </w:r>
      <w:r>
        <w:rPr>
          <w:rFonts w:hint="default" w:ascii="Times New Roman" w:hAnsi="Times New Roman" w:cs="Times New Roman"/>
          <w:color w:val="auto"/>
          <w:sz w:val="24"/>
          <w:szCs w:val="24"/>
          <w:highlight w:val="none"/>
          <w:lang w:val="en-US"/>
        </w:rPr>
        <w:t xml:space="preserve"> Doha (couplet)</w:t>
      </w:r>
    </w:p>
    <w:p>
      <w:pPr>
        <w:spacing w:line="240" w:lineRule="auto"/>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b/>
          <w:bCs/>
          <w:color w:val="auto"/>
          <w:sz w:val="24"/>
          <w:szCs w:val="24"/>
          <w:highlight w:val="none"/>
          <w:lang w:val="en-IN"/>
        </w:rPr>
        <w:t>Elements:</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lang w:val="en-IN"/>
        </w:rPr>
        <w:t>Meter, Mood, Speaker, Stanza, Sound (Alliteration, Assonance, Consonance, Onomatopoeia) Rhythm, Theme, Tone</w:t>
      </w:r>
    </w:p>
    <w:p>
      <w:pPr>
        <w:spacing w:line="240" w:lineRule="auto"/>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b/>
          <w:bCs/>
          <w:color w:val="auto"/>
          <w:sz w:val="24"/>
          <w:szCs w:val="24"/>
          <w:highlight w:val="none"/>
          <w:lang w:val="en-IN"/>
        </w:rPr>
        <w:t>Devices:</w:t>
      </w:r>
      <w:r>
        <w:rPr>
          <w:rFonts w:hint="default" w:ascii="Times New Roman" w:hAnsi="Times New Roman" w:cs="Times New Roman"/>
          <w:color w:val="auto"/>
          <w:sz w:val="24"/>
          <w:szCs w:val="24"/>
          <w:highlight w:val="none"/>
          <w:lang w:val="en-US"/>
        </w:rPr>
        <w:t xml:space="preserve"> Major Figures of Speech, </w:t>
      </w:r>
      <w:r>
        <w:rPr>
          <w:rFonts w:hint="default" w:ascii="Times New Roman" w:hAnsi="Times New Roman" w:cs="Times New Roman"/>
          <w:color w:val="auto"/>
          <w:sz w:val="24"/>
          <w:szCs w:val="24"/>
          <w:highlight w:val="none"/>
          <w:lang w:val="en-IN"/>
        </w:rPr>
        <w:t>Allegory, Imagery,  Symbol</w:t>
      </w:r>
    </w:p>
    <w:p>
      <w:pPr>
        <w:spacing w:line="240" w:lineRule="auto"/>
        <w:jc w:val="both"/>
        <w:rPr>
          <w:rFonts w:hint="default" w:ascii="Times New Roman" w:hAnsi="Times New Roman" w:cs="Times New Roman"/>
          <w:color w:val="auto"/>
          <w:sz w:val="24"/>
          <w:szCs w:val="24"/>
          <w:highlight w:val="none"/>
          <w:lang w:val="en-IN"/>
        </w:rPr>
      </w:pPr>
    </w:p>
    <w:p>
      <w:pPr>
        <w:spacing w:line="240" w:lineRule="auto"/>
        <w:jc w:val="both"/>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Unit II: Understanding Fiction (</w:t>
      </w:r>
      <w:r>
        <w:rPr>
          <w:rFonts w:hint="default" w:ascii="Times New Roman" w:hAnsi="Times New Roman" w:cs="Times New Roman"/>
          <w:b/>
          <w:bCs/>
          <w:color w:val="auto"/>
          <w:sz w:val="24"/>
          <w:szCs w:val="24"/>
          <w:highlight w:val="none"/>
          <w:lang w:val="en-US"/>
        </w:rPr>
        <w:t>23</w:t>
      </w:r>
      <w:r>
        <w:rPr>
          <w:rFonts w:hint="default" w:ascii="Times New Roman" w:hAnsi="Times New Roman" w:cs="Times New Roman"/>
          <w:b/>
          <w:bCs/>
          <w:color w:val="auto"/>
          <w:sz w:val="24"/>
          <w:szCs w:val="24"/>
          <w:highlight w:val="none"/>
          <w:lang w:val="en-IN"/>
        </w:rPr>
        <w:t xml:space="preserve"> Lectures)</w:t>
      </w:r>
    </w:p>
    <w:p>
      <w:pPr>
        <w:spacing w:line="240" w:lineRule="auto"/>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b/>
          <w:bCs/>
          <w:color w:val="auto"/>
          <w:sz w:val="24"/>
          <w:szCs w:val="24"/>
          <w:highlight w:val="none"/>
          <w:lang w:val="en-IN"/>
        </w:rPr>
        <w:t>Forms</w:t>
      </w:r>
      <w:r>
        <w:rPr>
          <w:rFonts w:hint="default" w:ascii="Times New Roman" w:hAnsi="Times New Roman" w:cs="Times New Roman"/>
          <w:b/>
          <w:bCs/>
          <w:color w:val="auto"/>
          <w:sz w:val="24"/>
          <w:szCs w:val="24"/>
          <w:highlight w:val="none"/>
          <w:lang w:val="en-US"/>
        </w:rPr>
        <w:t xml:space="preserve"> and Varieties</w:t>
      </w:r>
      <w:r>
        <w:rPr>
          <w:rFonts w:hint="default" w:ascii="Times New Roman" w:hAnsi="Times New Roman" w:cs="Times New Roman"/>
          <w:b/>
          <w:bCs/>
          <w:color w:val="auto"/>
          <w:sz w:val="24"/>
          <w:szCs w:val="24"/>
          <w:highlight w:val="none"/>
          <w:lang w:val="en-IN"/>
        </w:rPr>
        <w:t>:</w:t>
      </w:r>
      <w:r>
        <w:rPr>
          <w:rFonts w:hint="default" w:ascii="Times New Roman" w:hAnsi="Times New Roman" w:cs="Times New Roman"/>
          <w:color w:val="auto"/>
          <w:sz w:val="24"/>
          <w:szCs w:val="24"/>
          <w:highlight w:val="none"/>
          <w:lang w:val="en-IN"/>
        </w:rPr>
        <w:t xml:space="preserve"> </w:t>
      </w:r>
      <w:r>
        <w:rPr>
          <w:rFonts w:hint="default" w:ascii="Times New Roman" w:hAnsi="Times New Roman" w:cs="Times New Roman"/>
          <w:color w:val="auto"/>
          <w:sz w:val="24"/>
          <w:szCs w:val="24"/>
          <w:highlight w:val="none"/>
          <w:lang w:val="en-US"/>
        </w:rPr>
        <w:t xml:space="preserve">Narrative, Romance, </w:t>
      </w:r>
      <w:r>
        <w:rPr>
          <w:rFonts w:hint="default" w:ascii="Times New Roman" w:hAnsi="Times New Roman" w:cs="Times New Roman"/>
          <w:color w:val="auto"/>
          <w:sz w:val="24"/>
          <w:szCs w:val="24"/>
          <w:highlight w:val="none"/>
          <w:lang w:val="en-IN"/>
        </w:rPr>
        <w:t>Allegory,</w:t>
      </w:r>
      <w:r>
        <w:rPr>
          <w:rFonts w:hint="default" w:ascii="Times New Roman" w:hAnsi="Times New Roman" w:cs="Times New Roman"/>
          <w:color w:val="auto"/>
          <w:sz w:val="24"/>
          <w:szCs w:val="24"/>
          <w:highlight w:val="none"/>
          <w:lang w:val="en-US"/>
        </w:rPr>
        <w:t xml:space="preserve"> Fable, Short Story, Novel, </w:t>
      </w:r>
      <w:r>
        <w:rPr>
          <w:rFonts w:hint="default" w:ascii="Times New Roman" w:hAnsi="Times New Roman" w:cs="Times New Roman"/>
          <w:color w:val="auto"/>
          <w:sz w:val="24"/>
          <w:szCs w:val="24"/>
          <w:highlight w:val="none"/>
          <w:lang w:val="en-IN"/>
        </w:rPr>
        <w:t xml:space="preserve">Historical, Epistolary, </w:t>
      </w:r>
      <w:r>
        <w:rPr>
          <w:rFonts w:hint="default" w:ascii="Times New Roman" w:hAnsi="Times New Roman" w:cs="Times New Roman"/>
          <w:color w:val="auto"/>
          <w:sz w:val="24"/>
          <w:szCs w:val="24"/>
          <w:highlight w:val="none"/>
          <w:lang w:val="en-US"/>
        </w:rPr>
        <w:t xml:space="preserve">Regional, </w:t>
      </w:r>
      <w:r>
        <w:rPr>
          <w:rFonts w:hint="default" w:ascii="Times New Roman" w:hAnsi="Times New Roman" w:cs="Times New Roman"/>
          <w:color w:val="auto"/>
          <w:sz w:val="24"/>
          <w:szCs w:val="24"/>
          <w:highlight w:val="none"/>
          <w:lang w:val="en-IN"/>
        </w:rPr>
        <w:t>Gothic, Pastoral, Picaresque, Psychological,</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lang w:val="en-IN"/>
        </w:rPr>
        <w:t>Detective</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lang w:val="en-IN"/>
        </w:rPr>
        <w:t>Bildungsroman</w:t>
      </w:r>
      <w:r>
        <w:rPr>
          <w:rFonts w:hint="default" w:ascii="Times New Roman" w:hAnsi="Times New Roman" w:cs="Times New Roman"/>
          <w:color w:val="auto"/>
          <w:sz w:val="24"/>
          <w:szCs w:val="24"/>
          <w:highlight w:val="none"/>
          <w:lang w:val="en-US"/>
        </w:rPr>
        <w:t xml:space="preserve">, Kunstleroman, </w:t>
      </w:r>
      <w:r>
        <w:rPr>
          <w:rFonts w:hint="default" w:ascii="Times New Roman" w:hAnsi="Times New Roman" w:cs="Times New Roman"/>
          <w:color w:val="auto"/>
          <w:sz w:val="24"/>
          <w:szCs w:val="24"/>
          <w:highlight w:val="none"/>
          <w:lang w:val="en-IN"/>
        </w:rPr>
        <w:t>Sentimental, Speculative,</w:t>
      </w:r>
      <w:r>
        <w:rPr>
          <w:rFonts w:hint="default" w:ascii="Times New Roman" w:hAnsi="Times New Roman" w:cs="Times New Roman"/>
          <w:color w:val="auto"/>
          <w:sz w:val="24"/>
          <w:szCs w:val="24"/>
          <w:highlight w:val="none"/>
          <w:lang w:val="en-US"/>
        </w:rPr>
        <w:t xml:space="preserve"> Novelette</w:t>
      </w:r>
    </w:p>
    <w:p>
      <w:pPr>
        <w:spacing w:line="240" w:lineRule="auto"/>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b/>
          <w:bCs/>
          <w:color w:val="auto"/>
          <w:sz w:val="24"/>
          <w:szCs w:val="24"/>
          <w:highlight w:val="none"/>
          <w:lang w:val="en-IN"/>
        </w:rPr>
        <w:t>Elements:</w:t>
      </w:r>
      <w:r>
        <w:rPr>
          <w:rFonts w:hint="default" w:ascii="Times New Roman" w:hAnsi="Times New Roman" w:cs="Times New Roman"/>
          <w:color w:val="auto"/>
          <w:sz w:val="24"/>
          <w:szCs w:val="24"/>
          <w:highlight w:val="none"/>
          <w:lang w:val="en-IN"/>
        </w:rPr>
        <w:t xml:space="preserve"> Character, Dialogue, Motif, </w:t>
      </w:r>
      <w:r>
        <w:rPr>
          <w:rFonts w:hint="default" w:ascii="Times New Roman" w:hAnsi="Times New Roman" w:cs="Times New Roman"/>
          <w:color w:val="auto"/>
          <w:sz w:val="24"/>
          <w:szCs w:val="24"/>
          <w:highlight w:val="none"/>
          <w:lang w:val="en-US"/>
        </w:rPr>
        <w:t xml:space="preserve">Symbol, </w:t>
      </w:r>
      <w:r>
        <w:rPr>
          <w:rFonts w:hint="default" w:ascii="Times New Roman" w:hAnsi="Times New Roman" w:cs="Times New Roman"/>
          <w:color w:val="auto"/>
          <w:sz w:val="24"/>
          <w:szCs w:val="24"/>
          <w:highlight w:val="none"/>
          <w:lang w:val="en-IN"/>
        </w:rPr>
        <w:t>Mood, Narrator, Plot, Point of View, Setting, Style, Theme, Tone</w:t>
      </w:r>
    </w:p>
    <w:p>
      <w:pPr>
        <w:spacing w:line="240" w:lineRule="auto"/>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b/>
          <w:bCs/>
          <w:color w:val="auto"/>
          <w:sz w:val="24"/>
          <w:szCs w:val="24"/>
          <w:highlight w:val="none"/>
          <w:lang w:val="en-IN"/>
        </w:rPr>
        <w:t>Devices:</w:t>
      </w:r>
      <w:r>
        <w:rPr>
          <w:rFonts w:hint="default" w:ascii="Times New Roman" w:hAnsi="Times New Roman" w:cs="Times New Roman"/>
          <w:color w:val="auto"/>
          <w:sz w:val="24"/>
          <w:szCs w:val="24"/>
          <w:highlight w:val="none"/>
          <w:lang w:val="en-US"/>
        </w:rPr>
        <w:t xml:space="preserve"> Imagery, Symbolism, Repetition, Flashback, Foreshadowing, Juxtaposition, </w:t>
      </w:r>
      <w:r>
        <w:rPr>
          <w:rFonts w:hint="default" w:ascii="Times New Roman" w:hAnsi="Times New Roman" w:cs="Times New Roman"/>
          <w:color w:val="auto"/>
          <w:sz w:val="24"/>
          <w:szCs w:val="24"/>
          <w:highlight w:val="none"/>
          <w:lang w:val="en-IN"/>
        </w:rPr>
        <w:t>Suspense</w:t>
      </w:r>
      <w:r>
        <w:rPr>
          <w:rFonts w:hint="default" w:ascii="Times New Roman" w:hAnsi="Times New Roman" w:cs="Times New Roman"/>
          <w:color w:val="auto"/>
          <w:sz w:val="24"/>
          <w:szCs w:val="24"/>
          <w:highlight w:val="none"/>
          <w:lang w:val="en-US"/>
        </w:rPr>
        <w:t xml:space="preserve">, Cliffhanger, Dramatic Irony </w:t>
      </w:r>
    </w:p>
    <w:p>
      <w:pPr>
        <w:spacing w:line="240" w:lineRule="auto"/>
        <w:jc w:val="both"/>
        <w:rPr>
          <w:rFonts w:hint="default" w:ascii="Times New Roman" w:hAnsi="Times New Roman" w:cs="Times New Roman"/>
          <w:color w:val="auto"/>
          <w:sz w:val="24"/>
          <w:szCs w:val="24"/>
          <w:highlight w:val="none"/>
          <w:lang w:val="en-IN"/>
        </w:rPr>
      </w:pPr>
    </w:p>
    <w:p>
      <w:pPr>
        <w:spacing w:line="240" w:lineRule="auto"/>
        <w:jc w:val="both"/>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Recommended Reading List:</w:t>
      </w:r>
    </w:p>
    <w:p>
      <w:pPr>
        <w:spacing w:after="0" w:line="240" w:lineRule="auto"/>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 xml:space="preserve">Abrams, M.H, and Geoffrey Galt Harpham. </w:t>
      </w:r>
      <w:r>
        <w:rPr>
          <w:rFonts w:hint="default" w:ascii="Times New Roman" w:hAnsi="Times New Roman" w:cs="Times New Roman"/>
          <w:i/>
          <w:iCs/>
          <w:color w:val="auto"/>
          <w:sz w:val="24"/>
          <w:szCs w:val="24"/>
          <w:highlight w:val="none"/>
          <w:lang w:val="en-IN"/>
        </w:rPr>
        <w:t>A Glossary of Literary Terms</w:t>
      </w:r>
      <w:r>
        <w:rPr>
          <w:rFonts w:hint="default" w:ascii="Times New Roman" w:hAnsi="Times New Roman" w:cs="Times New Roman"/>
          <w:color w:val="auto"/>
          <w:sz w:val="24"/>
          <w:szCs w:val="24"/>
          <w:highlight w:val="none"/>
          <w:lang w:val="en-IN"/>
        </w:rPr>
        <w:t xml:space="preserve">. Stamford: Cengage Learning, </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IN"/>
        </w:rPr>
        <w:t>2015.</w:t>
      </w:r>
    </w:p>
    <w:p>
      <w:pPr>
        <w:spacing w:after="0" w:line="240" w:lineRule="auto"/>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 xml:space="preserve">Bloom, Harold. </w:t>
      </w:r>
      <w:r>
        <w:rPr>
          <w:rFonts w:hint="default" w:ascii="Times New Roman" w:hAnsi="Times New Roman" w:cs="Times New Roman"/>
          <w:i/>
          <w:iCs/>
          <w:color w:val="auto"/>
          <w:sz w:val="24"/>
          <w:szCs w:val="24"/>
          <w:highlight w:val="none"/>
          <w:lang w:val="en-IN"/>
        </w:rPr>
        <w:t>The Art of Reading Poetry</w:t>
      </w:r>
      <w:r>
        <w:rPr>
          <w:rFonts w:hint="default" w:ascii="Times New Roman" w:hAnsi="Times New Roman" w:cs="Times New Roman"/>
          <w:color w:val="auto"/>
          <w:sz w:val="24"/>
          <w:szCs w:val="24"/>
          <w:highlight w:val="none"/>
          <w:lang w:val="en-IN"/>
        </w:rPr>
        <w:t>. New York: Harper Collins, 2004.</w:t>
      </w:r>
    </w:p>
    <w:p>
      <w:pPr>
        <w:spacing w:after="0" w:line="240" w:lineRule="auto"/>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 xml:space="preserve">Boulton, Marjorie. </w:t>
      </w:r>
      <w:r>
        <w:rPr>
          <w:rFonts w:hint="default" w:ascii="Times New Roman" w:hAnsi="Times New Roman" w:cs="Times New Roman"/>
          <w:i/>
          <w:iCs/>
          <w:color w:val="auto"/>
          <w:sz w:val="24"/>
          <w:szCs w:val="24"/>
          <w:highlight w:val="none"/>
          <w:lang w:val="en-IN"/>
        </w:rPr>
        <w:t>The Anatomy of Poetry</w:t>
      </w:r>
      <w:r>
        <w:rPr>
          <w:rFonts w:hint="default" w:ascii="Times New Roman" w:hAnsi="Times New Roman" w:cs="Times New Roman"/>
          <w:color w:val="auto"/>
          <w:sz w:val="24"/>
          <w:szCs w:val="24"/>
          <w:highlight w:val="none"/>
          <w:lang w:val="en-IN"/>
        </w:rPr>
        <w:t>. New York: Routledge, 2013.</w:t>
      </w:r>
    </w:p>
    <w:p>
      <w:pPr>
        <w:spacing w:after="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Ferguson, Margaret, Mary Jo Salter, and Jon Stallworthy, editors. </w:t>
      </w:r>
      <w:r>
        <w:rPr>
          <w:rFonts w:hint="default" w:ascii="Times New Roman" w:hAnsi="Times New Roman" w:cs="Times New Roman"/>
          <w:i/>
          <w:iCs/>
          <w:color w:val="auto"/>
          <w:sz w:val="24"/>
          <w:szCs w:val="24"/>
          <w:highlight w:val="none"/>
        </w:rPr>
        <w:t>The Norton Anthology of Poetry</w:t>
      </w:r>
      <w:r>
        <w:rPr>
          <w:rFonts w:hint="default" w:ascii="Times New Roman" w:hAnsi="Times New Roman" w:cs="Times New Roman"/>
          <w:color w:val="auto"/>
          <w:sz w:val="24"/>
          <w:szCs w:val="24"/>
          <w:highlight w:val="none"/>
        </w:rPr>
        <w:t xml:space="preserve">. New </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rPr>
        <w:t xml:space="preserve">York: Norton, 2005. </w:t>
      </w:r>
    </w:p>
    <w:p>
      <w:pPr>
        <w:spacing w:after="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Forster, E.M. </w:t>
      </w:r>
      <w:r>
        <w:rPr>
          <w:rFonts w:hint="default" w:ascii="Times New Roman" w:hAnsi="Times New Roman" w:cs="Times New Roman"/>
          <w:i/>
          <w:iCs/>
          <w:color w:val="auto"/>
          <w:sz w:val="24"/>
          <w:szCs w:val="24"/>
          <w:highlight w:val="none"/>
        </w:rPr>
        <w:t>Aspects of the Novel</w:t>
      </w:r>
      <w:r>
        <w:rPr>
          <w:rFonts w:hint="default" w:ascii="Times New Roman" w:hAnsi="Times New Roman" w:cs="Times New Roman"/>
          <w:color w:val="auto"/>
          <w:sz w:val="24"/>
          <w:szCs w:val="24"/>
          <w:highlight w:val="none"/>
        </w:rPr>
        <w:t xml:space="preserve">. Boston: Mariner Books, 1997. </w:t>
      </w:r>
    </w:p>
    <w:p>
      <w:pPr>
        <w:spacing w:after="0" w:line="240" w:lineRule="auto"/>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rPr>
        <w:t xml:space="preserve">Foster, Thomas C. </w:t>
      </w:r>
      <w:r>
        <w:rPr>
          <w:rFonts w:hint="default" w:ascii="Times New Roman" w:hAnsi="Times New Roman" w:cs="Times New Roman"/>
          <w:i/>
          <w:iCs/>
          <w:color w:val="auto"/>
          <w:sz w:val="24"/>
          <w:szCs w:val="24"/>
          <w:highlight w:val="none"/>
        </w:rPr>
        <w:t>How to Read Literature Like a Professor</w:t>
      </w:r>
      <w:r>
        <w:rPr>
          <w:rFonts w:hint="default" w:ascii="Times New Roman" w:hAnsi="Times New Roman" w:cs="Times New Roman"/>
          <w:color w:val="auto"/>
          <w:sz w:val="24"/>
          <w:szCs w:val="24"/>
          <w:highlight w:val="none"/>
        </w:rPr>
        <w:t>. New York: Harper, 2003.</w:t>
      </w:r>
    </w:p>
    <w:p>
      <w:pPr>
        <w:spacing w:after="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IN"/>
        </w:rPr>
        <w:t>Greenblatt, Stephen, ed.</w:t>
      </w:r>
      <w:r>
        <w:rPr>
          <w:rFonts w:hint="default" w:ascii="Times New Roman" w:hAnsi="Times New Roman" w:cs="Times New Roman"/>
          <w:i/>
          <w:iCs/>
          <w:color w:val="auto"/>
          <w:sz w:val="24"/>
          <w:szCs w:val="24"/>
          <w:highlight w:val="none"/>
        </w:rPr>
        <w:t>The Norton Anthology of English Literature: Volume 1</w:t>
      </w:r>
      <w:r>
        <w:rPr>
          <w:rFonts w:hint="default" w:ascii="Times New Roman" w:hAnsi="Times New Roman" w:cs="Times New Roman"/>
          <w:color w:val="auto"/>
          <w:sz w:val="24"/>
          <w:szCs w:val="24"/>
          <w:highlight w:val="none"/>
        </w:rPr>
        <w:t>. New York: Norton, 2006.</w:t>
      </w:r>
    </w:p>
    <w:p>
      <w:pPr>
        <w:spacing w:after="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Scholes, Robert E. </w:t>
      </w:r>
      <w:r>
        <w:rPr>
          <w:rFonts w:hint="default" w:ascii="Times New Roman" w:hAnsi="Times New Roman" w:cs="Times New Roman"/>
          <w:i/>
          <w:iCs/>
          <w:color w:val="auto"/>
          <w:sz w:val="24"/>
          <w:szCs w:val="24"/>
          <w:highlight w:val="none"/>
        </w:rPr>
        <w:t>Elements of Literature</w:t>
      </w:r>
      <w:r>
        <w:rPr>
          <w:rFonts w:hint="default" w:ascii="Times New Roman" w:hAnsi="Times New Roman" w:cs="Times New Roman"/>
          <w:color w:val="auto"/>
          <w:sz w:val="24"/>
          <w:szCs w:val="24"/>
          <w:highlight w:val="none"/>
        </w:rPr>
        <w:t>. Oxford: Oxford University Press, 1990.</w:t>
      </w:r>
    </w:p>
    <w:p>
      <w:pPr>
        <w:spacing w:line="240" w:lineRule="auto"/>
        <w:jc w:val="both"/>
        <w:rPr>
          <w:rFonts w:hint="default" w:ascii="Times New Roman" w:hAnsi="Times New Roman" w:cs="Times New Roman"/>
          <w:i w:val="0"/>
          <w:iCs w:val="0"/>
          <w:color w:val="auto"/>
          <w:sz w:val="24"/>
          <w:szCs w:val="24"/>
          <w:highlight w:val="none"/>
        </w:rPr>
      </w:pPr>
      <w:r>
        <w:rPr>
          <w:rFonts w:hint="default" w:ascii="Times New Roman" w:hAnsi="Times New Roman" w:cs="Times New Roman"/>
          <w:color w:val="auto"/>
          <w:sz w:val="24"/>
          <w:szCs w:val="24"/>
          <w:highlight w:val="none"/>
        </w:rPr>
        <w:t>Taylor, Richard</w:t>
      </w:r>
      <w:r>
        <w:rPr>
          <w:rFonts w:hint="default" w:ascii="Times New Roman" w:hAnsi="Times New Roman" w:cs="Times New Roman"/>
          <w:i/>
          <w:iCs/>
          <w:color w:val="auto"/>
          <w:sz w:val="24"/>
          <w:szCs w:val="24"/>
          <w:highlight w:val="none"/>
        </w:rPr>
        <w:t xml:space="preserve">. Understanding the Elements of Literature. </w:t>
      </w:r>
      <w:r>
        <w:rPr>
          <w:rFonts w:hint="default" w:ascii="Times New Roman" w:hAnsi="Times New Roman" w:cs="Times New Roman"/>
          <w:color w:val="auto"/>
          <w:sz w:val="24"/>
          <w:szCs w:val="24"/>
          <w:highlight w:val="none"/>
        </w:rPr>
        <w:t>London: Macmillan,</w:t>
      </w:r>
      <w:r>
        <w:rPr>
          <w:rFonts w:hint="default" w:ascii="Times New Roman" w:hAnsi="Times New Roman" w:cs="Times New Roman"/>
          <w:i/>
          <w:iCs/>
          <w:color w:val="auto"/>
          <w:sz w:val="24"/>
          <w:szCs w:val="24"/>
          <w:highlight w:val="none"/>
        </w:rPr>
        <w:t xml:space="preserve"> </w:t>
      </w:r>
      <w:r>
        <w:rPr>
          <w:rFonts w:hint="default" w:ascii="Times New Roman" w:hAnsi="Times New Roman" w:cs="Times New Roman"/>
          <w:i w:val="0"/>
          <w:iCs w:val="0"/>
          <w:color w:val="auto"/>
          <w:sz w:val="24"/>
          <w:szCs w:val="24"/>
          <w:highlight w:val="none"/>
        </w:rPr>
        <w:t>1981.</w:t>
      </w:r>
    </w:p>
    <w:p>
      <w:pPr>
        <w:spacing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Williams, Rhian</w:t>
      </w:r>
      <w:r>
        <w:rPr>
          <w:rFonts w:hint="default" w:ascii="Times New Roman" w:hAnsi="Times New Roman" w:cs="Times New Roman"/>
          <w:i/>
          <w:iCs/>
          <w:color w:val="auto"/>
          <w:sz w:val="24"/>
          <w:szCs w:val="24"/>
          <w:highlight w:val="none"/>
        </w:rPr>
        <w:t xml:space="preserve">. The Poetry Toolkit: The Essential Guide to Studying Poetry. </w:t>
      </w:r>
      <w:r>
        <w:rPr>
          <w:rFonts w:hint="default" w:ascii="Times New Roman" w:hAnsi="Times New Roman" w:cs="Times New Roman"/>
          <w:color w:val="auto"/>
          <w:sz w:val="24"/>
          <w:szCs w:val="24"/>
          <w:highlight w:val="none"/>
        </w:rPr>
        <w:t>London: Continuum, 2009.</w:t>
      </w:r>
    </w:p>
    <w:p>
      <w:pPr>
        <w:jc w:val="both"/>
        <w:rPr>
          <w:rFonts w:hint="default" w:ascii="Times New Roman" w:hAnsi="Times New Roman" w:cs="Times New Roman"/>
          <w:color w:val="auto"/>
          <w:highlight w:val="none"/>
        </w:rPr>
      </w:pPr>
    </w:p>
    <w:p>
      <w:pPr>
        <w:jc w:val="both"/>
        <w:rPr>
          <w:rFonts w:hint="default" w:ascii="Times New Roman" w:hAnsi="Times New Roman" w:cs="Times New Roman"/>
          <w:color w:val="auto"/>
          <w:highlight w:val="none"/>
        </w:rPr>
      </w:pPr>
    </w:p>
    <w:p>
      <w:pPr>
        <w:spacing w:after="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SEMESTER II</w:t>
      </w:r>
    </w:p>
    <w:p>
      <w:pPr>
        <w:spacing w:after="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 xml:space="preserve">Course Code: </w:t>
      </w:r>
      <w:r>
        <w:rPr>
          <w:rFonts w:hint="default" w:ascii="Times New Roman" w:hAnsi="Times New Roman" w:cs="Times New Roman"/>
          <w:b/>
          <w:bCs/>
          <w:color w:val="auto"/>
          <w:sz w:val="24"/>
          <w:szCs w:val="24"/>
          <w:highlight w:val="none"/>
          <w:lang w:val="en-US"/>
        </w:rPr>
        <w:t>Minor</w:t>
      </w:r>
      <w:r>
        <w:rPr>
          <w:rFonts w:hint="default" w:ascii="Times New Roman" w:hAnsi="Times New Roman" w:cs="Times New Roman"/>
          <w:b/>
          <w:bCs/>
          <w:color w:val="auto"/>
          <w:sz w:val="24"/>
          <w:szCs w:val="24"/>
          <w:highlight w:val="none"/>
        </w:rPr>
        <w:t xml:space="preserve"> 2</w:t>
      </w:r>
    </w:p>
    <w:p>
      <w:pPr>
        <w:spacing w:after="0"/>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Course Title: Forms and Elements of Literature 2</w:t>
      </w:r>
    </w:p>
    <w:p>
      <w:pPr>
        <w:spacing w:after="0" w:line="240" w:lineRule="auto"/>
        <w:jc w:val="center"/>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[4 credits</w:t>
      </w:r>
      <w:r>
        <w:rPr>
          <w:rFonts w:hint="default" w:ascii="Times New Roman" w:hAnsi="Times New Roman" w:cs="Times New Roman"/>
          <w:b/>
          <w:bCs/>
          <w:color w:val="auto"/>
          <w:sz w:val="24"/>
          <w:szCs w:val="24"/>
          <w:highlight w:val="none"/>
          <w:lang w:val="en-US"/>
        </w:rPr>
        <w:t xml:space="preserve"> (3 L +1 T)</w:t>
      </w:r>
      <w:r>
        <w:rPr>
          <w:rFonts w:hint="default" w:ascii="Times New Roman" w:hAnsi="Times New Roman" w:cs="Times New Roman"/>
          <w:b/>
          <w:bCs/>
          <w:color w:val="auto"/>
          <w:sz w:val="24"/>
          <w:szCs w:val="24"/>
          <w:highlight w:val="none"/>
          <w:lang w:val="en-IN"/>
        </w:rPr>
        <w:t>] [Difficulty level -100]</w:t>
      </w:r>
    </w:p>
    <w:p>
      <w:pPr>
        <w:spacing w:after="0" w:line="24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No of Lectures: 45</w:t>
      </w:r>
    </w:p>
    <w:p>
      <w:pPr>
        <w:spacing w:after="0" w:line="24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No of tutorials: 15</w:t>
      </w:r>
    </w:p>
    <w:p>
      <w:pPr>
        <w:ind w:left="1440" w:firstLine="720"/>
        <w:jc w:val="both"/>
        <w:rPr>
          <w:rFonts w:hint="default" w:ascii="Times New Roman" w:hAnsi="Times New Roman" w:cs="Times New Roman"/>
          <w:color w:val="auto"/>
          <w:sz w:val="24"/>
          <w:szCs w:val="24"/>
          <w:highlight w:val="none"/>
        </w:rPr>
      </w:pPr>
    </w:p>
    <w:p>
      <w:pPr>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Course Description:</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This course seeks to introduce the students to two genres of literature</w:t>
      </w:r>
      <w:r>
        <w:rPr>
          <w:rFonts w:hint="default" w:ascii="Times New Roman" w:hAnsi="Times New Roman" w:cs="Times New Roman"/>
          <w:color w:val="auto"/>
          <w:sz w:val="24"/>
          <w:szCs w:val="24"/>
          <w:highlight w:val="none"/>
          <w:lang w:val="en-US"/>
        </w:rPr>
        <w:t>:</w:t>
      </w:r>
      <w:r>
        <w:rPr>
          <w:rFonts w:hint="default" w:ascii="Times New Roman" w:hAnsi="Times New Roman" w:cs="Times New Roman"/>
          <w:color w:val="auto"/>
          <w:sz w:val="24"/>
          <w:szCs w:val="24"/>
          <w:highlight w:val="none"/>
        </w:rPr>
        <w:t xml:space="preserve"> drama and non-fiction. Since an understanding of forms enhances the reading and subsequent comprehension of the texts, emphasis has been laid on familiarising the students with the different dramatic forms, elements and devices. The course then moves on to different types of non-fictional prose. Each type will be elucidated with pertinent examples vis-à-vis the representative age, texts and authors.</w:t>
      </w:r>
    </w:p>
    <w:p>
      <w:pPr>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Course Level Learning Outcomes:</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At the end of the course the students will be able to:</w:t>
      </w:r>
    </w:p>
    <w:p>
      <w:pPr>
        <w:pStyle w:val="11"/>
        <w:numPr>
          <w:ilvl w:val="0"/>
          <w:numId w:val="7"/>
        </w:num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display the knowledge of the genre of drama and its devices and techniques.</w:t>
      </w:r>
    </w:p>
    <w:p>
      <w:pPr>
        <w:pStyle w:val="11"/>
        <w:numPr>
          <w:ilvl w:val="0"/>
          <w:numId w:val="7"/>
        </w:num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showcase the knowledge of the sub-genres of non-fictional writings</w:t>
      </w:r>
    </w:p>
    <w:p>
      <w:pPr>
        <w:pStyle w:val="11"/>
        <w:numPr>
          <w:ilvl w:val="0"/>
          <w:numId w:val="7"/>
        </w:num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confidently display the ability to employ </w:t>
      </w:r>
      <w:r>
        <w:rPr>
          <w:rFonts w:hint="default" w:ascii="Times New Roman" w:hAnsi="Times New Roman" w:cs="Times New Roman"/>
          <w:color w:val="auto"/>
          <w:sz w:val="24"/>
          <w:szCs w:val="24"/>
          <w:highlight w:val="none"/>
          <w:lang w:val="en-US"/>
        </w:rPr>
        <w:t xml:space="preserve">literary </w:t>
      </w:r>
      <w:r>
        <w:rPr>
          <w:rFonts w:hint="default" w:ascii="Times New Roman" w:hAnsi="Times New Roman" w:cs="Times New Roman"/>
          <w:color w:val="auto"/>
          <w:sz w:val="24"/>
          <w:szCs w:val="24"/>
          <w:highlight w:val="none"/>
        </w:rPr>
        <w:t>tools and methods to comprehend relevant texts</w:t>
      </w:r>
    </w:p>
    <w:p>
      <w:pPr>
        <w:pStyle w:val="11"/>
        <w:numPr>
          <w:ilvl w:val="0"/>
          <w:numId w:val="7"/>
        </w:num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appreciate different</w:t>
      </w:r>
      <w:r>
        <w:rPr>
          <w:rFonts w:hint="default" w:ascii="Times New Roman" w:hAnsi="Times New Roman" w:cs="Times New Roman"/>
          <w:color w:val="auto"/>
          <w:sz w:val="24"/>
          <w:szCs w:val="24"/>
          <w:highlight w:val="none"/>
          <w:lang w:val="en-US"/>
        </w:rPr>
        <w:t xml:space="preserve"> canonical</w:t>
      </w:r>
      <w:r>
        <w:rPr>
          <w:rFonts w:hint="default" w:ascii="Times New Roman" w:hAnsi="Times New Roman" w:cs="Times New Roman"/>
          <w:color w:val="auto"/>
          <w:sz w:val="24"/>
          <w:szCs w:val="24"/>
          <w:highlight w:val="none"/>
        </w:rPr>
        <w:t xml:space="preserve"> literary texts and their nuances</w:t>
      </w:r>
    </w:p>
    <w:p>
      <w:pPr>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Course Content:</w:t>
      </w:r>
    </w:p>
    <w:p>
      <w:pPr>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Unit I: Understanding Drama (</w:t>
      </w:r>
      <w:r>
        <w:rPr>
          <w:rFonts w:hint="default" w:ascii="Times New Roman" w:hAnsi="Times New Roman" w:cs="Times New Roman"/>
          <w:b/>
          <w:bCs/>
          <w:color w:val="auto"/>
          <w:sz w:val="24"/>
          <w:szCs w:val="24"/>
          <w:highlight w:val="none"/>
          <w:lang w:val="en-US"/>
        </w:rPr>
        <w:t>25</w:t>
      </w:r>
      <w:r>
        <w:rPr>
          <w:rFonts w:hint="default" w:ascii="Times New Roman" w:hAnsi="Times New Roman" w:cs="Times New Roman"/>
          <w:b/>
          <w:bCs/>
          <w:color w:val="auto"/>
          <w:sz w:val="24"/>
          <w:szCs w:val="24"/>
          <w:highlight w:val="none"/>
        </w:rPr>
        <w:t xml:space="preserve"> Lectures)</w:t>
      </w:r>
    </w:p>
    <w:p>
      <w:pPr>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b/>
          <w:bCs/>
          <w:color w:val="auto"/>
          <w:sz w:val="24"/>
          <w:szCs w:val="24"/>
          <w:highlight w:val="none"/>
        </w:rPr>
        <w:t>Forms</w:t>
      </w:r>
      <w:r>
        <w:rPr>
          <w:rFonts w:hint="default" w:ascii="Times New Roman" w:hAnsi="Times New Roman" w:cs="Times New Roman"/>
          <w:b/>
          <w:bCs/>
          <w:color w:val="auto"/>
          <w:sz w:val="24"/>
          <w:szCs w:val="24"/>
          <w:highlight w:val="none"/>
          <w:lang w:val="en-US"/>
        </w:rPr>
        <w:t xml:space="preserve"> and Varieties</w:t>
      </w:r>
      <w:r>
        <w:rPr>
          <w:rFonts w:hint="default" w:ascii="Times New Roman" w:hAnsi="Times New Roman" w:cs="Times New Roman"/>
          <w:b/>
          <w:bCs/>
          <w:color w:val="auto"/>
          <w:sz w:val="24"/>
          <w:szCs w:val="24"/>
          <w:highlight w:val="none"/>
        </w:rPr>
        <w:t>:</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US"/>
        </w:rPr>
        <w:t xml:space="preserve">Drama, Theatre, Play, </w:t>
      </w:r>
      <w:r>
        <w:rPr>
          <w:rFonts w:hint="default" w:ascii="Times New Roman" w:hAnsi="Times New Roman" w:cs="Times New Roman"/>
          <w:color w:val="auto"/>
          <w:sz w:val="24"/>
          <w:szCs w:val="24"/>
          <w:highlight w:val="none"/>
        </w:rPr>
        <w:t>Tragedy, Comedy</w:t>
      </w:r>
      <w:r>
        <w:rPr>
          <w:rFonts w:hint="default" w:ascii="Times New Roman" w:hAnsi="Times New Roman" w:cs="Times New Roman"/>
          <w:color w:val="auto"/>
          <w:sz w:val="24"/>
          <w:szCs w:val="24"/>
          <w:highlight w:val="none"/>
          <w:lang w:val="en-US"/>
        </w:rPr>
        <w:t>, Tragi-comedy,</w:t>
      </w:r>
      <w:r>
        <w:rPr>
          <w:rFonts w:hint="default" w:ascii="Times New Roman" w:hAnsi="Times New Roman" w:cs="Times New Roman"/>
          <w:color w:val="auto"/>
          <w:sz w:val="24"/>
          <w:szCs w:val="24"/>
          <w:highlight w:val="none"/>
        </w:rPr>
        <w:t xml:space="preserve"> Melodrama</w:t>
      </w:r>
      <w:r>
        <w:rPr>
          <w:rFonts w:hint="default" w:ascii="Times New Roman" w:hAnsi="Times New Roman" w:cs="Times New Roman"/>
          <w:color w:val="auto"/>
          <w:sz w:val="24"/>
          <w:szCs w:val="24"/>
          <w:highlight w:val="none"/>
          <w:lang w:val="en-US"/>
        </w:rPr>
        <w:t>, Farce, One Act Play</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Elements:</w:t>
      </w:r>
      <w:r>
        <w:rPr>
          <w:rFonts w:hint="default" w:ascii="Times New Roman" w:hAnsi="Times New Roman" w:cs="Times New Roman"/>
          <w:color w:val="auto"/>
          <w:sz w:val="24"/>
          <w:szCs w:val="24"/>
          <w:highlight w:val="none"/>
        </w:rPr>
        <w:t xml:space="preserve"> Act, Scene, Setting, Plot, Character, Dialogue, Conflict</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Devices:</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US"/>
        </w:rPr>
        <w:t xml:space="preserve">Unities, </w:t>
      </w:r>
      <w:r>
        <w:rPr>
          <w:rFonts w:hint="default" w:ascii="Times New Roman" w:hAnsi="Times New Roman" w:cs="Times New Roman"/>
          <w:color w:val="auto"/>
          <w:sz w:val="24"/>
          <w:szCs w:val="24"/>
          <w:highlight w:val="none"/>
        </w:rPr>
        <w:t xml:space="preserve">Chorus, </w:t>
      </w:r>
      <w:r>
        <w:rPr>
          <w:rFonts w:hint="default" w:ascii="Times New Roman" w:hAnsi="Times New Roman" w:cs="Times New Roman"/>
          <w:color w:val="auto"/>
          <w:sz w:val="24"/>
          <w:szCs w:val="24"/>
          <w:highlight w:val="none"/>
          <w:lang w:val="en-US"/>
        </w:rPr>
        <w:t xml:space="preserve">Prologue, </w:t>
      </w:r>
      <w:r>
        <w:rPr>
          <w:rFonts w:hint="default" w:ascii="Times New Roman" w:hAnsi="Times New Roman" w:cs="Times New Roman"/>
          <w:color w:val="auto"/>
          <w:sz w:val="24"/>
          <w:szCs w:val="24"/>
          <w:highlight w:val="none"/>
        </w:rPr>
        <w:t xml:space="preserve">Dramatic Irony, </w:t>
      </w:r>
      <w:r>
        <w:rPr>
          <w:rFonts w:hint="default" w:ascii="Times New Roman" w:hAnsi="Times New Roman" w:cs="Times New Roman"/>
          <w:color w:val="auto"/>
          <w:sz w:val="24"/>
          <w:szCs w:val="24"/>
          <w:highlight w:val="none"/>
          <w:lang w:val="en-US"/>
        </w:rPr>
        <w:t xml:space="preserve">Mask, </w:t>
      </w:r>
      <w:r>
        <w:rPr>
          <w:rFonts w:hint="default" w:ascii="Times New Roman" w:hAnsi="Times New Roman" w:cs="Times New Roman"/>
          <w:color w:val="auto"/>
          <w:sz w:val="24"/>
          <w:szCs w:val="24"/>
          <w:highlight w:val="none"/>
        </w:rPr>
        <w:t>Mimesis, Soliloquy, Aside, Monologue,</w:t>
      </w:r>
      <w:r>
        <w:rPr>
          <w:rFonts w:hint="default" w:ascii="Times New Roman" w:hAnsi="Times New Roman" w:cs="Times New Roman"/>
          <w:i/>
          <w:iCs/>
          <w:color w:val="auto"/>
          <w:sz w:val="24"/>
          <w:szCs w:val="24"/>
          <w:highlight w:val="none"/>
        </w:rPr>
        <w:t xml:space="preserve"> </w:t>
      </w:r>
      <w:r>
        <w:rPr>
          <w:rFonts w:hint="default" w:ascii="Times New Roman" w:hAnsi="Times New Roman" w:cs="Times New Roman"/>
          <w:i/>
          <w:iCs/>
          <w:color w:val="auto"/>
          <w:sz w:val="24"/>
          <w:szCs w:val="24"/>
          <w:highlight w:val="none"/>
          <w:lang w:val="en-US"/>
        </w:rPr>
        <w:t>In Medias Res</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i/>
          <w:iCs/>
          <w:color w:val="auto"/>
          <w:sz w:val="24"/>
          <w:szCs w:val="24"/>
          <w:highlight w:val="none"/>
        </w:rPr>
        <w:t>Deux ex machina</w:t>
      </w:r>
    </w:p>
    <w:p>
      <w:pPr>
        <w:jc w:val="both"/>
        <w:rPr>
          <w:rFonts w:hint="default" w:ascii="Times New Roman" w:hAnsi="Times New Roman" w:cs="Times New Roman"/>
          <w:color w:val="auto"/>
          <w:sz w:val="24"/>
          <w:szCs w:val="24"/>
          <w:highlight w:val="none"/>
        </w:rPr>
      </w:pPr>
    </w:p>
    <w:p>
      <w:pPr>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Unit II: Understanding Non-Fictional Prose (</w:t>
      </w:r>
      <w:r>
        <w:rPr>
          <w:rFonts w:hint="default" w:ascii="Times New Roman" w:hAnsi="Times New Roman" w:cs="Times New Roman"/>
          <w:b/>
          <w:bCs/>
          <w:color w:val="auto"/>
          <w:sz w:val="24"/>
          <w:szCs w:val="24"/>
          <w:highlight w:val="none"/>
          <w:lang w:val="en-US"/>
        </w:rPr>
        <w:t>20</w:t>
      </w:r>
      <w:r>
        <w:rPr>
          <w:rFonts w:hint="default" w:ascii="Times New Roman" w:hAnsi="Times New Roman" w:cs="Times New Roman"/>
          <w:b/>
          <w:bCs/>
          <w:color w:val="auto"/>
          <w:sz w:val="24"/>
          <w:szCs w:val="24"/>
          <w:highlight w:val="none"/>
        </w:rPr>
        <w:t xml:space="preserve"> Lectures)</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Pamphlet, Historical non-fiction, Formal Essay, Personal Essay, Diary, Journal, Letter, Biography, Autobiography, Memoir, Self-help Writing, Travelogue, Speech, Expository Prose</w:t>
      </w:r>
    </w:p>
    <w:p>
      <w:pPr>
        <w:jc w:val="both"/>
        <w:rPr>
          <w:rFonts w:hint="default" w:ascii="Times New Roman" w:hAnsi="Times New Roman" w:cs="Times New Roman"/>
          <w:color w:val="auto"/>
          <w:sz w:val="24"/>
          <w:szCs w:val="24"/>
          <w:highlight w:val="none"/>
        </w:rPr>
      </w:pPr>
    </w:p>
    <w:p>
      <w:pPr>
        <w:spacing w:after="120" w:line="240" w:lineRule="auto"/>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Recommended Readings:</w:t>
      </w:r>
    </w:p>
    <w:p>
      <w:pPr>
        <w:spacing w:after="12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Abrams, M. H. </w:t>
      </w:r>
      <w:r>
        <w:rPr>
          <w:rFonts w:hint="default" w:ascii="Times New Roman" w:hAnsi="Times New Roman" w:cs="Times New Roman"/>
          <w:i/>
          <w:iCs/>
          <w:color w:val="auto"/>
          <w:sz w:val="24"/>
          <w:szCs w:val="24"/>
          <w:highlight w:val="none"/>
        </w:rPr>
        <w:t>A Glossary of Literary Terms</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US"/>
        </w:rPr>
        <w:t>US</w:t>
      </w:r>
      <w:r>
        <w:rPr>
          <w:rFonts w:hint="default" w:ascii="Times New Roman" w:hAnsi="Times New Roman" w:cs="Times New Roman"/>
          <w:color w:val="auto"/>
          <w:sz w:val="24"/>
          <w:szCs w:val="24"/>
          <w:highlight w:val="none"/>
        </w:rPr>
        <w:t>: Cengage</w:t>
      </w:r>
      <w:r>
        <w:rPr>
          <w:rFonts w:hint="default" w:ascii="Times New Roman" w:hAnsi="Times New Roman" w:cs="Times New Roman"/>
          <w:color w:val="auto"/>
          <w:sz w:val="24"/>
          <w:szCs w:val="24"/>
          <w:highlight w:val="none"/>
          <w:lang w:val="en-US"/>
        </w:rPr>
        <w:t xml:space="preserve"> Learning</w:t>
      </w:r>
      <w:r>
        <w:rPr>
          <w:rFonts w:hint="default" w:ascii="Times New Roman" w:hAnsi="Times New Roman" w:cs="Times New Roman"/>
          <w:color w:val="auto"/>
          <w:sz w:val="24"/>
          <w:szCs w:val="24"/>
          <w:highlight w:val="none"/>
        </w:rPr>
        <w:t>, 201</w:t>
      </w:r>
      <w:r>
        <w:rPr>
          <w:rFonts w:hint="default" w:ascii="Times New Roman" w:hAnsi="Times New Roman" w:cs="Times New Roman"/>
          <w:color w:val="auto"/>
          <w:sz w:val="24"/>
          <w:szCs w:val="24"/>
          <w:highlight w:val="none"/>
          <w:lang w:val="en-US"/>
        </w:rPr>
        <w:t>5</w:t>
      </w:r>
      <w:r>
        <w:rPr>
          <w:rFonts w:hint="default" w:ascii="Times New Roman" w:hAnsi="Times New Roman" w:cs="Times New Roman"/>
          <w:color w:val="auto"/>
          <w:sz w:val="24"/>
          <w:szCs w:val="24"/>
          <w:highlight w:val="none"/>
        </w:rPr>
        <w:t>.</w:t>
      </w:r>
    </w:p>
    <w:p>
      <w:pPr>
        <w:spacing w:after="12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Aristotle. </w:t>
      </w:r>
      <w:r>
        <w:rPr>
          <w:rFonts w:hint="default" w:ascii="Times New Roman" w:hAnsi="Times New Roman" w:cs="Times New Roman"/>
          <w:i/>
          <w:iCs/>
          <w:color w:val="auto"/>
          <w:sz w:val="24"/>
          <w:szCs w:val="24"/>
          <w:highlight w:val="none"/>
        </w:rPr>
        <w:t>Poetics</w:t>
      </w:r>
      <w:r>
        <w:rPr>
          <w:rFonts w:hint="default" w:ascii="Times New Roman" w:hAnsi="Times New Roman" w:cs="Times New Roman"/>
          <w:color w:val="auto"/>
          <w:sz w:val="24"/>
          <w:szCs w:val="24"/>
          <w:highlight w:val="none"/>
        </w:rPr>
        <w:t>. London: Penguin Classics, 1996.</w:t>
      </w:r>
    </w:p>
    <w:p>
      <w:pPr>
        <w:spacing w:after="12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Boulton, Marjorie. </w:t>
      </w:r>
      <w:r>
        <w:rPr>
          <w:rFonts w:hint="default" w:ascii="Times New Roman" w:hAnsi="Times New Roman" w:cs="Times New Roman"/>
          <w:i/>
          <w:iCs/>
          <w:color w:val="auto"/>
          <w:sz w:val="24"/>
          <w:szCs w:val="24"/>
          <w:highlight w:val="none"/>
        </w:rPr>
        <w:t>The Anatomy of Prose</w:t>
      </w:r>
      <w:r>
        <w:rPr>
          <w:rFonts w:hint="default" w:ascii="Times New Roman" w:hAnsi="Times New Roman" w:cs="Times New Roman"/>
          <w:color w:val="auto"/>
          <w:sz w:val="24"/>
          <w:szCs w:val="24"/>
          <w:highlight w:val="none"/>
        </w:rPr>
        <w:t>. London: Routledge, 2013.</w:t>
      </w:r>
    </w:p>
    <w:p>
      <w:pPr>
        <w:spacing w:after="12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Goodman, W. R. </w:t>
      </w:r>
      <w:r>
        <w:rPr>
          <w:rFonts w:hint="default" w:ascii="Times New Roman" w:hAnsi="Times New Roman" w:cs="Times New Roman"/>
          <w:i/>
          <w:iCs/>
          <w:color w:val="auto"/>
          <w:sz w:val="24"/>
          <w:szCs w:val="24"/>
          <w:highlight w:val="none"/>
        </w:rPr>
        <w:t>Quintessence of Literary Essays</w:t>
      </w:r>
      <w:r>
        <w:rPr>
          <w:rFonts w:hint="default" w:ascii="Times New Roman" w:hAnsi="Times New Roman" w:cs="Times New Roman"/>
          <w:color w:val="auto"/>
          <w:sz w:val="24"/>
          <w:szCs w:val="24"/>
          <w:highlight w:val="none"/>
        </w:rPr>
        <w:t>. New Delhi: Doaba House, 1968.</w:t>
      </w:r>
    </w:p>
    <w:p>
      <w:pPr>
        <w:spacing w:after="12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Goring, Paul. et. al. </w:t>
      </w:r>
      <w:r>
        <w:rPr>
          <w:rFonts w:hint="default" w:ascii="Times New Roman" w:hAnsi="Times New Roman" w:cs="Times New Roman"/>
          <w:i/>
          <w:iCs/>
          <w:color w:val="auto"/>
          <w:sz w:val="24"/>
          <w:szCs w:val="24"/>
          <w:highlight w:val="none"/>
        </w:rPr>
        <w:t>Studying Literature: The Essential Companion</w:t>
      </w:r>
      <w:r>
        <w:rPr>
          <w:rFonts w:hint="default" w:ascii="Times New Roman" w:hAnsi="Times New Roman" w:cs="Times New Roman"/>
          <w:color w:val="auto"/>
          <w:sz w:val="24"/>
          <w:szCs w:val="24"/>
          <w:highlight w:val="none"/>
        </w:rPr>
        <w:t>. London: Bloomsbury,</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2010.</w:t>
      </w:r>
    </w:p>
    <w:p>
      <w:pPr>
        <w:spacing w:after="12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Scholes, Robert E. </w:t>
      </w:r>
      <w:r>
        <w:rPr>
          <w:rFonts w:hint="default" w:ascii="Times New Roman" w:hAnsi="Times New Roman" w:cs="Times New Roman"/>
          <w:i/>
          <w:iCs/>
          <w:color w:val="auto"/>
          <w:sz w:val="24"/>
          <w:szCs w:val="24"/>
          <w:highlight w:val="none"/>
        </w:rPr>
        <w:t>Elements of Literature</w:t>
      </w:r>
      <w:r>
        <w:rPr>
          <w:rFonts w:hint="default" w:ascii="Times New Roman" w:hAnsi="Times New Roman" w:cs="Times New Roman"/>
          <w:color w:val="auto"/>
          <w:sz w:val="24"/>
          <w:szCs w:val="24"/>
          <w:highlight w:val="none"/>
        </w:rPr>
        <w:t>. Oxford: Oxford University Press, 1990.</w:t>
      </w:r>
    </w:p>
    <w:p>
      <w:pPr>
        <w:spacing w:after="12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Taylor, Richard E. </w:t>
      </w:r>
      <w:r>
        <w:rPr>
          <w:rFonts w:hint="default" w:ascii="Times New Roman" w:hAnsi="Times New Roman" w:cs="Times New Roman"/>
          <w:i/>
          <w:iCs/>
          <w:color w:val="auto"/>
          <w:sz w:val="24"/>
          <w:szCs w:val="24"/>
          <w:highlight w:val="none"/>
        </w:rPr>
        <w:t>Understanding the Elements of Literature</w:t>
      </w:r>
      <w:r>
        <w:rPr>
          <w:rFonts w:hint="default" w:ascii="Times New Roman" w:hAnsi="Times New Roman" w:cs="Times New Roman"/>
          <w:color w:val="auto"/>
          <w:sz w:val="24"/>
          <w:szCs w:val="24"/>
          <w:highlight w:val="none"/>
        </w:rPr>
        <w:t>. London: Macmillan, 1981.</w:t>
      </w:r>
    </w:p>
    <w:p>
      <w:pPr>
        <w:spacing w:after="12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Williams, W. E. </w:t>
      </w:r>
      <w:r>
        <w:rPr>
          <w:rFonts w:hint="default" w:ascii="Times New Roman" w:hAnsi="Times New Roman" w:cs="Times New Roman"/>
          <w:i/>
          <w:iCs/>
          <w:color w:val="auto"/>
          <w:sz w:val="24"/>
          <w:szCs w:val="24"/>
          <w:highlight w:val="none"/>
        </w:rPr>
        <w:t>A Book of English Essays</w:t>
      </w:r>
      <w:r>
        <w:rPr>
          <w:rFonts w:hint="default" w:ascii="Times New Roman" w:hAnsi="Times New Roman" w:cs="Times New Roman"/>
          <w:color w:val="auto"/>
          <w:sz w:val="24"/>
          <w:szCs w:val="24"/>
          <w:highlight w:val="none"/>
        </w:rPr>
        <w:t>. New Delhi: Penguin, 1992.</w:t>
      </w:r>
    </w:p>
    <w:p>
      <w:pPr>
        <w:spacing w:after="120"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Willy, Margaret. </w:t>
      </w:r>
      <w:r>
        <w:rPr>
          <w:rFonts w:hint="default" w:ascii="Times New Roman" w:hAnsi="Times New Roman" w:cs="Times New Roman"/>
          <w:i/>
          <w:iCs/>
          <w:color w:val="auto"/>
          <w:sz w:val="24"/>
          <w:szCs w:val="24"/>
          <w:highlight w:val="none"/>
        </w:rPr>
        <w:t xml:space="preserve">English Diarists: Evelyn and Pepys. </w:t>
      </w:r>
      <w:r>
        <w:rPr>
          <w:rFonts w:hint="default" w:ascii="Times New Roman" w:hAnsi="Times New Roman" w:cs="Times New Roman"/>
          <w:color w:val="auto"/>
          <w:sz w:val="24"/>
          <w:szCs w:val="24"/>
          <w:highlight w:val="none"/>
        </w:rPr>
        <w:t>London: British Council, 1963.</w:t>
      </w:r>
    </w:p>
    <w:p>
      <w:pPr>
        <w:jc w:val="center"/>
        <w:rPr>
          <w:rFonts w:ascii="Times New Roman" w:hAnsi="Times New Roman" w:cs="Times New Roman"/>
          <w:b/>
          <w:sz w:val="24"/>
          <w:szCs w:val="24"/>
          <w:highlight w:val="none"/>
        </w:rPr>
      </w:pPr>
    </w:p>
    <w:p>
      <w:pPr>
        <w:jc w:val="center"/>
        <w:rPr>
          <w:rFonts w:ascii="Times New Roman" w:hAnsi="Times New Roman" w:cs="Times New Roman"/>
          <w:b/>
          <w:sz w:val="24"/>
          <w:szCs w:val="24"/>
          <w:highlight w:val="none"/>
        </w:rPr>
      </w:pPr>
    </w:p>
    <w:p>
      <w:pPr>
        <w:jc w:val="center"/>
        <w:rPr>
          <w:rFonts w:ascii="Times New Roman" w:hAnsi="Times New Roman" w:cs="Times New Roman"/>
          <w:b/>
          <w:sz w:val="24"/>
          <w:szCs w:val="24"/>
          <w:highlight w:val="none"/>
        </w:rPr>
      </w:pPr>
    </w:p>
    <w:p>
      <w:pPr>
        <w:jc w:val="both"/>
        <w:rPr>
          <w:rFonts w:ascii="Times New Roman" w:hAnsi="Times New Roman" w:cs="Times New Roman"/>
          <w:b/>
          <w:sz w:val="24"/>
          <w:szCs w:val="24"/>
          <w:highlight w:val="none"/>
        </w:rPr>
      </w:pPr>
    </w:p>
    <w:p>
      <w:pPr>
        <w:spacing w:after="0"/>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rPr>
        <w:t>SEMESTER II</w:t>
      </w:r>
      <w:r>
        <w:rPr>
          <w:rFonts w:hint="default" w:ascii="Times New Roman" w:hAnsi="Times New Roman" w:cs="Times New Roman"/>
          <w:b/>
          <w:bCs/>
          <w:color w:val="auto"/>
          <w:sz w:val="24"/>
          <w:szCs w:val="24"/>
          <w:highlight w:val="none"/>
          <w:lang w:val="en-US"/>
        </w:rPr>
        <w:t>I</w:t>
      </w:r>
    </w:p>
    <w:p>
      <w:pPr>
        <w:spacing w:after="0"/>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rPr>
        <w:t xml:space="preserve">Course Code: </w:t>
      </w:r>
      <w:r>
        <w:rPr>
          <w:rFonts w:hint="default" w:ascii="Times New Roman" w:hAnsi="Times New Roman" w:cs="Times New Roman"/>
          <w:b/>
          <w:bCs/>
          <w:color w:val="auto"/>
          <w:sz w:val="24"/>
          <w:szCs w:val="24"/>
          <w:highlight w:val="none"/>
          <w:lang w:val="en-US"/>
        </w:rPr>
        <w:t>Minor</w:t>
      </w:r>
      <w:r>
        <w:rPr>
          <w:rFonts w:hint="default" w:ascii="Times New Roman" w:hAnsi="Times New Roman" w:cs="Times New Roman"/>
          <w:b/>
          <w:bCs/>
          <w:color w:val="auto"/>
          <w:sz w:val="24"/>
          <w:szCs w:val="24"/>
          <w:highlight w:val="none"/>
        </w:rPr>
        <w:t xml:space="preserve"> </w:t>
      </w:r>
      <w:r>
        <w:rPr>
          <w:rFonts w:hint="default" w:ascii="Times New Roman" w:hAnsi="Times New Roman" w:cs="Times New Roman"/>
          <w:b/>
          <w:bCs/>
          <w:color w:val="auto"/>
          <w:sz w:val="24"/>
          <w:szCs w:val="24"/>
          <w:highlight w:val="none"/>
          <w:lang w:val="en-US"/>
        </w:rPr>
        <w:t>3</w:t>
      </w:r>
    </w:p>
    <w:p>
      <w:pPr>
        <w:jc w:val="center"/>
        <w:rPr>
          <w:rFonts w:ascii="Times New Roman" w:hAnsi="Times New Roman" w:cs="Times New Roman"/>
          <w:b/>
          <w:sz w:val="24"/>
          <w:szCs w:val="24"/>
          <w:highlight w:val="none"/>
        </w:rPr>
      </w:pPr>
      <w:r>
        <w:rPr>
          <w:rFonts w:hint="default" w:ascii="Times New Roman" w:hAnsi="Times New Roman" w:cs="Times New Roman"/>
          <w:b/>
          <w:bCs/>
          <w:color w:val="auto"/>
          <w:sz w:val="24"/>
          <w:szCs w:val="24"/>
          <w:highlight w:val="none"/>
        </w:rPr>
        <w:t xml:space="preserve">Course Title: </w:t>
      </w:r>
      <w:r>
        <w:rPr>
          <w:rFonts w:ascii="Times New Roman" w:hAnsi="Times New Roman" w:cs="Times New Roman"/>
          <w:b/>
          <w:sz w:val="24"/>
          <w:szCs w:val="24"/>
          <w:highlight w:val="none"/>
        </w:rPr>
        <w:t>Indian Writings in English</w:t>
      </w:r>
    </w:p>
    <w:p>
      <w:pPr>
        <w:jc w:val="center"/>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[4 credits</w:t>
      </w:r>
      <w:r>
        <w:rPr>
          <w:rFonts w:hint="default" w:ascii="Times New Roman" w:hAnsi="Times New Roman" w:cs="Times New Roman"/>
          <w:b/>
          <w:bCs/>
          <w:color w:val="auto"/>
          <w:sz w:val="24"/>
          <w:szCs w:val="24"/>
          <w:highlight w:val="none"/>
          <w:lang w:val="en-US"/>
        </w:rPr>
        <w:t xml:space="preserve"> (3 L +1 T)</w:t>
      </w:r>
      <w:r>
        <w:rPr>
          <w:rFonts w:hint="default" w:ascii="Times New Roman" w:hAnsi="Times New Roman" w:cs="Times New Roman"/>
          <w:b/>
          <w:bCs/>
          <w:color w:val="auto"/>
          <w:sz w:val="24"/>
          <w:szCs w:val="24"/>
          <w:highlight w:val="none"/>
          <w:lang w:val="en-IN"/>
        </w:rPr>
        <w:t>] [Difficulty level -</w:t>
      </w:r>
      <w:r>
        <w:rPr>
          <w:rFonts w:hint="default" w:ascii="Times New Roman" w:hAnsi="Times New Roman" w:cs="Times New Roman"/>
          <w:b/>
          <w:bCs/>
          <w:color w:val="auto"/>
          <w:sz w:val="24"/>
          <w:szCs w:val="24"/>
          <w:highlight w:val="none"/>
          <w:lang w:val="en-US"/>
        </w:rPr>
        <w:t>2</w:t>
      </w:r>
      <w:r>
        <w:rPr>
          <w:rFonts w:hint="default" w:ascii="Times New Roman" w:hAnsi="Times New Roman" w:cs="Times New Roman"/>
          <w:b/>
          <w:bCs/>
          <w:color w:val="auto"/>
          <w:sz w:val="24"/>
          <w:szCs w:val="24"/>
          <w:highlight w:val="none"/>
          <w:lang w:val="en-IN"/>
        </w:rPr>
        <w:t>00]</w:t>
      </w:r>
    </w:p>
    <w:p>
      <w:pPr>
        <w:spacing w:after="0" w:line="24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No of Lectures: 45</w:t>
      </w:r>
    </w:p>
    <w:p>
      <w:pPr>
        <w:spacing w:after="0" w:line="24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No of tutorials: 15</w:t>
      </w:r>
    </w:p>
    <w:p>
      <w:pPr>
        <w:rPr>
          <w:rFonts w:ascii="Times New Roman" w:hAnsi="Times New Roman" w:cs="Times New Roman"/>
          <w:b/>
          <w:sz w:val="24"/>
          <w:szCs w:val="24"/>
          <w:highlight w:val="none"/>
        </w:rPr>
      </w:pPr>
    </w:p>
    <w:p>
      <w:pPr>
        <w:rPr>
          <w:rFonts w:ascii="Times New Roman" w:hAnsi="Times New Roman" w:cs="Times New Roman"/>
          <w:sz w:val="24"/>
          <w:szCs w:val="24"/>
          <w:highlight w:val="none"/>
        </w:rPr>
      </w:pPr>
      <w:r>
        <w:rPr>
          <w:rFonts w:ascii="Times New Roman" w:hAnsi="Times New Roman" w:cs="Times New Roman"/>
          <w:b/>
          <w:sz w:val="24"/>
          <w:szCs w:val="24"/>
          <w:highlight w:val="none"/>
        </w:rPr>
        <w:t>Course Description</w:t>
      </w:r>
      <w:r>
        <w:rPr>
          <w:rFonts w:ascii="Times New Roman" w:hAnsi="Times New Roman" w:cs="Times New Roman"/>
          <w:sz w:val="24"/>
          <w:szCs w:val="24"/>
          <w:highlight w:val="none"/>
        </w:rPr>
        <w:t xml:space="preserve">: </w:t>
      </w:r>
    </w:p>
    <w:p>
      <w:pPr>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This course will introduce students to literatures produced in India first in the </w:t>
      </w:r>
      <w:r>
        <w:rPr>
          <w:rFonts w:ascii="Times New Roman" w:hAnsi="Times New Roman" w:cs="Times New Roman"/>
          <w:sz w:val="24"/>
          <w:szCs w:val="24"/>
          <w:highlight w:val="none"/>
          <w:lang w:val="en-US"/>
        </w:rPr>
        <w:t>per-independence</w:t>
      </w:r>
      <w:r>
        <w:rPr>
          <w:rFonts w:ascii="Times New Roman" w:hAnsi="Times New Roman" w:cs="Times New Roman"/>
          <w:sz w:val="24"/>
          <w:szCs w:val="24"/>
          <w:highlight w:val="none"/>
        </w:rPr>
        <w:t xml:space="preserve"> period and then in the post independence period. Students will be acquainted to the major ideas, movements and figures of Indian literature through the study of select literary texts. Students will be required to read the texts in the light of the historical, cultural and political circumstance of their production so that they can form an idea not only about the origin of the history and politics of English Studies in India but also to form an idea about new perspectives about the nation we inhabit past and present with its vastly divergent viewpoints and interpretations of modern India. </w:t>
      </w:r>
    </w:p>
    <w:p>
      <w:pPr>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Course Level Learning Outcomes:</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At the end of the course the students will be able to:</w:t>
      </w:r>
    </w:p>
    <w:p>
      <w:pPr>
        <w:pStyle w:val="11"/>
        <w:numPr>
          <w:ilvl w:val="0"/>
          <w:numId w:val="13"/>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comprehend the beginnings of Indian English literatures and debates surrounding it</w:t>
      </w:r>
    </w:p>
    <w:p>
      <w:pPr>
        <w:pStyle w:val="11"/>
        <w:numPr>
          <w:ilvl w:val="0"/>
          <w:numId w:val="13"/>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demonstrate an understanding of some of the canonical texts in Indian literatures</w:t>
      </w:r>
    </w:p>
    <w:p>
      <w:pPr>
        <w:pStyle w:val="11"/>
        <w:numPr>
          <w:ilvl w:val="0"/>
          <w:numId w:val="13"/>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enable students to form a conception of the history and politics of English studies in India </w:t>
      </w:r>
    </w:p>
    <w:p>
      <w:pPr>
        <w:pStyle w:val="11"/>
        <w:numPr>
          <w:ilvl w:val="0"/>
          <w:numId w:val="13"/>
        </w:numPr>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develop critical positions in interpreting the literature and form an idea about the diverse viewpoints and vastly divergent interpretations of modern India </w:t>
      </w:r>
    </w:p>
    <w:p>
      <w:pPr>
        <w:ind w:left="360"/>
        <w:jc w:val="both"/>
        <w:rPr>
          <w:rFonts w:ascii="Times New Roman" w:hAnsi="Times New Roman" w:cs="Times New Roman"/>
          <w:b/>
          <w:sz w:val="24"/>
          <w:szCs w:val="24"/>
          <w:highlight w:val="none"/>
        </w:rPr>
      </w:pPr>
    </w:p>
    <w:p>
      <w:pPr>
        <w:jc w:val="both"/>
        <w:rPr>
          <w:rFonts w:ascii="Times New Roman" w:hAnsi="Times New Roman" w:cs="Times New Roman"/>
          <w:b/>
          <w:sz w:val="24"/>
          <w:szCs w:val="24"/>
          <w:highlight w:val="none"/>
        </w:rPr>
      </w:pPr>
      <w:r>
        <w:rPr>
          <w:rFonts w:ascii="Times New Roman" w:hAnsi="Times New Roman" w:cs="Times New Roman"/>
          <w:b/>
          <w:sz w:val="24"/>
          <w:szCs w:val="24"/>
          <w:highlight w:val="none"/>
        </w:rPr>
        <w:t xml:space="preserve">Course Content: </w:t>
      </w:r>
    </w:p>
    <w:p>
      <w:pPr>
        <w:jc w:val="both"/>
        <w:rPr>
          <w:rFonts w:hint="default" w:ascii="Times New Roman" w:hAnsi="Times New Roman" w:cs="Times New Roman"/>
          <w:b/>
          <w:sz w:val="24"/>
          <w:szCs w:val="24"/>
          <w:highlight w:val="none"/>
          <w:lang w:val="en-US"/>
        </w:rPr>
      </w:pPr>
      <w:r>
        <w:rPr>
          <w:rFonts w:ascii="Times New Roman" w:hAnsi="Times New Roman" w:cs="Times New Roman"/>
          <w:b/>
          <w:sz w:val="24"/>
          <w:szCs w:val="24"/>
          <w:highlight w:val="none"/>
        </w:rPr>
        <w:t>Unit I: Poetry</w:t>
      </w:r>
      <w:r>
        <w:rPr>
          <w:rFonts w:hint="default" w:ascii="Times New Roman" w:hAnsi="Times New Roman" w:cs="Times New Roman"/>
          <w:b/>
          <w:sz w:val="24"/>
          <w:szCs w:val="24"/>
          <w:highlight w:val="none"/>
          <w:lang w:val="en-US"/>
        </w:rPr>
        <w:t xml:space="preserve"> (20 lectures)</w:t>
      </w:r>
    </w:p>
    <w:p>
      <w:pPr>
        <w:jc w:val="both"/>
        <w:rPr>
          <w:rFonts w:ascii="Times New Roman" w:hAnsi="Times New Roman" w:cs="Times New Roman"/>
          <w:sz w:val="24"/>
          <w:szCs w:val="24"/>
          <w:highlight w:val="none"/>
        </w:rPr>
      </w:pPr>
      <w:r>
        <w:rPr>
          <w:rFonts w:ascii="Times New Roman" w:hAnsi="Times New Roman" w:cs="Times New Roman"/>
          <w:sz w:val="24"/>
          <w:szCs w:val="24"/>
          <w:highlight w:val="none"/>
        </w:rPr>
        <w:t>--</w:t>
      </w:r>
      <w:r>
        <w:rPr>
          <w:rFonts w:hint="default" w:ascii="Times New Roman" w:hAnsi="Times New Roman" w:cs="Times New Roman"/>
          <w:sz w:val="24"/>
          <w:szCs w:val="24"/>
          <w:highlight w:val="none"/>
          <w:lang w:val="en-US"/>
        </w:rPr>
        <w:t xml:space="preserve"> </w:t>
      </w:r>
      <w:r>
        <w:rPr>
          <w:rFonts w:ascii="Times New Roman" w:hAnsi="Times New Roman" w:cs="Times New Roman"/>
          <w:sz w:val="24"/>
          <w:szCs w:val="24"/>
          <w:highlight w:val="none"/>
        </w:rPr>
        <w:t>Sarojini Naidu: “Palanquin Bearers”</w:t>
      </w:r>
    </w:p>
    <w:p>
      <w:pPr>
        <w:jc w:val="both"/>
        <w:rPr>
          <w:rFonts w:ascii="Times New Roman" w:hAnsi="Times New Roman" w:cs="Times New Roman"/>
          <w:sz w:val="24"/>
          <w:szCs w:val="24"/>
          <w:highlight w:val="none"/>
        </w:rPr>
      </w:pPr>
      <w:r>
        <w:rPr>
          <w:rFonts w:ascii="Times New Roman" w:hAnsi="Times New Roman" w:cs="Times New Roman"/>
          <w:sz w:val="24"/>
          <w:szCs w:val="24"/>
          <w:highlight w:val="none"/>
        </w:rPr>
        <w:t>--</w:t>
      </w:r>
      <w:r>
        <w:rPr>
          <w:rFonts w:hint="default" w:ascii="Times New Roman" w:hAnsi="Times New Roman" w:cs="Times New Roman"/>
          <w:sz w:val="24"/>
          <w:szCs w:val="24"/>
          <w:highlight w:val="none"/>
          <w:lang w:val="en-US"/>
        </w:rPr>
        <w:t xml:space="preserve"> </w:t>
      </w:r>
      <w:r>
        <w:rPr>
          <w:rFonts w:ascii="Times New Roman" w:hAnsi="Times New Roman" w:cs="Times New Roman"/>
          <w:sz w:val="24"/>
          <w:szCs w:val="24"/>
          <w:highlight w:val="none"/>
        </w:rPr>
        <w:t>Nissim Ezekiel: “A Very Indian Poem in English”</w:t>
      </w:r>
    </w:p>
    <w:p>
      <w:pPr>
        <w:jc w:val="both"/>
        <w:rPr>
          <w:rFonts w:ascii="Times New Roman" w:hAnsi="Times New Roman" w:cs="Times New Roman"/>
          <w:sz w:val="24"/>
          <w:szCs w:val="24"/>
          <w:highlight w:val="none"/>
        </w:rPr>
      </w:pPr>
      <w:r>
        <w:rPr>
          <w:rFonts w:ascii="Times New Roman" w:hAnsi="Times New Roman" w:cs="Times New Roman"/>
          <w:sz w:val="24"/>
          <w:szCs w:val="24"/>
          <w:highlight w:val="none"/>
        </w:rPr>
        <w:t>--</w:t>
      </w:r>
      <w:r>
        <w:rPr>
          <w:rFonts w:hint="default" w:ascii="Times New Roman" w:hAnsi="Times New Roman" w:cs="Times New Roman"/>
          <w:sz w:val="24"/>
          <w:szCs w:val="24"/>
          <w:highlight w:val="none"/>
          <w:lang w:val="en-US"/>
        </w:rPr>
        <w:t xml:space="preserve"> </w:t>
      </w:r>
      <w:r>
        <w:rPr>
          <w:rFonts w:ascii="Times New Roman" w:hAnsi="Times New Roman" w:cs="Times New Roman"/>
          <w:sz w:val="24"/>
          <w:szCs w:val="24"/>
          <w:highlight w:val="none"/>
        </w:rPr>
        <w:t>Kamala Das: “An Introduction”</w:t>
      </w:r>
    </w:p>
    <w:p>
      <w:pPr>
        <w:jc w:val="both"/>
        <w:rPr>
          <w:rFonts w:ascii="Times New Roman" w:hAnsi="Times New Roman" w:cs="Times New Roman"/>
          <w:sz w:val="24"/>
          <w:szCs w:val="24"/>
          <w:highlight w:val="none"/>
        </w:rPr>
      </w:pPr>
      <w:r>
        <w:rPr>
          <w:rFonts w:ascii="Times New Roman" w:hAnsi="Times New Roman" w:cs="Times New Roman"/>
          <w:sz w:val="24"/>
          <w:szCs w:val="24"/>
          <w:highlight w:val="none"/>
        </w:rPr>
        <w:t>--</w:t>
      </w:r>
      <w:r>
        <w:rPr>
          <w:rFonts w:hint="default" w:ascii="Times New Roman" w:hAnsi="Times New Roman" w:cs="Times New Roman"/>
          <w:sz w:val="24"/>
          <w:szCs w:val="24"/>
          <w:highlight w:val="none"/>
          <w:lang w:val="en-US"/>
        </w:rPr>
        <w:t xml:space="preserve"> </w:t>
      </w:r>
      <w:r>
        <w:rPr>
          <w:rFonts w:ascii="Times New Roman" w:hAnsi="Times New Roman" w:cs="Times New Roman"/>
          <w:sz w:val="24"/>
          <w:szCs w:val="24"/>
          <w:highlight w:val="none"/>
        </w:rPr>
        <w:t>A.K. Ramanujan: “Small Scale Reflections on a Great House”</w:t>
      </w:r>
    </w:p>
    <w:p>
      <w:pPr>
        <w:jc w:val="both"/>
        <w:rPr>
          <w:rFonts w:ascii="Times New Roman" w:hAnsi="Times New Roman" w:cs="Times New Roman"/>
          <w:sz w:val="24"/>
          <w:szCs w:val="24"/>
          <w:highlight w:val="none"/>
        </w:rPr>
      </w:pPr>
      <w:r>
        <w:rPr>
          <w:rFonts w:ascii="Times New Roman" w:hAnsi="Times New Roman" w:cs="Times New Roman"/>
          <w:sz w:val="24"/>
          <w:szCs w:val="24"/>
          <w:highlight w:val="none"/>
        </w:rPr>
        <w:t>--</w:t>
      </w:r>
      <w:r>
        <w:rPr>
          <w:rFonts w:hint="default" w:ascii="Times New Roman" w:hAnsi="Times New Roman" w:cs="Times New Roman"/>
          <w:sz w:val="24"/>
          <w:szCs w:val="24"/>
          <w:highlight w:val="none"/>
          <w:lang w:val="en-US"/>
        </w:rPr>
        <w:t xml:space="preserve"> </w:t>
      </w:r>
      <w:r>
        <w:rPr>
          <w:rFonts w:ascii="Times New Roman" w:hAnsi="Times New Roman" w:cs="Times New Roman"/>
          <w:sz w:val="24"/>
          <w:szCs w:val="24"/>
          <w:highlight w:val="none"/>
        </w:rPr>
        <w:t>Aga Shahid Ali: “Postcard from Kashmir”</w:t>
      </w:r>
    </w:p>
    <w:p>
      <w:pPr>
        <w:jc w:val="both"/>
        <w:rPr>
          <w:rFonts w:ascii="Times New Roman" w:hAnsi="Times New Roman" w:cs="Times New Roman"/>
          <w:sz w:val="24"/>
          <w:szCs w:val="24"/>
          <w:highlight w:val="none"/>
        </w:rPr>
      </w:pPr>
      <w:r>
        <w:rPr>
          <w:rFonts w:ascii="Times New Roman" w:hAnsi="Times New Roman" w:cs="Times New Roman"/>
          <w:sz w:val="24"/>
          <w:szCs w:val="24"/>
          <w:highlight w:val="none"/>
        </w:rPr>
        <w:t>--</w:t>
      </w:r>
      <w:r>
        <w:rPr>
          <w:rFonts w:hint="default" w:ascii="Times New Roman" w:hAnsi="Times New Roman" w:cs="Times New Roman"/>
          <w:sz w:val="24"/>
          <w:szCs w:val="24"/>
          <w:highlight w:val="none"/>
          <w:lang w:val="en-US"/>
        </w:rPr>
        <w:t xml:space="preserve"> </w:t>
      </w:r>
      <w:r>
        <w:rPr>
          <w:rFonts w:ascii="Times New Roman" w:hAnsi="Times New Roman" w:cs="Times New Roman"/>
          <w:sz w:val="24"/>
          <w:szCs w:val="24"/>
          <w:highlight w:val="none"/>
        </w:rPr>
        <w:t>Meena Kandasawmy: “Ekalavyan”</w:t>
      </w:r>
    </w:p>
    <w:p>
      <w:pPr>
        <w:jc w:val="both"/>
        <w:rPr>
          <w:rFonts w:ascii="Times New Roman" w:hAnsi="Times New Roman" w:cs="Times New Roman"/>
          <w:sz w:val="24"/>
          <w:szCs w:val="24"/>
          <w:highlight w:val="none"/>
        </w:rPr>
      </w:pPr>
    </w:p>
    <w:p>
      <w:pPr>
        <w:jc w:val="both"/>
        <w:rPr>
          <w:rFonts w:hint="default" w:ascii="Times New Roman" w:hAnsi="Times New Roman" w:cs="Times New Roman"/>
          <w:b/>
          <w:sz w:val="24"/>
          <w:szCs w:val="24"/>
          <w:highlight w:val="none"/>
          <w:lang w:val="en-US"/>
        </w:rPr>
      </w:pPr>
      <w:r>
        <w:rPr>
          <w:rFonts w:ascii="Times New Roman" w:hAnsi="Times New Roman" w:cs="Times New Roman"/>
          <w:b/>
          <w:sz w:val="24"/>
          <w:szCs w:val="24"/>
          <w:highlight w:val="none"/>
        </w:rPr>
        <w:t>Unit II: Fiction</w:t>
      </w:r>
      <w:r>
        <w:rPr>
          <w:rFonts w:hint="default" w:ascii="Times New Roman" w:hAnsi="Times New Roman" w:cs="Times New Roman"/>
          <w:b/>
          <w:sz w:val="24"/>
          <w:szCs w:val="24"/>
          <w:highlight w:val="none"/>
          <w:lang w:val="en-US"/>
        </w:rPr>
        <w:t xml:space="preserve"> (25 lectures)</w:t>
      </w:r>
    </w:p>
    <w:p>
      <w:pPr>
        <w:jc w:val="both"/>
        <w:rPr>
          <w:rFonts w:ascii="Times New Roman" w:hAnsi="Times New Roman" w:cs="Times New Roman"/>
          <w:sz w:val="24"/>
          <w:szCs w:val="24"/>
          <w:highlight w:val="none"/>
        </w:rPr>
      </w:pPr>
      <w:r>
        <w:rPr>
          <w:rFonts w:ascii="Times New Roman" w:hAnsi="Times New Roman" w:cs="Times New Roman"/>
          <w:sz w:val="24"/>
          <w:szCs w:val="24"/>
          <w:highlight w:val="none"/>
        </w:rPr>
        <w:t>--R.K. Narayan: “Lawley Road”</w:t>
      </w:r>
    </w:p>
    <w:p>
      <w:pPr>
        <w:jc w:val="both"/>
        <w:rPr>
          <w:rFonts w:hint="default" w:ascii="Times New Roman" w:hAnsi="Times New Roman" w:cs="Times New Roman"/>
          <w:sz w:val="24"/>
          <w:szCs w:val="24"/>
          <w:highlight w:val="none"/>
          <w:lang w:val="en-US"/>
        </w:rPr>
      </w:pPr>
      <w:r>
        <w:rPr>
          <w:rFonts w:ascii="Times New Roman" w:hAnsi="Times New Roman" w:cs="Times New Roman"/>
          <w:sz w:val="24"/>
          <w:szCs w:val="24"/>
          <w:highlight w:val="none"/>
        </w:rPr>
        <w:t>--Anita Desai: “The Rooftop Dwellers</w:t>
      </w:r>
      <w:r>
        <w:rPr>
          <w:rFonts w:hint="default" w:ascii="Times New Roman" w:hAnsi="Times New Roman" w:cs="Times New Roman"/>
          <w:sz w:val="24"/>
          <w:szCs w:val="24"/>
          <w:highlight w:val="none"/>
          <w:lang w:val="en-US"/>
        </w:rPr>
        <w:t>”</w:t>
      </w:r>
    </w:p>
    <w:p>
      <w:pPr>
        <w:jc w:val="both"/>
        <w:rPr>
          <w:rFonts w:ascii="Times New Roman" w:hAnsi="Times New Roman" w:cs="Times New Roman"/>
          <w:i/>
          <w:sz w:val="24"/>
          <w:szCs w:val="24"/>
          <w:highlight w:val="none"/>
        </w:rPr>
      </w:pPr>
      <w:r>
        <w:rPr>
          <w:rFonts w:ascii="Times New Roman" w:hAnsi="Times New Roman" w:cs="Times New Roman"/>
          <w:i/>
          <w:sz w:val="24"/>
          <w:szCs w:val="24"/>
          <w:highlight w:val="none"/>
        </w:rPr>
        <w:t>--</w:t>
      </w:r>
      <w:r>
        <w:rPr>
          <w:rFonts w:hint="default" w:ascii="Times New Roman" w:hAnsi="Times New Roman" w:cs="Times New Roman"/>
          <w:i/>
          <w:sz w:val="24"/>
          <w:szCs w:val="24"/>
          <w:highlight w:val="none"/>
          <w:lang w:val="en-US"/>
        </w:rPr>
        <w:t xml:space="preserve"> </w:t>
      </w:r>
      <w:r>
        <w:rPr>
          <w:rFonts w:ascii="Times New Roman" w:hAnsi="Times New Roman" w:cs="Times New Roman"/>
          <w:i w:val="0"/>
          <w:iCs/>
          <w:sz w:val="24"/>
          <w:szCs w:val="24"/>
          <w:highlight w:val="none"/>
        </w:rPr>
        <w:t>Jhumpa Lahiri</w:t>
      </w:r>
      <w:r>
        <w:rPr>
          <w:rFonts w:ascii="Times New Roman" w:hAnsi="Times New Roman" w:cs="Times New Roman"/>
          <w:i/>
          <w:sz w:val="24"/>
          <w:szCs w:val="24"/>
          <w:highlight w:val="none"/>
        </w:rPr>
        <w:t>: “</w:t>
      </w:r>
      <w:r>
        <w:rPr>
          <w:rFonts w:ascii="Times New Roman" w:hAnsi="Times New Roman" w:cs="Times New Roman"/>
          <w:sz w:val="24"/>
          <w:szCs w:val="24"/>
          <w:highlight w:val="none"/>
        </w:rPr>
        <w:t>Interpreter of Malady”</w:t>
      </w:r>
    </w:p>
    <w:p>
      <w:pPr>
        <w:jc w:val="both"/>
        <w:rPr>
          <w:rFonts w:hint="default" w:ascii="Times New Roman" w:hAnsi="Times New Roman" w:cs="Times New Roman"/>
          <w:i/>
          <w:sz w:val="24"/>
          <w:szCs w:val="24"/>
          <w:highlight w:val="none"/>
          <w:lang w:val="en-US"/>
        </w:rPr>
      </w:pPr>
      <w:r>
        <w:rPr>
          <w:rFonts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en-US"/>
        </w:rPr>
        <w:t>--Salman Rushdie:</w:t>
      </w:r>
      <w:r>
        <w:rPr>
          <w:rFonts w:hint="default" w:ascii="Times New Roman" w:hAnsi="Times New Roman" w:cs="Times New Roman"/>
          <w:i/>
          <w:iCs/>
          <w:sz w:val="24"/>
          <w:szCs w:val="24"/>
          <w:highlight w:val="none"/>
          <w:lang w:val="en-US"/>
        </w:rPr>
        <w:t xml:space="preserve"> Haroun and the Sea of Stories</w:t>
      </w:r>
    </w:p>
    <w:p>
      <w:pPr>
        <w:jc w:val="both"/>
        <w:rPr>
          <w:rFonts w:ascii="Times New Roman" w:hAnsi="Times New Roman" w:cs="Times New Roman"/>
          <w:b/>
          <w:sz w:val="24"/>
          <w:szCs w:val="24"/>
          <w:highlight w:val="none"/>
        </w:rPr>
      </w:pPr>
    </w:p>
    <w:p>
      <w:pPr>
        <w:spacing w:after="120" w:line="240" w:lineRule="auto"/>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Recommended Readings:</w:t>
      </w:r>
    </w:p>
    <w:p>
      <w:pPr>
        <w:spacing w:after="120" w:line="240" w:lineRule="auto"/>
        <w:jc w:val="both"/>
        <w:rPr>
          <w:rFonts w:hint="default" w:ascii="Times New Roman" w:hAnsi="Times New Roman" w:cs="Times New Roman"/>
          <w:b/>
          <w:bCs/>
          <w:color w:val="auto"/>
          <w:sz w:val="24"/>
          <w:szCs w:val="24"/>
          <w:highlight w:val="none"/>
        </w:rPr>
      </w:pPr>
    </w:p>
    <w:p>
      <w:pPr>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Dharwadkar and Ramanujan (ed). </w:t>
      </w:r>
      <w:r>
        <w:rPr>
          <w:rFonts w:ascii="Times New Roman" w:hAnsi="Times New Roman" w:cs="Times New Roman"/>
          <w:i/>
          <w:sz w:val="24"/>
          <w:szCs w:val="24"/>
          <w:highlight w:val="none"/>
        </w:rPr>
        <w:t>The Oxford Anthology of Modern Indian Poetry</w:t>
      </w:r>
      <w:r>
        <w:rPr>
          <w:rFonts w:ascii="Times New Roman" w:hAnsi="Times New Roman" w:cs="Times New Roman"/>
          <w:sz w:val="24"/>
          <w:szCs w:val="24"/>
          <w:highlight w:val="none"/>
        </w:rPr>
        <w:t>. Oxford University Press India, 1998.</w:t>
      </w:r>
    </w:p>
    <w:p>
      <w:pPr>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Gopal, Priyamvada. </w:t>
      </w:r>
      <w:r>
        <w:rPr>
          <w:rFonts w:ascii="Times New Roman" w:hAnsi="Times New Roman" w:cs="Times New Roman"/>
          <w:i/>
          <w:sz w:val="24"/>
          <w:szCs w:val="24"/>
          <w:highlight w:val="none"/>
        </w:rPr>
        <w:t>The Indian English Novel: Nation, History and Narration</w:t>
      </w:r>
      <w:r>
        <w:rPr>
          <w:rFonts w:ascii="Times New Roman" w:hAnsi="Times New Roman" w:cs="Times New Roman"/>
          <w:sz w:val="24"/>
          <w:szCs w:val="24"/>
          <w:highlight w:val="none"/>
        </w:rPr>
        <w:t xml:space="preserve">. Oxford University Press India, 2009.  </w:t>
      </w:r>
    </w:p>
    <w:p>
      <w:pPr>
        <w:tabs>
          <w:tab w:val="left" w:pos="7956"/>
        </w:tabs>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Iyengar, K.RR.S. </w:t>
      </w:r>
      <w:r>
        <w:rPr>
          <w:rFonts w:ascii="Times New Roman" w:hAnsi="Times New Roman" w:cs="Times New Roman"/>
          <w:i/>
          <w:sz w:val="24"/>
          <w:szCs w:val="24"/>
          <w:highlight w:val="none"/>
        </w:rPr>
        <w:t>Indian Writing in English</w:t>
      </w:r>
      <w:r>
        <w:rPr>
          <w:rFonts w:ascii="Times New Roman" w:hAnsi="Times New Roman" w:cs="Times New Roman"/>
          <w:sz w:val="24"/>
          <w:szCs w:val="24"/>
          <w:highlight w:val="none"/>
        </w:rPr>
        <w:t>. New Delhi:Sterling Publishers, 1985.</w:t>
      </w:r>
    </w:p>
    <w:p>
      <w:pPr>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Mehrotra, A. K.  </w:t>
      </w:r>
      <w:r>
        <w:rPr>
          <w:rFonts w:ascii="Times New Roman" w:hAnsi="Times New Roman" w:cs="Times New Roman"/>
          <w:i/>
          <w:sz w:val="24"/>
          <w:szCs w:val="24"/>
          <w:highlight w:val="none"/>
        </w:rPr>
        <w:t>History of Indian Literature in English</w:t>
      </w:r>
      <w:r>
        <w:rPr>
          <w:rFonts w:ascii="Times New Roman" w:hAnsi="Times New Roman" w:cs="Times New Roman"/>
          <w:sz w:val="24"/>
          <w:szCs w:val="24"/>
          <w:highlight w:val="none"/>
        </w:rPr>
        <w:t>.</w:t>
      </w:r>
      <w:r>
        <w:rPr>
          <w:rFonts w:ascii="Times New Roman" w:hAnsi="Times New Roman" w:cs="Times New Roman"/>
          <w:b/>
          <w:sz w:val="24"/>
          <w:szCs w:val="24"/>
          <w:highlight w:val="none"/>
        </w:rPr>
        <w:t xml:space="preserve"> </w:t>
      </w:r>
      <w:r>
        <w:rPr>
          <w:rFonts w:ascii="Times New Roman" w:hAnsi="Times New Roman" w:cs="Times New Roman"/>
          <w:sz w:val="24"/>
          <w:szCs w:val="24"/>
          <w:highlight w:val="none"/>
        </w:rPr>
        <w:t>Coloumbia University Press, 2003.</w:t>
      </w:r>
    </w:p>
    <w:p>
      <w:pPr>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Sinha, Arnab et al. </w:t>
      </w:r>
      <w:r>
        <w:rPr>
          <w:rFonts w:ascii="Times New Roman" w:hAnsi="Times New Roman" w:cs="Times New Roman"/>
          <w:i/>
          <w:sz w:val="24"/>
          <w:szCs w:val="24"/>
          <w:highlight w:val="none"/>
        </w:rPr>
        <w:t>Contemporary Indian English Poetry and Drama</w:t>
      </w:r>
      <w:r>
        <w:rPr>
          <w:rFonts w:ascii="Times New Roman" w:hAnsi="Times New Roman" w:cs="Times New Roman"/>
          <w:sz w:val="24"/>
          <w:szCs w:val="24"/>
          <w:highlight w:val="none"/>
        </w:rPr>
        <w:t xml:space="preserve">: </w:t>
      </w:r>
      <w:r>
        <w:rPr>
          <w:rFonts w:ascii="Times New Roman" w:hAnsi="Times New Roman" w:cs="Times New Roman"/>
          <w:i/>
          <w:sz w:val="24"/>
          <w:szCs w:val="24"/>
          <w:highlight w:val="none"/>
        </w:rPr>
        <w:t>Changing Canons and Responses</w:t>
      </w:r>
      <w:r>
        <w:rPr>
          <w:rFonts w:ascii="Times New Roman" w:hAnsi="Times New Roman" w:cs="Times New Roman"/>
          <w:sz w:val="24"/>
          <w:szCs w:val="24"/>
          <w:highlight w:val="none"/>
        </w:rPr>
        <w:t xml:space="preserve">. Cambridge Scholars and Publishing, 2019. </w:t>
      </w:r>
    </w:p>
    <w:p>
      <w:pPr>
        <w:tabs>
          <w:tab w:val="left" w:pos="7956"/>
        </w:tabs>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Subramanyam, Lakshmi (ed). </w:t>
      </w:r>
      <w:r>
        <w:rPr>
          <w:rFonts w:ascii="Times New Roman" w:hAnsi="Times New Roman" w:cs="Times New Roman"/>
          <w:i/>
          <w:sz w:val="24"/>
          <w:szCs w:val="24"/>
          <w:highlight w:val="none"/>
        </w:rPr>
        <w:t>Modern Indian Drama: Issues and Interventions</w:t>
      </w:r>
      <w:r>
        <w:rPr>
          <w:rFonts w:ascii="Times New Roman" w:hAnsi="Times New Roman" w:cs="Times New Roman"/>
          <w:sz w:val="24"/>
          <w:szCs w:val="24"/>
          <w:highlight w:val="none"/>
        </w:rPr>
        <w:t>. Srishti Publishers, 2011.</w:t>
      </w:r>
    </w:p>
    <w:p>
      <w:pPr>
        <w:ind w:left="360"/>
        <w:jc w:val="both"/>
        <w:rPr>
          <w:rFonts w:ascii="Times New Roman" w:hAnsi="Times New Roman" w:cs="Times New Roman"/>
          <w:sz w:val="24"/>
          <w:szCs w:val="24"/>
          <w:highlight w:val="none"/>
        </w:rPr>
      </w:pPr>
    </w:p>
    <w:p>
      <w:pPr>
        <w:spacing w:line="240" w:lineRule="auto"/>
        <w:jc w:val="both"/>
        <w:outlineLvl w:val="0"/>
        <w:rPr>
          <w:rFonts w:hint="default" w:ascii="Times New Roman" w:hAnsi="Times New Roman" w:cs="Times New Roman"/>
          <w:b w:val="0"/>
          <w:bCs w:val="0"/>
          <w:color w:val="auto"/>
          <w:sz w:val="24"/>
          <w:szCs w:val="24"/>
          <w:highlight w:val="none"/>
          <w:lang w:val="en-US"/>
        </w:rPr>
      </w:pPr>
    </w:p>
    <w:p>
      <w:pPr>
        <w:spacing w:after="0"/>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rPr>
        <w:t>SEMESTER I</w:t>
      </w:r>
      <w:r>
        <w:rPr>
          <w:rFonts w:hint="default" w:ascii="Times New Roman" w:hAnsi="Times New Roman" w:cs="Times New Roman"/>
          <w:b/>
          <w:bCs/>
          <w:color w:val="auto"/>
          <w:sz w:val="24"/>
          <w:szCs w:val="24"/>
          <w:highlight w:val="none"/>
          <w:lang w:val="en-US"/>
        </w:rPr>
        <w:t>V</w:t>
      </w:r>
    </w:p>
    <w:p>
      <w:pPr>
        <w:spacing w:after="0"/>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rPr>
        <w:t xml:space="preserve">Course Code: </w:t>
      </w:r>
      <w:r>
        <w:rPr>
          <w:rFonts w:hint="default" w:ascii="Times New Roman" w:hAnsi="Times New Roman" w:cs="Times New Roman"/>
          <w:b/>
          <w:bCs/>
          <w:color w:val="auto"/>
          <w:sz w:val="24"/>
          <w:szCs w:val="24"/>
          <w:highlight w:val="none"/>
          <w:lang w:val="en-US"/>
        </w:rPr>
        <w:t>Minor</w:t>
      </w:r>
      <w:r>
        <w:rPr>
          <w:rFonts w:hint="default" w:ascii="Times New Roman" w:hAnsi="Times New Roman" w:cs="Times New Roman"/>
          <w:b/>
          <w:bCs/>
          <w:color w:val="auto"/>
          <w:sz w:val="24"/>
          <w:szCs w:val="24"/>
          <w:highlight w:val="none"/>
        </w:rPr>
        <w:t xml:space="preserve"> </w:t>
      </w:r>
      <w:r>
        <w:rPr>
          <w:rFonts w:hint="default" w:ascii="Times New Roman" w:hAnsi="Times New Roman" w:cs="Times New Roman"/>
          <w:b/>
          <w:bCs/>
          <w:color w:val="auto"/>
          <w:sz w:val="24"/>
          <w:szCs w:val="24"/>
          <w:highlight w:val="none"/>
          <w:lang w:val="en-US"/>
        </w:rPr>
        <w:t>4</w:t>
      </w:r>
    </w:p>
    <w:p>
      <w:pPr>
        <w:spacing w:line="240" w:lineRule="auto"/>
        <w:jc w:val="center"/>
        <w:rPr>
          <w:rFonts w:ascii="Times" w:hAnsi="Times" w:eastAsia="Calibri" w:cs="Times New Roman"/>
          <w:b/>
          <w:sz w:val="24"/>
          <w:szCs w:val="24"/>
          <w:highlight w:val="none"/>
          <w:lang w:val="en-US" w:bidi="ar-SA"/>
        </w:rPr>
      </w:pPr>
      <w:r>
        <w:rPr>
          <w:rFonts w:hint="default" w:ascii="Times New Roman" w:hAnsi="Times New Roman" w:cs="Times New Roman"/>
          <w:b/>
          <w:bCs/>
          <w:color w:val="auto"/>
          <w:sz w:val="24"/>
          <w:szCs w:val="24"/>
          <w:highlight w:val="none"/>
        </w:rPr>
        <w:t xml:space="preserve">Course Title: </w:t>
      </w:r>
      <w:r>
        <w:rPr>
          <w:rFonts w:ascii="Times" w:hAnsi="Times" w:eastAsia="Calibri" w:cs="Times New Roman"/>
          <w:b/>
          <w:sz w:val="24"/>
          <w:szCs w:val="24"/>
          <w:highlight w:val="none"/>
          <w:lang w:val="en-US" w:bidi="ar-SA"/>
        </w:rPr>
        <w:t>Modern Indian Literature in Translation</w:t>
      </w:r>
    </w:p>
    <w:p>
      <w:pPr>
        <w:jc w:val="center"/>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[4 credits</w:t>
      </w:r>
      <w:r>
        <w:rPr>
          <w:rFonts w:hint="default" w:ascii="Times New Roman" w:hAnsi="Times New Roman" w:cs="Times New Roman"/>
          <w:b/>
          <w:bCs/>
          <w:color w:val="auto"/>
          <w:sz w:val="24"/>
          <w:szCs w:val="24"/>
          <w:highlight w:val="none"/>
          <w:lang w:val="en-US"/>
        </w:rPr>
        <w:t xml:space="preserve"> (3 L +1 T)</w:t>
      </w:r>
      <w:r>
        <w:rPr>
          <w:rFonts w:hint="default" w:ascii="Times New Roman" w:hAnsi="Times New Roman" w:cs="Times New Roman"/>
          <w:b/>
          <w:bCs/>
          <w:color w:val="auto"/>
          <w:sz w:val="24"/>
          <w:szCs w:val="24"/>
          <w:highlight w:val="none"/>
          <w:lang w:val="en-IN"/>
        </w:rPr>
        <w:t>] [Difficulty level -</w:t>
      </w:r>
      <w:r>
        <w:rPr>
          <w:rFonts w:hint="default" w:ascii="Times New Roman" w:hAnsi="Times New Roman" w:cs="Times New Roman"/>
          <w:b/>
          <w:bCs/>
          <w:color w:val="auto"/>
          <w:sz w:val="24"/>
          <w:szCs w:val="24"/>
          <w:highlight w:val="none"/>
          <w:lang w:val="en-US"/>
        </w:rPr>
        <w:t>2</w:t>
      </w:r>
      <w:r>
        <w:rPr>
          <w:rFonts w:hint="default" w:ascii="Times New Roman" w:hAnsi="Times New Roman" w:cs="Times New Roman"/>
          <w:b/>
          <w:bCs/>
          <w:color w:val="auto"/>
          <w:sz w:val="24"/>
          <w:szCs w:val="24"/>
          <w:highlight w:val="none"/>
          <w:lang w:val="en-IN"/>
        </w:rPr>
        <w:t>00]</w:t>
      </w:r>
    </w:p>
    <w:p>
      <w:pPr>
        <w:spacing w:after="0" w:line="24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No of Lectures: 45</w:t>
      </w:r>
    </w:p>
    <w:p>
      <w:pPr>
        <w:spacing w:after="0" w:line="24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No of tutorials: 15</w:t>
      </w:r>
    </w:p>
    <w:p>
      <w:pPr>
        <w:rPr>
          <w:rFonts w:ascii="Times New Roman" w:hAnsi="Times New Roman" w:cs="Times New Roman"/>
          <w:b/>
          <w:sz w:val="24"/>
          <w:szCs w:val="24"/>
          <w:highlight w:val="none"/>
        </w:rPr>
      </w:pPr>
    </w:p>
    <w:p>
      <w:pPr>
        <w:spacing w:after="0" w:line="240" w:lineRule="auto"/>
        <w:ind w:right="57"/>
        <w:jc w:val="both"/>
        <w:rPr>
          <w:rFonts w:hint="default" w:ascii="Times" w:hAnsi="Times" w:eastAsia="Calibri" w:cs="Times New Roman"/>
          <w:b/>
          <w:bCs/>
          <w:sz w:val="24"/>
          <w:szCs w:val="24"/>
          <w:highlight w:val="none"/>
          <w:lang w:val="en-US" w:bidi="ar-SA"/>
        </w:rPr>
      </w:pPr>
      <w:r>
        <w:rPr>
          <w:rFonts w:hint="default" w:ascii="Times" w:hAnsi="Times" w:eastAsia="Calibri" w:cs="Times New Roman"/>
          <w:b/>
          <w:bCs/>
          <w:sz w:val="24"/>
          <w:szCs w:val="24"/>
          <w:highlight w:val="none"/>
          <w:lang w:val="en-US" w:bidi="ar-SA"/>
        </w:rPr>
        <w:t>Course Description:</w:t>
      </w:r>
    </w:p>
    <w:p>
      <w:pPr>
        <w:spacing w:after="0" w:line="240" w:lineRule="auto"/>
        <w:ind w:right="57"/>
        <w:jc w:val="both"/>
        <w:rPr>
          <w:rFonts w:hint="default" w:ascii="Times" w:hAnsi="Times" w:eastAsia="Calibri" w:cs="Times New Roman"/>
          <w:b/>
          <w:bCs/>
          <w:sz w:val="24"/>
          <w:szCs w:val="24"/>
          <w:highlight w:val="none"/>
          <w:lang w:val="en-US" w:bidi="ar-SA"/>
        </w:rPr>
      </w:pPr>
    </w:p>
    <w:p>
      <w:pPr>
        <w:pStyle w:val="11"/>
        <w:numPr>
          <w:ilvl w:val="0"/>
          <w:numId w:val="0"/>
        </w:numPr>
        <w:spacing w:after="0" w:line="240" w:lineRule="auto"/>
        <w:ind w:right="57" w:rightChars="0"/>
        <w:jc w:val="both"/>
        <w:rPr>
          <w:rFonts w:hint="default" w:ascii="Times" w:hAnsi="Times" w:eastAsia="Calibri" w:cs="Times New Roman"/>
          <w:b/>
          <w:bCs/>
          <w:sz w:val="24"/>
          <w:szCs w:val="24"/>
          <w:highlight w:val="none"/>
          <w:lang w:val="en-US" w:bidi="ar-SA"/>
        </w:rPr>
      </w:pPr>
      <w:r>
        <w:rPr>
          <w:rFonts w:hint="default" w:ascii="Times" w:hAnsi="Times" w:eastAsia="Times New Roman" w:cs="Times New Roman"/>
          <w:sz w:val="24"/>
          <w:szCs w:val="24"/>
          <w:highlight w:val="none"/>
          <w:lang w:val="en-US" w:bidi="ar-SA"/>
        </w:rPr>
        <w:t>This course intends to i</w:t>
      </w:r>
      <w:r>
        <w:rPr>
          <w:rFonts w:ascii="Times" w:hAnsi="Times" w:eastAsia="Times New Roman" w:cs="Times New Roman"/>
          <w:sz w:val="24"/>
          <w:szCs w:val="24"/>
          <w:highlight w:val="none"/>
          <w:lang w:val="en-US" w:bidi="ar-SA"/>
        </w:rPr>
        <w:t>ntroduce students to the plurality</w:t>
      </w:r>
      <w:r>
        <w:rPr>
          <w:rFonts w:hint="default" w:ascii="Times" w:hAnsi="Times" w:eastAsia="Times New Roman" w:cs="Times New Roman"/>
          <w:sz w:val="24"/>
          <w:szCs w:val="24"/>
          <w:highlight w:val="none"/>
          <w:lang w:val="en-US" w:bidi="ar-SA"/>
        </w:rPr>
        <w:t xml:space="preserve"> </w:t>
      </w:r>
      <w:r>
        <w:rPr>
          <w:rFonts w:ascii="Times" w:hAnsi="Times" w:eastAsia="Times New Roman" w:cs="Times New Roman"/>
          <w:sz w:val="24"/>
          <w:szCs w:val="24"/>
          <w:highlight w:val="none"/>
          <w:lang w:val="en-US" w:bidi="ar-SA"/>
        </w:rPr>
        <w:t xml:space="preserve">of Indian literature that </w:t>
      </w:r>
      <w:r>
        <w:rPr>
          <w:rFonts w:hint="default" w:ascii="Times" w:hAnsi="Times" w:eastAsia="Times New Roman" w:cs="Times New Roman"/>
          <w:sz w:val="24"/>
          <w:szCs w:val="24"/>
          <w:highlight w:val="none"/>
          <w:lang w:val="en-US" w:bidi="ar-SA"/>
        </w:rPr>
        <w:t xml:space="preserve">is not simply at the level of diverse languages, but also varied lived cultural realities. As literature mirrors society and its multiple facets, the literatures of modern India provide a picture of the many nations our modern India is. The literary selections in this course are by no means fully representative and  have been selected mostly for their easy accessibility and availability. </w:t>
      </w:r>
    </w:p>
    <w:p>
      <w:pPr>
        <w:spacing w:after="0" w:line="240" w:lineRule="auto"/>
        <w:ind w:right="57"/>
        <w:jc w:val="both"/>
        <w:rPr>
          <w:rFonts w:ascii="Times" w:hAnsi="Times" w:eastAsia="Calibri" w:cs="Times New Roman"/>
          <w:b/>
          <w:sz w:val="24"/>
          <w:szCs w:val="24"/>
          <w:highlight w:val="none"/>
          <w:lang w:val="en-US" w:bidi="ar-SA"/>
        </w:rPr>
      </w:pPr>
    </w:p>
    <w:p>
      <w:pPr>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Course Level Learning Outcomes:</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At the end of the course the students will be able to:</w:t>
      </w:r>
    </w:p>
    <w:p>
      <w:pPr>
        <w:numPr>
          <w:ilvl w:val="0"/>
          <w:numId w:val="14"/>
        </w:numPr>
        <w:spacing w:after="0" w:line="240" w:lineRule="auto"/>
        <w:ind w:left="777" w:leftChars="0" w:right="57"/>
        <w:jc w:val="both"/>
        <w:rPr>
          <w:rFonts w:ascii="Times" w:hAnsi="Times" w:eastAsia="Calibri" w:cs="Times New Roman"/>
          <w:sz w:val="24"/>
          <w:szCs w:val="24"/>
          <w:highlight w:val="none"/>
          <w:lang w:val="en-US" w:bidi="ar-SA"/>
        </w:rPr>
      </w:pPr>
      <w:r>
        <w:rPr>
          <w:rFonts w:hint="default" w:ascii="Times" w:hAnsi="Times" w:eastAsia="Calibri" w:cs="Times New Roman"/>
          <w:sz w:val="24"/>
          <w:szCs w:val="24"/>
          <w:highlight w:val="none"/>
          <w:lang w:val="en-US" w:bidi="ar-SA"/>
        </w:rPr>
        <w:t xml:space="preserve">display </w:t>
      </w:r>
      <w:r>
        <w:rPr>
          <w:rFonts w:ascii="Times" w:hAnsi="Times" w:eastAsia="Calibri" w:cs="Times New Roman"/>
          <w:sz w:val="24"/>
          <w:szCs w:val="24"/>
          <w:highlight w:val="none"/>
          <w:lang w:val="en-US" w:bidi="ar-SA"/>
        </w:rPr>
        <w:t xml:space="preserve">a </w:t>
      </w:r>
      <w:r>
        <w:rPr>
          <w:rFonts w:hint="default" w:ascii="Times" w:hAnsi="Times" w:eastAsia="Calibri" w:cs="Times New Roman"/>
          <w:sz w:val="24"/>
          <w:szCs w:val="24"/>
          <w:highlight w:val="none"/>
          <w:lang w:val="en-US" w:bidi="ar-SA"/>
        </w:rPr>
        <w:t xml:space="preserve">basic </w:t>
      </w:r>
      <w:r>
        <w:rPr>
          <w:rFonts w:ascii="Times" w:hAnsi="Times" w:eastAsia="Calibri" w:cs="Times New Roman"/>
          <w:sz w:val="24"/>
          <w:szCs w:val="24"/>
          <w:highlight w:val="none"/>
          <w:lang w:val="en-US" w:bidi="ar-SA"/>
        </w:rPr>
        <w:t>understanding of the diversity that India and Indian literature</w:t>
      </w:r>
      <w:r>
        <w:rPr>
          <w:rFonts w:hint="default" w:ascii="Times" w:hAnsi="Times" w:eastAsia="Calibri" w:cs="Times New Roman"/>
          <w:sz w:val="24"/>
          <w:szCs w:val="24"/>
          <w:highlight w:val="none"/>
          <w:lang w:val="en-US" w:bidi="ar-SA"/>
        </w:rPr>
        <w:t>s</w:t>
      </w:r>
      <w:r>
        <w:rPr>
          <w:rFonts w:ascii="Times" w:hAnsi="Times" w:eastAsia="Calibri" w:cs="Times New Roman"/>
          <w:sz w:val="24"/>
          <w:szCs w:val="24"/>
          <w:highlight w:val="none"/>
          <w:lang w:val="en-US" w:bidi="ar-SA"/>
        </w:rPr>
        <w:t xml:space="preserve"> represent</w:t>
      </w:r>
    </w:p>
    <w:p>
      <w:pPr>
        <w:numPr>
          <w:ilvl w:val="0"/>
          <w:numId w:val="14"/>
        </w:numPr>
        <w:spacing w:after="0" w:line="240" w:lineRule="auto"/>
        <w:ind w:left="777" w:leftChars="0" w:right="57"/>
        <w:jc w:val="both"/>
        <w:rPr>
          <w:rFonts w:ascii="Times" w:hAnsi="Times" w:eastAsia="Calibri" w:cs="Times New Roman"/>
          <w:sz w:val="24"/>
          <w:szCs w:val="24"/>
          <w:highlight w:val="none"/>
          <w:lang w:val="en-US" w:bidi="ar-SA"/>
        </w:rPr>
      </w:pPr>
      <w:r>
        <w:rPr>
          <w:rFonts w:hint="default" w:ascii="Times" w:hAnsi="Times" w:eastAsia="Calibri" w:cs="Times New Roman"/>
          <w:sz w:val="24"/>
          <w:szCs w:val="24"/>
          <w:highlight w:val="none"/>
          <w:lang w:val="en-US" w:bidi="ar-SA"/>
        </w:rPr>
        <w:t xml:space="preserve">show </w:t>
      </w:r>
      <w:r>
        <w:rPr>
          <w:rFonts w:ascii="Times" w:hAnsi="Times" w:eastAsia="Calibri" w:cs="Times New Roman"/>
          <w:sz w:val="24"/>
          <w:szCs w:val="24"/>
          <w:highlight w:val="none"/>
          <w:lang w:val="en-US" w:bidi="ar-SA"/>
        </w:rPr>
        <w:t xml:space="preserve">knowledge of some of the canonical works </w:t>
      </w:r>
      <w:r>
        <w:rPr>
          <w:rFonts w:hint="default" w:ascii="Times" w:hAnsi="Times" w:eastAsia="Calibri" w:cs="Times New Roman"/>
          <w:sz w:val="24"/>
          <w:szCs w:val="24"/>
          <w:highlight w:val="none"/>
          <w:lang w:val="en-US" w:bidi="ar-SA"/>
        </w:rPr>
        <w:t xml:space="preserve">of modern </w:t>
      </w:r>
      <w:r>
        <w:rPr>
          <w:rFonts w:ascii="Times" w:hAnsi="Times" w:eastAsia="Calibri" w:cs="Times New Roman"/>
          <w:sz w:val="24"/>
          <w:szCs w:val="24"/>
          <w:highlight w:val="none"/>
          <w:lang w:val="en-US" w:bidi="ar-SA"/>
        </w:rPr>
        <w:t>Indian</w:t>
      </w:r>
      <w:r>
        <w:rPr>
          <w:rFonts w:hint="default" w:ascii="Times" w:hAnsi="Times" w:eastAsia="Calibri" w:cs="Times New Roman"/>
          <w:sz w:val="24"/>
          <w:szCs w:val="24"/>
          <w:highlight w:val="none"/>
          <w:lang w:val="en-US" w:bidi="ar-SA"/>
        </w:rPr>
        <w:t xml:space="preserve"> bhasha </w:t>
      </w:r>
      <w:r>
        <w:rPr>
          <w:rFonts w:ascii="Times" w:hAnsi="Times" w:eastAsia="Calibri" w:cs="Times New Roman"/>
          <w:sz w:val="24"/>
          <w:szCs w:val="24"/>
          <w:highlight w:val="none"/>
          <w:lang w:val="en-US" w:bidi="ar-SA"/>
        </w:rPr>
        <w:t xml:space="preserve"> literature</w:t>
      </w:r>
      <w:r>
        <w:rPr>
          <w:rFonts w:hint="default" w:ascii="Times" w:hAnsi="Times" w:eastAsia="Calibri" w:cs="Times New Roman"/>
          <w:sz w:val="24"/>
          <w:szCs w:val="24"/>
          <w:highlight w:val="none"/>
          <w:lang w:val="en-US" w:bidi="ar-SA"/>
        </w:rPr>
        <w:t>s</w:t>
      </w:r>
    </w:p>
    <w:p>
      <w:pPr>
        <w:numPr>
          <w:ilvl w:val="0"/>
          <w:numId w:val="14"/>
        </w:numPr>
        <w:spacing w:after="0" w:line="240" w:lineRule="auto"/>
        <w:ind w:left="777" w:leftChars="0" w:right="57"/>
        <w:jc w:val="both"/>
        <w:rPr>
          <w:rFonts w:ascii="Times" w:hAnsi="Times" w:eastAsia="Calibri" w:cs="Times New Roman"/>
          <w:sz w:val="24"/>
          <w:szCs w:val="24"/>
          <w:highlight w:val="none"/>
          <w:lang w:val="en-US" w:bidi="ar-SA"/>
        </w:rPr>
      </w:pPr>
      <w:r>
        <w:rPr>
          <w:rFonts w:hint="default" w:ascii="Times" w:hAnsi="Times" w:eastAsia="Calibri" w:cs="Times New Roman"/>
          <w:sz w:val="24"/>
          <w:szCs w:val="24"/>
          <w:highlight w:val="none"/>
          <w:lang w:val="en-US" w:bidi="ar-SA"/>
        </w:rPr>
        <w:t>appreciate the close relationship between literature and socio-cultural contexts</w:t>
      </w:r>
    </w:p>
    <w:p>
      <w:pPr>
        <w:numPr>
          <w:ilvl w:val="0"/>
          <w:numId w:val="14"/>
        </w:numPr>
        <w:spacing w:after="0" w:line="240" w:lineRule="auto"/>
        <w:ind w:left="777" w:leftChars="0" w:right="57"/>
        <w:jc w:val="both"/>
        <w:rPr>
          <w:rFonts w:ascii="Times" w:hAnsi="Times" w:eastAsia="Calibri" w:cs="Times New Roman"/>
          <w:sz w:val="24"/>
          <w:szCs w:val="24"/>
          <w:highlight w:val="none"/>
          <w:lang w:val="en-US" w:bidi="ar-SA"/>
        </w:rPr>
      </w:pPr>
      <w:r>
        <w:rPr>
          <w:rFonts w:hint="default" w:ascii="Times" w:hAnsi="Times" w:eastAsia="Calibri" w:cs="Times New Roman"/>
          <w:sz w:val="24"/>
          <w:szCs w:val="24"/>
          <w:highlight w:val="none"/>
          <w:lang w:val="en-US" w:bidi="ar-SA"/>
        </w:rPr>
        <w:t>Exhibit familiarity with</w:t>
      </w:r>
      <w:r>
        <w:rPr>
          <w:rFonts w:ascii="Times" w:hAnsi="Times" w:eastAsia="Calibri" w:cs="Times New Roman"/>
          <w:sz w:val="24"/>
          <w:szCs w:val="24"/>
          <w:highlight w:val="none"/>
          <w:lang w:val="en-US" w:bidi="ar-SA"/>
        </w:rPr>
        <w:t xml:space="preserve"> the common issues of nation, caste, class and gender across Indian</w:t>
      </w:r>
      <w:r>
        <w:rPr>
          <w:rFonts w:hint="default" w:ascii="Times" w:hAnsi="Times" w:eastAsia="Calibri" w:cs="Times New Roman"/>
          <w:sz w:val="24"/>
          <w:szCs w:val="24"/>
          <w:highlight w:val="none"/>
          <w:lang w:val="en-US" w:bidi="ar-SA"/>
        </w:rPr>
        <w:t xml:space="preserve"> </w:t>
      </w:r>
      <w:r>
        <w:rPr>
          <w:rFonts w:ascii="Times" w:hAnsi="Times" w:eastAsia="Calibri" w:cs="Times New Roman"/>
          <w:sz w:val="24"/>
          <w:szCs w:val="24"/>
          <w:highlight w:val="none"/>
          <w:lang w:val="en-US" w:bidi="ar-SA"/>
        </w:rPr>
        <w:t xml:space="preserve">literatures produced </w:t>
      </w:r>
      <w:r>
        <w:rPr>
          <w:rFonts w:ascii="Times" w:hAnsi="Times" w:eastAsia="Times New Roman" w:cs="Times New Roman"/>
          <w:sz w:val="24"/>
          <w:szCs w:val="24"/>
          <w:highlight w:val="none"/>
          <w:lang w:val="en-US" w:bidi="ar-SA"/>
        </w:rPr>
        <w:t>both before and after independence</w:t>
      </w:r>
      <w:r>
        <w:rPr>
          <w:rFonts w:hint="default" w:ascii="Times" w:hAnsi="Times" w:eastAsia="Times New Roman" w:cs="Times New Roman"/>
          <w:sz w:val="24"/>
          <w:szCs w:val="24"/>
          <w:highlight w:val="none"/>
          <w:lang w:val="en-US" w:bidi="ar-SA"/>
        </w:rPr>
        <w:t xml:space="preserve"> </w:t>
      </w:r>
    </w:p>
    <w:p>
      <w:pPr>
        <w:spacing w:after="0" w:line="240" w:lineRule="auto"/>
        <w:ind w:right="57"/>
        <w:rPr>
          <w:rFonts w:ascii="Times" w:hAnsi="Times" w:eastAsia="Times New Roman" w:cs="Times New Roman"/>
          <w:b/>
          <w:bCs/>
          <w:sz w:val="24"/>
          <w:szCs w:val="24"/>
          <w:highlight w:val="none"/>
          <w:lang w:val="en-US" w:bidi="ar-SA"/>
        </w:rPr>
      </w:pPr>
    </w:p>
    <w:p>
      <w:pPr>
        <w:numPr>
          <w:ilvl w:val="0"/>
          <w:numId w:val="0"/>
        </w:numPr>
        <w:spacing w:after="0" w:line="240" w:lineRule="auto"/>
        <w:ind w:right="57" w:rightChars="0"/>
        <w:contextualSpacing/>
        <w:rPr>
          <w:rFonts w:hint="default" w:ascii="Times" w:hAnsi="Times" w:eastAsia="Times New Roman" w:cs="Times New Roman"/>
          <w:b/>
          <w:bCs w:val="0"/>
          <w:sz w:val="24"/>
          <w:szCs w:val="24"/>
          <w:highlight w:val="none"/>
          <w:lang w:val="en-US" w:bidi="ar-SA"/>
        </w:rPr>
      </w:pPr>
      <w:r>
        <w:rPr>
          <w:rFonts w:hint="default" w:ascii="Times" w:hAnsi="Times" w:eastAsia="Times New Roman" w:cs="Times New Roman"/>
          <w:b/>
          <w:bCs w:val="0"/>
          <w:sz w:val="24"/>
          <w:szCs w:val="24"/>
          <w:highlight w:val="none"/>
          <w:lang w:val="en-US" w:bidi="ar-SA"/>
        </w:rPr>
        <w:t xml:space="preserve">Course Content: </w:t>
      </w:r>
    </w:p>
    <w:p>
      <w:pPr>
        <w:numPr>
          <w:ilvl w:val="0"/>
          <w:numId w:val="0"/>
        </w:numPr>
        <w:spacing w:after="0" w:line="240" w:lineRule="auto"/>
        <w:ind w:right="57" w:rightChars="0"/>
        <w:contextualSpacing/>
        <w:rPr>
          <w:rFonts w:hint="default" w:ascii="Times" w:hAnsi="Times" w:eastAsia="Times New Roman" w:cs="Times New Roman"/>
          <w:bCs/>
          <w:sz w:val="24"/>
          <w:szCs w:val="24"/>
          <w:highlight w:val="none"/>
          <w:lang w:val="en-US" w:bidi="ar-SA"/>
        </w:rPr>
      </w:pPr>
    </w:p>
    <w:p>
      <w:pPr>
        <w:spacing w:after="0" w:line="240" w:lineRule="auto"/>
        <w:ind w:right="57"/>
        <w:rPr>
          <w:rFonts w:hint="default" w:ascii="Times" w:hAnsi="Times" w:eastAsia="Times New Roman" w:cs="Times New Roman"/>
          <w:b/>
          <w:sz w:val="24"/>
          <w:szCs w:val="24"/>
          <w:highlight w:val="none"/>
          <w:lang w:val="en-US" w:bidi="ar-SA"/>
        </w:rPr>
      </w:pPr>
      <w:r>
        <w:rPr>
          <w:rFonts w:ascii="Times" w:hAnsi="Times" w:eastAsia="Times New Roman" w:cs="Times New Roman"/>
          <w:b/>
          <w:sz w:val="24"/>
          <w:szCs w:val="24"/>
          <w:highlight w:val="none"/>
          <w:lang w:val="en-US" w:bidi="ar-SA"/>
        </w:rPr>
        <w:t xml:space="preserve">Unit </w:t>
      </w:r>
      <w:r>
        <w:rPr>
          <w:rFonts w:hint="default" w:ascii="Times" w:hAnsi="Times" w:eastAsia="Times New Roman" w:cs="Times New Roman"/>
          <w:b/>
          <w:sz w:val="24"/>
          <w:szCs w:val="24"/>
          <w:highlight w:val="none"/>
          <w:lang w:val="en-US" w:bidi="ar-SA"/>
        </w:rPr>
        <w:t>I</w:t>
      </w:r>
      <w:r>
        <w:rPr>
          <w:rFonts w:ascii="Times" w:hAnsi="Times" w:eastAsia="Times New Roman" w:cs="Times New Roman"/>
          <w:b/>
          <w:sz w:val="24"/>
          <w:szCs w:val="24"/>
          <w:highlight w:val="none"/>
          <w:lang w:val="en-US" w:bidi="ar-SA"/>
        </w:rPr>
        <w:t>: Poetry</w:t>
      </w:r>
      <w:r>
        <w:rPr>
          <w:rFonts w:hint="default" w:ascii="Times" w:hAnsi="Times" w:eastAsia="Times New Roman" w:cs="Times New Roman"/>
          <w:b/>
          <w:sz w:val="24"/>
          <w:szCs w:val="24"/>
          <w:highlight w:val="none"/>
          <w:lang w:val="en-US" w:bidi="ar-SA"/>
        </w:rPr>
        <w:t xml:space="preserve"> (15 lectures)</w:t>
      </w:r>
    </w:p>
    <w:p>
      <w:pPr>
        <w:spacing w:after="0" w:line="240" w:lineRule="auto"/>
        <w:ind w:right="57"/>
        <w:rPr>
          <w:rFonts w:hint="default" w:ascii="Times" w:hAnsi="Times" w:eastAsia="Times New Roman" w:cs="Times New Roman"/>
          <w:b/>
          <w:sz w:val="24"/>
          <w:szCs w:val="24"/>
          <w:highlight w:val="none"/>
          <w:lang w:val="en-US" w:bidi="ar-SA"/>
        </w:rPr>
      </w:pPr>
    </w:p>
    <w:p>
      <w:pPr>
        <w:pStyle w:val="11"/>
        <w:numPr>
          <w:ilvl w:val="0"/>
          <w:numId w:val="15"/>
        </w:numPr>
        <w:spacing w:after="0" w:line="240" w:lineRule="auto"/>
        <w:ind w:right="57"/>
        <w:rPr>
          <w:rFonts w:ascii="Times" w:hAnsi="Times" w:eastAsia="Times New Roman" w:cs="Times New Roman"/>
          <w:bCs/>
          <w:sz w:val="24"/>
          <w:szCs w:val="24"/>
          <w:highlight w:val="none"/>
          <w:lang w:val="en-US" w:bidi="ar-SA"/>
        </w:rPr>
      </w:pPr>
      <w:r>
        <w:rPr>
          <w:rFonts w:ascii="Times" w:hAnsi="Times" w:eastAsia="Times New Roman" w:cs="Times New Roman"/>
          <w:bCs/>
          <w:sz w:val="24"/>
          <w:szCs w:val="24"/>
          <w:highlight w:val="none"/>
          <w:lang w:val="en-US" w:bidi="ar-SA"/>
        </w:rPr>
        <w:t>Faiz Ahmed Faiz</w:t>
      </w:r>
      <w:r>
        <w:rPr>
          <w:rFonts w:hint="default" w:ascii="Times" w:hAnsi="Times" w:eastAsia="Times New Roman" w:cs="Times New Roman"/>
          <w:bCs/>
          <w:sz w:val="24"/>
          <w:szCs w:val="24"/>
          <w:highlight w:val="none"/>
          <w:lang w:val="en-US" w:bidi="ar-SA"/>
        </w:rPr>
        <w:t xml:space="preserve"> (Urdu)</w:t>
      </w:r>
      <w:r>
        <w:rPr>
          <w:rFonts w:ascii="Times" w:hAnsi="Times" w:eastAsia="Times New Roman" w:cs="Times New Roman"/>
          <w:bCs/>
          <w:sz w:val="24"/>
          <w:szCs w:val="24"/>
          <w:highlight w:val="none"/>
          <w:lang w:val="en-US" w:bidi="ar-SA"/>
        </w:rPr>
        <w:t>: “</w:t>
      </w:r>
      <w:r>
        <w:rPr>
          <w:rFonts w:hint="default" w:ascii="Times" w:hAnsi="Times" w:eastAsia="Times New Roman" w:cs="Times New Roman"/>
          <w:bCs/>
          <w:sz w:val="24"/>
          <w:szCs w:val="24"/>
          <w:highlight w:val="none"/>
          <w:lang w:val="en-US" w:bidi="ar-SA"/>
        </w:rPr>
        <w:t xml:space="preserve">Independence </w:t>
      </w:r>
      <w:r>
        <w:rPr>
          <w:rFonts w:ascii="Times" w:hAnsi="Times" w:eastAsia="Times New Roman" w:cs="Times New Roman"/>
          <w:bCs/>
          <w:sz w:val="24"/>
          <w:szCs w:val="24"/>
          <w:highlight w:val="none"/>
          <w:lang w:val="en-US" w:bidi="ar-SA"/>
        </w:rPr>
        <w:t>Dawn”</w:t>
      </w:r>
    </w:p>
    <w:p>
      <w:pPr>
        <w:pStyle w:val="11"/>
        <w:numPr>
          <w:ilvl w:val="0"/>
          <w:numId w:val="15"/>
        </w:numPr>
        <w:spacing w:after="0" w:line="240" w:lineRule="auto"/>
        <w:ind w:right="57"/>
        <w:rPr>
          <w:rFonts w:ascii="Times" w:hAnsi="Times" w:eastAsia="Times New Roman" w:cs="Times New Roman"/>
          <w:bCs/>
          <w:sz w:val="24"/>
          <w:szCs w:val="24"/>
          <w:highlight w:val="none"/>
          <w:lang w:val="en-US" w:bidi="ar-SA"/>
        </w:rPr>
      </w:pPr>
      <w:r>
        <w:rPr>
          <w:rFonts w:ascii="Times" w:hAnsi="Times" w:eastAsia="Times New Roman" w:cs="Times New Roman"/>
          <w:bCs/>
          <w:sz w:val="24"/>
          <w:szCs w:val="24"/>
          <w:highlight w:val="none"/>
          <w:lang w:val="en-US" w:bidi="ar-SA"/>
        </w:rPr>
        <w:t>Vimala</w:t>
      </w:r>
      <w:r>
        <w:rPr>
          <w:rFonts w:hint="default" w:ascii="Times" w:hAnsi="Times" w:eastAsia="Times New Roman" w:cs="Times New Roman"/>
          <w:bCs/>
          <w:sz w:val="24"/>
          <w:szCs w:val="24"/>
          <w:highlight w:val="none"/>
          <w:lang w:val="en-US" w:bidi="ar-SA"/>
        </w:rPr>
        <w:t xml:space="preserve"> (Telugu)</w:t>
      </w:r>
      <w:r>
        <w:rPr>
          <w:rFonts w:ascii="Times" w:hAnsi="Times" w:eastAsia="Times New Roman" w:cs="Times New Roman"/>
          <w:bCs/>
          <w:sz w:val="24"/>
          <w:szCs w:val="24"/>
          <w:highlight w:val="none"/>
          <w:lang w:val="en-US" w:bidi="ar-SA"/>
        </w:rPr>
        <w:t>: “Kitchen”</w:t>
      </w:r>
    </w:p>
    <w:p>
      <w:pPr>
        <w:pStyle w:val="11"/>
        <w:numPr>
          <w:ilvl w:val="0"/>
          <w:numId w:val="15"/>
        </w:numPr>
        <w:spacing w:after="0" w:line="240" w:lineRule="auto"/>
        <w:ind w:right="57"/>
        <w:rPr>
          <w:rFonts w:ascii="Times" w:hAnsi="Times" w:eastAsia="Times New Roman" w:cs="Times New Roman"/>
          <w:bCs/>
          <w:sz w:val="24"/>
          <w:szCs w:val="24"/>
          <w:highlight w:val="none"/>
          <w:lang w:val="en-US" w:bidi="ar-SA"/>
        </w:rPr>
      </w:pPr>
      <w:r>
        <w:rPr>
          <w:rFonts w:ascii="Times" w:hAnsi="Times" w:eastAsia="Times New Roman" w:cs="Times New Roman"/>
          <w:bCs/>
          <w:sz w:val="24"/>
          <w:szCs w:val="24"/>
          <w:highlight w:val="none"/>
          <w:lang w:val="en-US" w:bidi="ar-SA"/>
        </w:rPr>
        <w:t>Muktibodh</w:t>
      </w:r>
      <w:r>
        <w:rPr>
          <w:rFonts w:hint="default" w:ascii="Times" w:hAnsi="Times" w:eastAsia="Times New Roman" w:cs="Times New Roman"/>
          <w:bCs/>
          <w:sz w:val="24"/>
          <w:szCs w:val="24"/>
          <w:highlight w:val="none"/>
          <w:lang w:val="en-US" w:bidi="ar-SA"/>
        </w:rPr>
        <w:t xml:space="preserve"> (Hindi)</w:t>
      </w:r>
      <w:r>
        <w:rPr>
          <w:rFonts w:ascii="Times" w:hAnsi="Times" w:eastAsia="Times New Roman" w:cs="Times New Roman"/>
          <w:bCs/>
          <w:sz w:val="24"/>
          <w:szCs w:val="24"/>
          <w:highlight w:val="none"/>
          <w:lang w:val="en-US" w:bidi="ar-SA"/>
        </w:rPr>
        <w:t>: “The Void”</w:t>
      </w:r>
    </w:p>
    <w:p>
      <w:pPr>
        <w:pStyle w:val="11"/>
        <w:numPr>
          <w:ilvl w:val="0"/>
          <w:numId w:val="15"/>
        </w:numPr>
        <w:spacing w:after="0" w:line="240" w:lineRule="auto"/>
        <w:ind w:right="57"/>
        <w:rPr>
          <w:rFonts w:ascii="Times" w:hAnsi="Times" w:eastAsia="Times New Roman" w:cs="Times New Roman"/>
          <w:bCs/>
          <w:sz w:val="24"/>
          <w:szCs w:val="24"/>
          <w:highlight w:val="none"/>
          <w:lang w:val="en-US" w:bidi="ar-SA"/>
        </w:rPr>
      </w:pPr>
      <w:r>
        <w:rPr>
          <w:rFonts w:ascii="Times" w:hAnsi="Times" w:eastAsia="Times New Roman" w:cs="Times New Roman"/>
          <w:bCs/>
          <w:sz w:val="24"/>
          <w:szCs w:val="24"/>
          <w:highlight w:val="none"/>
          <w:lang w:val="en-US" w:bidi="ar-SA"/>
        </w:rPr>
        <w:t>Sunil Gangopadhyaya</w:t>
      </w:r>
      <w:r>
        <w:rPr>
          <w:rFonts w:hint="default" w:ascii="Times" w:hAnsi="Times" w:eastAsia="Times New Roman" w:cs="Times New Roman"/>
          <w:bCs/>
          <w:sz w:val="24"/>
          <w:szCs w:val="24"/>
          <w:highlight w:val="none"/>
          <w:lang w:val="en-US" w:bidi="ar-SA"/>
        </w:rPr>
        <w:t xml:space="preserve"> (Bengali)</w:t>
      </w:r>
      <w:r>
        <w:rPr>
          <w:rFonts w:ascii="Times" w:hAnsi="Times" w:eastAsia="Times New Roman" w:cs="Times New Roman"/>
          <w:bCs/>
          <w:sz w:val="24"/>
          <w:szCs w:val="24"/>
          <w:highlight w:val="none"/>
          <w:lang w:val="en-US" w:bidi="ar-SA"/>
        </w:rPr>
        <w:t>: “The End of Exile”</w:t>
      </w:r>
    </w:p>
    <w:p>
      <w:pPr>
        <w:pStyle w:val="11"/>
        <w:numPr>
          <w:ilvl w:val="0"/>
          <w:numId w:val="15"/>
        </w:numPr>
        <w:spacing w:after="0" w:line="240" w:lineRule="auto"/>
        <w:ind w:right="57"/>
        <w:rPr>
          <w:rFonts w:ascii="Times" w:hAnsi="Times" w:eastAsia="Times New Roman" w:cs="Times New Roman"/>
          <w:bCs/>
          <w:sz w:val="24"/>
          <w:szCs w:val="24"/>
          <w:highlight w:val="none"/>
          <w:lang w:val="en-US" w:bidi="ar-SA"/>
        </w:rPr>
      </w:pPr>
      <w:r>
        <w:rPr>
          <w:rFonts w:hint="default" w:ascii="Times" w:hAnsi="Times" w:eastAsia="Times New Roman" w:cs="Times New Roman"/>
          <w:bCs/>
          <w:sz w:val="24"/>
          <w:szCs w:val="24"/>
          <w:highlight w:val="none"/>
          <w:lang w:val="en-US" w:bidi="ar-SA"/>
        </w:rPr>
        <w:t>Amrita Pritam (Panjabi): “The Creative Process”</w:t>
      </w:r>
    </w:p>
    <w:p>
      <w:pPr>
        <w:pStyle w:val="11"/>
        <w:numPr>
          <w:ilvl w:val="0"/>
          <w:numId w:val="15"/>
        </w:numPr>
        <w:spacing w:after="0" w:line="240" w:lineRule="auto"/>
        <w:ind w:right="57"/>
        <w:rPr>
          <w:rFonts w:ascii="Times" w:hAnsi="Times" w:eastAsia="Times New Roman" w:cs="Times New Roman"/>
          <w:bCs/>
          <w:sz w:val="24"/>
          <w:szCs w:val="24"/>
          <w:highlight w:val="none"/>
          <w:lang w:val="en-US" w:bidi="ar-SA"/>
        </w:rPr>
      </w:pPr>
      <w:r>
        <w:rPr>
          <w:rFonts w:hint="default" w:ascii="Times" w:hAnsi="Times" w:eastAsia="Times New Roman" w:cs="Times New Roman"/>
          <w:bCs/>
          <w:sz w:val="24"/>
          <w:szCs w:val="24"/>
          <w:highlight w:val="none"/>
          <w:lang w:val="en-US" w:bidi="ar-SA"/>
        </w:rPr>
        <w:t>Saratchand Thiyam (Manipuri): “Sister”</w:t>
      </w:r>
    </w:p>
    <w:p>
      <w:pPr>
        <w:pStyle w:val="11"/>
        <w:numPr>
          <w:ilvl w:val="0"/>
          <w:numId w:val="0"/>
        </w:numPr>
        <w:spacing w:after="0" w:line="240" w:lineRule="auto"/>
        <w:ind w:right="57" w:rightChars="0"/>
        <w:contextualSpacing/>
        <w:rPr>
          <w:rFonts w:hint="default" w:ascii="Times" w:hAnsi="Times" w:eastAsia="Times New Roman" w:cs="Times New Roman"/>
          <w:bCs/>
          <w:sz w:val="24"/>
          <w:szCs w:val="24"/>
          <w:highlight w:val="none"/>
          <w:lang w:val="en-US" w:bidi="ar-SA"/>
        </w:rPr>
      </w:pPr>
    </w:p>
    <w:p>
      <w:pPr>
        <w:pStyle w:val="11"/>
        <w:numPr>
          <w:ilvl w:val="0"/>
          <w:numId w:val="0"/>
        </w:numPr>
        <w:spacing w:after="0" w:line="240" w:lineRule="auto"/>
        <w:ind w:right="57" w:rightChars="0"/>
        <w:contextualSpacing/>
        <w:rPr>
          <w:rFonts w:hint="default" w:ascii="Times" w:hAnsi="Times" w:eastAsia="Times New Roman" w:cs="Times New Roman"/>
          <w:b/>
          <w:bCs w:val="0"/>
          <w:sz w:val="24"/>
          <w:szCs w:val="24"/>
          <w:highlight w:val="none"/>
          <w:lang w:val="en-US" w:bidi="ar-SA"/>
        </w:rPr>
      </w:pPr>
      <w:r>
        <w:rPr>
          <w:rFonts w:hint="default" w:ascii="Times" w:hAnsi="Times" w:eastAsia="Times New Roman" w:cs="Times New Roman"/>
          <w:b/>
          <w:bCs w:val="0"/>
          <w:sz w:val="24"/>
          <w:szCs w:val="24"/>
          <w:highlight w:val="none"/>
          <w:lang w:val="en-US" w:bidi="ar-SA"/>
        </w:rPr>
        <w:t>Unit II: Drama (10 lectures)</w:t>
      </w:r>
    </w:p>
    <w:p>
      <w:pPr>
        <w:pStyle w:val="11"/>
        <w:numPr>
          <w:ilvl w:val="0"/>
          <w:numId w:val="0"/>
        </w:numPr>
        <w:spacing w:after="0" w:line="240" w:lineRule="auto"/>
        <w:ind w:right="57" w:rightChars="0"/>
        <w:contextualSpacing/>
        <w:rPr>
          <w:rFonts w:hint="default" w:ascii="Times" w:hAnsi="Times" w:eastAsia="Times New Roman" w:cs="Times New Roman"/>
          <w:bCs/>
          <w:sz w:val="24"/>
          <w:szCs w:val="24"/>
          <w:highlight w:val="none"/>
          <w:lang w:val="en-US" w:bidi="ar-SA"/>
        </w:rPr>
      </w:pPr>
    </w:p>
    <w:p>
      <w:pPr>
        <w:pStyle w:val="11"/>
        <w:numPr>
          <w:ilvl w:val="0"/>
          <w:numId w:val="0"/>
        </w:numPr>
        <w:spacing w:after="0" w:line="240" w:lineRule="auto"/>
        <w:ind w:right="57" w:rightChars="0"/>
        <w:contextualSpacing/>
        <w:rPr>
          <w:rFonts w:hint="default" w:ascii="Times" w:hAnsi="Times" w:eastAsia="Times New Roman" w:cs="Times New Roman"/>
          <w:bCs/>
          <w:i/>
          <w:iCs/>
          <w:sz w:val="24"/>
          <w:szCs w:val="24"/>
          <w:highlight w:val="none"/>
          <w:lang w:val="en-US" w:bidi="ar-SA"/>
        </w:rPr>
      </w:pPr>
      <w:r>
        <w:rPr>
          <w:rFonts w:hint="default" w:ascii="Times" w:hAnsi="Times" w:eastAsia="Times New Roman" w:cs="Times New Roman"/>
          <w:bCs/>
          <w:sz w:val="24"/>
          <w:szCs w:val="24"/>
          <w:highlight w:val="none"/>
          <w:lang w:val="en-US" w:bidi="ar-SA"/>
        </w:rPr>
        <w:tab/>
      </w:r>
      <w:r>
        <w:rPr>
          <w:rFonts w:hint="default" w:ascii="Times" w:hAnsi="Times" w:eastAsia="Times New Roman" w:cs="Times New Roman"/>
          <w:bCs/>
          <w:sz w:val="24"/>
          <w:szCs w:val="24"/>
          <w:highlight w:val="none"/>
          <w:lang w:val="en-US" w:bidi="ar-SA"/>
        </w:rPr>
        <w:t xml:space="preserve">- Vijay Tendulkar: </w:t>
      </w:r>
      <w:r>
        <w:rPr>
          <w:rFonts w:hint="default" w:ascii="Times" w:hAnsi="Times" w:eastAsia="Times New Roman" w:cs="Times New Roman"/>
          <w:bCs/>
          <w:i/>
          <w:iCs/>
          <w:sz w:val="24"/>
          <w:szCs w:val="24"/>
          <w:highlight w:val="none"/>
          <w:lang w:val="en-US" w:bidi="ar-SA"/>
        </w:rPr>
        <w:t>Silence! The Court is in Session</w:t>
      </w:r>
    </w:p>
    <w:p>
      <w:pPr>
        <w:spacing w:after="0" w:line="240" w:lineRule="auto"/>
        <w:ind w:right="57"/>
        <w:rPr>
          <w:rFonts w:ascii="Times" w:hAnsi="Times" w:eastAsia="Times New Roman" w:cs="Times New Roman"/>
          <w:b/>
          <w:sz w:val="24"/>
          <w:szCs w:val="24"/>
          <w:highlight w:val="none"/>
          <w:lang w:val="en-US" w:bidi="ar-SA"/>
        </w:rPr>
      </w:pPr>
    </w:p>
    <w:p>
      <w:pPr>
        <w:spacing w:after="0" w:line="240" w:lineRule="auto"/>
        <w:ind w:right="57"/>
        <w:rPr>
          <w:rFonts w:ascii="Times" w:hAnsi="Times" w:eastAsia="Times New Roman" w:cs="Times New Roman"/>
          <w:b/>
          <w:sz w:val="24"/>
          <w:szCs w:val="24"/>
          <w:highlight w:val="none"/>
          <w:lang w:val="en-US" w:bidi="ar-SA"/>
        </w:rPr>
      </w:pPr>
      <w:r>
        <w:rPr>
          <w:rFonts w:ascii="Times" w:hAnsi="Times" w:eastAsia="Times New Roman" w:cs="Times New Roman"/>
          <w:b/>
          <w:sz w:val="24"/>
          <w:szCs w:val="24"/>
          <w:highlight w:val="none"/>
          <w:lang w:val="en-US" w:bidi="ar-SA"/>
        </w:rPr>
        <w:t xml:space="preserve">Unit </w:t>
      </w:r>
      <w:r>
        <w:rPr>
          <w:rFonts w:hint="default" w:ascii="Times" w:hAnsi="Times" w:eastAsia="Times New Roman" w:cs="Times New Roman"/>
          <w:b/>
          <w:sz w:val="24"/>
          <w:szCs w:val="24"/>
          <w:highlight w:val="none"/>
          <w:lang w:val="en-US" w:bidi="ar-SA"/>
        </w:rPr>
        <w:t>III</w:t>
      </w:r>
      <w:r>
        <w:rPr>
          <w:rFonts w:ascii="Times" w:hAnsi="Times" w:eastAsia="Times New Roman" w:cs="Times New Roman"/>
          <w:b/>
          <w:sz w:val="24"/>
          <w:szCs w:val="24"/>
          <w:highlight w:val="none"/>
          <w:lang w:val="en-US" w:bidi="ar-SA"/>
        </w:rPr>
        <w:t>: Fiction (</w:t>
      </w:r>
      <w:r>
        <w:rPr>
          <w:rFonts w:hint="default" w:ascii="Times" w:hAnsi="Times" w:eastAsia="Times New Roman" w:cs="Times New Roman"/>
          <w:b/>
          <w:sz w:val="24"/>
          <w:szCs w:val="24"/>
          <w:highlight w:val="none"/>
          <w:lang w:val="en-US" w:bidi="ar-SA"/>
        </w:rPr>
        <w:t>20</w:t>
      </w:r>
      <w:r>
        <w:rPr>
          <w:rFonts w:ascii="Times" w:hAnsi="Times" w:eastAsia="Times New Roman" w:cs="Times New Roman"/>
          <w:b/>
          <w:sz w:val="24"/>
          <w:szCs w:val="24"/>
          <w:highlight w:val="none"/>
          <w:lang w:val="en-US" w:bidi="ar-SA"/>
        </w:rPr>
        <w:t xml:space="preserve"> lectures)</w:t>
      </w:r>
    </w:p>
    <w:p>
      <w:pPr>
        <w:spacing w:after="0" w:line="240" w:lineRule="auto"/>
        <w:ind w:right="57"/>
        <w:rPr>
          <w:rFonts w:ascii="Times" w:hAnsi="Times" w:eastAsia="Times New Roman" w:cs="Times New Roman"/>
          <w:b/>
          <w:sz w:val="24"/>
          <w:szCs w:val="24"/>
          <w:highlight w:val="none"/>
          <w:lang w:val="en-US" w:bidi="ar-SA"/>
        </w:rPr>
      </w:pPr>
    </w:p>
    <w:p>
      <w:pPr>
        <w:pStyle w:val="11"/>
        <w:numPr>
          <w:ilvl w:val="0"/>
          <w:numId w:val="15"/>
        </w:numPr>
        <w:spacing w:after="0" w:line="240" w:lineRule="auto"/>
        <w:ind w:right="57"/>
        <w:rPr>
          <w:rFonts w:ascii="Times" w:hAnsi="Times" w:eastAsia="Times New Roman" w:cs="Times New Roman"/>
          <w:sz w:val="24"/>
          <w:szCs w:val="24"/>
          <w:highlight w:val="none"/>
          <w:lang w:val="en-US" w:bidi="ar-SA"/>
        </w:rPr>
      </w:pPr>
      <w:r>
        <w:rPr>
          <w:rFonts w:ascii="Times" w:hAnsi="Times" w:eastAsia="Times New Roman" w:cs="Times New Roman"/>
          <w:sz w:val="24"/>
          <w:szCs w:val="24"/>
          <w:highlight w:val="none"/>
          <w:lang w:val="en-US" w:bidi="ar-SA"/>
        </w:rPr>
        <w:t>Premchand</w:t>
      </w:r>
      <w:r>
        <w:rPr>
          <w:rFonts w:hint="default" w:ascii="Times" w:hAnsi="Times" w:eastAsia="Times New Roman" w:cs="Times New Roman"/>
          <w:sz w:val="24"/>
          <w:szCs w:val="24"/>
          <w:highlight w:val="none"/>
          <w:lang w:val="en-US" w:bidi="ar-SA"/>
        </w:rPr>
        <w:t xml:space="preserve"> (Hindi)</w:t>
      </w:r>
      <w:r>
        <w:rPr>
          <w:rFonts w:ascii="Times" w:hAnsi="Times" w:eastAsia="Times New Roman" w:cs="Times New Roman"/>
          <w:sz w:val="24"/>
          <w:szCs w:val="24"/>
          <w:highlight w:val="none"/>
          <w:lang w:val="en-US" w:bidi="ar-SA"/>
        </w:rPr>
        <w:t xml:space="preserve">: </w:t>
      </w:r>
      <w:r>
        <w:rPr>
          <w:rFonts w:hint="default" w:ascii="Times" w:hAnsi="Times" w:eastAsia="Times New Roman" w:cs="Times New Roman"/>
          <w:sz w:val="24"/>
          <w:szCs w:val="24"/>
          <w:highlight w:val="none"/>
          <w:lang w:val="en-US" w:bidi="ar-SA"/>
        </w:rPr>
        <w:t xml:space="preserve"> “Poos ki Raat”</w:t>
      </w:r>
    </w:p>
    <w:p>
      <w:pPr>
        <w:pStyle w:val="11"/>
        <w:numPr>
          <w:ilvl w:val="0"/>
          <w:numId w:val="15"/>
        </w:numPr>
        <w:spacing w:after="0" w:line="240" w:lineRule="auto"/>
        <w:ind w:right="57"/>
        <w:rPr>
          <w:rFonts w:ascii="Times" w:hAnsi="Times" w:eastAsia="Times New Roman" w:cs="Times New Roman"/>
          <w:sz w:val="24"/>
          <w:szCs w:val="24"/>
          <w:highlight w:val="none"/>
          <w:lang w:val="en-US" w:bidi="ar-SA"/>
        </w:rPr>
      </w:pPr>
      <w:r>
        <w:rPr>
          <w:rFonts w:ascii="Times" w:hAnsi="Times" w:eastAsia="Times New Roman" w:cs="Times New Roman"/>
          <w:sz w:val="24"/>
          <w:szCs w:val="24"/>
          <w:highlight w:val="none"/>
          <w:lang w:val="en-US" w:bidi="ar-SA"/>
        </w:rPr>
        <w:t>Sadat Hasan Manto</w:t>
      </w:r>
      <w:r>
        <w:rPr>
          <w:rFonts w:hint="default" w:ascii="Times" w:hAnsi="Times" w:eastAsia="Times New Roman" w:cs="Times New Roman"/>
          <w:sz w:val="24"/>
          <w:szCs w:val="24"/>
          <w:highlight w:val="none"/>
          <w:lang w:val="en-US" w:bidi="ar-SA"/>
        </w:rPr>
        <w:t xml:space="preserve"> (Urdu)</w:t>
      </w:r>
      <w:r>
        <w:rPr>
          <w:rFonts w:ascii="Times" w:hAnsi="Times" w:eastAsia="Times New Roman" w:cs="Times New Roman"/>
          <w:sz w:val="24"/>
          <w:szCs w:val="24"/>
          <w:highlight w:val="none"/>
          <w:lang w:val="en-US" w:bidi="ar-SA"/>
        </w:rPr>
        <w:t>: “Toba Tek Sing</w:t>
      </w:r>
      <w:r>
        <w:rPr>
          <w:rFonts w:hint="default" w:ascii="Times" w:hAnsi="Times" w:eastAsia="Times New Roman" w:cs="Times New Roman"/>
          <w:sz w:val="24"/>
          <w:szCs w:val="24"/>
          <w:highlight w:val="none"/>
          <w:lang w:val="en-US" w:bidi="ar-SA"/>
        </w:rPr>
        <w:t>h”</w:t>
      </w:r>
    </w:p>
    <w:p>
      <w:pPr>
        <w:pStyle w:val="11"/>
        <w:numPr>
          <w:ilvl w:val="0"/>
          <w:numId w:val="15"/>
        </w:numPr>
        <w:spacing w:after="0" w:line="240" w:lineRule="auto"/>
        <w:ind w:right="57"/>
        <w:rPr>
          <w:rFonts w:ascii="Times" w:hAnsi="Times" w:eastAsia="Times New Roman" w:cs="Times New Roman"/>
          <w:sz w:val="24"/>
          <w:szCs w:val="24"/>
          <w:highlight w:val="none"/>
          <w:lang w:val="en-US" w:bidi="ar-SA"/>
        </w:rPr>
      </w:pPr>
      <w:r>
        <w:rPr>
          <w:rFonts w:ascii="Times" w:hAnsi="Times" w:eastAsia="Times New Roman" w:cs="Times New Roman"/>
          <w:sz w:val="24"/>
          <w:szCs w:val="24"/>
          <w:highlight w:val="none"/>
          <w:lang w:val="en-US" w:bidi="ar-SA"/>
        </w:rPr>
        <w:t>Mahasweta Devi</w:t>
      </w:r>
      <w:r>
        <w:rPr>
          <w:rFonts w:hint="default" w:ascii="Times" w:hAnsi="Times" w:eastAsia="Times New Roman" w:cs="Times New Roman"/>
          <w:sz w:val="24"/>
          <w:szCs w:val="24"/>
          <w:highlight w:val="none"/>
          <w:lang w:val="en-US" w:bidi="ar-SA"/>
        </w:rPr>
        <w:t xml:space="preserve"> (Bengali)</w:t>
      </w:r>
      <w:r>
        <w:rPr>
          <w:rFonts w:ascii="Times" w:hAnsi="Times" w:eastAsia="Times New Roman" w:cs="Times New Roman"/>
          <w:sz w:val="24"/>
          <w:szCs w:val="24"/>
          <w:highlight w:val="none"/>
          <w:lang w:val="en-US" w:bidi="ar-SA"/>
        </w:rPr>
        <w:t>: “Salt”</w:t>
      </w:r>
    </w:p>
    <w:p>
      <w:pPr>
        <w:pStyle w:val="11"/>
        <w:numPr>
          <w:ilvl w:val="0"/>
          <w:numId w:val="15"/>
        </w:numPr>
        <w:spacing w:after="0" w:line="240" w:lineRule="auto"/>
        <w:ind w:right="57"/>
        <w:rPr>
          <w:rFonts w:ascii="Times" w:hAnsi="Times" w:eastAsia="Times New Roman" w:cs="Times New Roman"/>
          <w:sz w:val="24"/>
          <w:szCs w:val="24"/>
          <w:highlight w:val="none"/>
          <w:lang w:val="en-US" w:bidi="ar-SA"/>
        </w:rPr>
      </w:pPr>
      <w:r>
        <w:rPr>
          <w:rFonts w:hint="default" w:ascii="Times" w:hAnsi="Times" w:eastAsia="Times New Roman" w:cs="Times New Roman"/>
          <w:sz w:val="24"/>
          <w:szCs w:val="24"/>
          <w:highlight w:val="none"/>
          <w:lang w:val="en-US" w:bidi="ar-SA"/>
        </w:rPr>
        <w:t>Indira Goswami (Assamese): “The offspring”</w:t>
      </w:r>
    </w:p>
    <w:p>
      <w:pPr>
        <w:pStyle w:val="11"/>
        <w:numPr>
          <w:ilvl w:val="0"/>
          <w:numId w:val="15"/>
        </w:numPr>
        <w:spacing w:after="0" w:line="240" w:lineRule="auto"/>
        <w:ind w:right="57"/>
        <w:rPr>
          <w:rFonts w:ascii="Times" w:hAnsi="Times" w:eastAsia="Times New Roman" w:cs="Times New Roman"/>
          <w:sz w:val="24"/>
          <w:szCs w:val="24"/>
          <w:highlight w:val="none"/>
          <w:lang w:val="en-US" w:bidi="ar-SA"/>
        </w:rPr>
      </w:pPr>
      <w:r>
        <w:rPr>
          <w:rFonts w:ascii="Times" w:hAnsi="Times" w:eastAsia="Times New Roman" w:cs="Times New Roman"/>
          <w:sz w:val="24"/>
          <w:szCs w:val="24"/>
          <w:highlight w:val="none"/>
          <w:lang w:val="en-US" w:bidi="ar-SA"/>
        </w:rPr>
        <w:t>Peruma</w:t>
      </w:r>
      <w:r>
        <w:rPr>
          <w:rFonts w:hint="default" w:ascii="Times" w:hAnsi="Times" w:eastAsia="Times New Roman" w:cs="Times New Roman"/>
          <w:sz w:val="24"/>
          <w:szCs w:val="24"/>
          <w:highlight w:val="none"/>
          <w:lang w:val="en-US" w:bidi="ar-SA"/>
        </w:rPr>
        <w:t xml:space="preserve">l </w:t>
      </w:r>
      <w:r>
        <w:rPr>
          <w:rFonts w:ascii="Times" w:hAnsi="Times" w:eastAsia="Times New Roman" w:cs="Times New Roman"/>
          <w:sz w:val="24"/>
          <w:szCs w:val="24"/>
          <w:highlight w:val="none"/>
          <w:lang w:val="en-US" w:bidi="ar-SA"/>
        </w:rPr>
        <w:t>Murugan</w:t>
      </w:r>
      <w:r>
        <w:rPr>
          <w:rFonts w:hint="default" w:ascii="Times" w:hAnsi="Times" w:eastAsia="Times New Roman" w:cs="Times New Roman"/>
          <w:sz w:val="24"/>
          <w:szCs w:val="24"/>
          <w:highlight w:val="none"/>
          <w:lang w:val="en-US" w:bidi="ar-SA"/>
        </w:rPr>
        <w:t xml:space="preserve"> (Tamil)</w:t>
      </w:r>
      <w:r>
        <w:rPr>
          <w:rFonts w:ascii="Times" w:hAnsi="Times" w:eastAsia="Times New Roman" w:cs="Times New Roman"/>
          <w:sz w:val="24"/>
          <w:szCs w:val="24"/>
          <w:highlight w:val="none"/>
          <w:lang w:val="en-US" w:bidi="ar-SA"/>
        </w:rPr>
        <w:t xml:space="preserve">: “The </w:t>
      </w:r>
      <w:r>
        <w:rPr>
          <w:rFonts w:hint="default" w:ascii="Times" w:hAnsi="Times" w:eastAsia="Times New Roman" w:cs="Times New Roman"/>
          <w:sz w:val="24"/>
          <w:szCs w:val="24"/>
          <w:highlight w:val="none"/>
          <w:lang w:val="en-US" w:bidi="ar-SA"/>
        </w:rPr>
        <w:t>Goat Thief</w:t>
      </w:r>
      <w:r>
        <w:rPr>
          <w:rFonts w:ascii="Times" w:hAnsi="Times" w:eastAsia="Times New Roman" w:cs="Times New Roman"/>
          <w:sz w:val="24"/>
          <w:szCs w:val="24"/>
          <w:highlight w:val="none"/>
          <w:lang w:val="en-US" w:bidi="ar-SA"/>
        </w:rPr>
        <w:t>”</w:t>
      </w:r>
    </w:p>
    <w:p>
      <w:pPr>
        <w:pStyle w:val="11"/>
        <w:numPr>
          <w:ilvl w:val="0"/>
          <w:numId w:val="0"/>
        </w:numPr>
        <w:spacing w:after="0" w:line="240" w:lineRule="auto"/>
        <w:ind w:left="360" w:leftChars="0" w:right="57" w:rightChars="0"/>
        <w:rPr>
          <w:rFonts w:ascii="Times" w:hAnsi="Times" w:eastAsia="Times New Roman" w:cs="Times New Roman"/>
          <w:sz w:val="24"/>
          <w:szCs w:val="24"/>
          <w:highlight w:val="none"/>
          <w:lang w:val="en-US" w:bidi="ar-SA"/>
        </w:rPr>
      </w:pPr>
    </w:p>
    <w:p>
      <w:pPr>
        <w:spacing w:after="0" w:line="240" w:lineRule="auto"/>
        <w:ind w:right="57"/>
        <w:rPr>
          <w:rFonts w:ascii="Times" w:hAnsi="Times" w:eastAsia="Times New Roman" w:cs="Times New Roman"/>
          <w:sz w:val="24"/>
          <w:szCs w:val="24"/>
          <w:highlight w:val="none"/>
          <w:lang w:val="en-US" w:bidi="ar-SA"/>
        </w:rPr>
      </w:pPr>
    </w:p>
    <w:p>
      <w:pPr>
        <w:spacing w:after="0" w:line="240" w:lineRule="auto"/>
        <w:ind w:right="57"/>
        <w:rPr>
          <w:rFonts w:ascii="Times" w:hAnsi="Times" w:eastAsia="Times New Roman" w:cs="Times New Roman"/>
          <w:b/>
          <w:sz w:val="24"/>
          <w:szCs w:val="24"/>
          <w:highlight w:val="none"/>
          <w:lang w:val="en-US" w:bidi="ar-SA"/>
        </w:rPr>
      </w:pPr>
      <w:r>
        <w:rPr>
          <w:rFonts w:ascii="Times" w:hAnsi="Times" w:eastAsia="Times New Roman" w:cs="Times New Roman"/>
          <w:b/>
          <w:sz w:val="24"/>
          <w:szCs w:val="24"/>
          <w:highlight w:val="none"/>
          <w:lang w:val="en-US" w:bidi="ar-SA"/>
        </w:rPr>
        <w:t xml:space="preserve">Recommended </w:t>
      </w:r>
      <w:r>
        <w:rPr>
          <w:rFonts w:hint="default" w:ascii="Times" w:hAnsi="Times" w:eastAsia="Times New Roman" w:cs="Times New Roman"/>
          <w:b/>
          <w:sz w:val="24"/>
          <w:szCs w:val="24"/>
          <w:highlight w:val="none"/>
          <w:lang w:val="en-US" w:bidi="ar-SA"/>
        </w:rPr>
        <w:t>R</w:t>
      </w:r>
      <w:r>
        <w:rPr>
          <w:rFonts w:ascii="Times" w:hAnsi="Times" w:eastAsia="Times New Roman" w:cs="Times New Roman"/>
          <w:b/>
          <w:sz w:val="24"/>
          <w:szCs w:val="24"/>
          <w:highlight w:val="none"/>
          <w:lang w:val="en-US" w:bidi="ar-SA"/>
        </w:rPr>
        <w:t>eadings:</w:t>
      </w:r>
    </w:p>
    <w:p>
      <w:pPr>
        <w:spacing w:after="0" w:line="240" w:lineRule="auto"/>
        <w:ind w:right="57"/>
        <w:rPr>
          <w:rFonts w:ascii="Times" w:hAnsi="Times" w:eastAsia="Times New Roman" w:cs="Times New Roman"/>
          <w:b/>
          <w:sz w:val="24"/>
          <w:szCs w:val="24"/>
          <w:highlight w:val="none"/>
          <w:lang w:val="en-US" w:bidi="ar-SA"/>
        </w:rPr>
      </w:pPr>
    </w:p>
    <w:p>
      <w:pPr>
        <w:numPr>
          <w:ilvl w:val="0"/>
          <w:numId w:val="0"/>
        </w:numPr>
        <w:rPr>
          <w:rFonts w:hint="default" w:ascii="Times New Roman" w:hAnsi="Times New Roman" w:eastAsia="SimSun" w:cs="Times New Roman"/>
          <w:b w:val="0"/>
          <w:bCs w:val="0"/>
          <w:i w:val="0"/>
          <w:iCs w:val="0"/>
          <w:sz w:val="24"/>
          <w:szCs w:val="24"/>
          <w:highlight w:val="none"/>
          <w:lang w:val="en-US"/>
        </w:rPr>
      </w:pPr>
      <w:r>
        <w:rPr>
          <w:rFonts w:hint="default" w:ascii="Times New Roman" w:hAnsi="Times New Roman" w:eastAsia="SimSun" w:cs="Times New Roman"/>
          <w:b w:val="0"/>
          <w:bCs w:val="0"/>
          <w:i w:val="0"/>
          <w:iCs w:val="0"/>
          <w:sz w:val="24"/>
          <w:szCs w:val="24"/>
          <w:highlight w:val="none"/>
          <w:lang w:val="en-US"/>
        </w:rPr>
        <w:t xml:space="preserve">Das, Sisir Kumar.  </w:t>
      </w:r>
      <w:r>
        <w:rPr>
          <w:rFonts w:hint="default" w:ascii="Times New Roman" w:hAnsi="Times New Roman" w:eastAsia="SimSun" w:cs="Times New Roman"/>
          <w:b w:val="0"/>
          <w:bCs w:val="0"/>
          <w:i/>
          <w:iCs/>
          <w:sz w:val="24"/>
          <w:szCs w:val="24"/>
          <w:highlight w:val="none"/>
          <w:lang w:val="en-US"/>
        </w:rPr>
        <w:t xml:space="preserve">A History of Indian Literature: 1800-1910 Western Impact- Indian Response. </w:t>
      </w:r>
      <w:r>
        <w:rPr>
          <w:rFonts w:hint="default" w:ascii="Times New Roman" w:hAnsi="Times New Roman" w:eastAsia="SimSun" w:cs="Times New Roman"/>
          <w:b w:val="0"/>
          <w:bCs w:val="0"/>
          <w:i w:val="0"/>
          <w:iCs w:val="0"/>
          <w:sz w:val="24"/>
          <w:szCs w:val="24"/>
          <w:highlight w:val="none"/>
          <w:lang w:val="en-US"/>
        </w:rPr>
        <w:t xml:space="preserve">New Delhi:  The Sahitya Akademi. 2005. </w:t>
      </w:r>
    </w:p>
    <w:p>
      <w:pPr>
        <w:numPr>
          <w:ilvl w:val="0"/>
          <w:numId w:val="0"/>
        </w:numPr>
        <w:rPr>
          <w:rFonts w:hint="default" w:ascii="Times New Roman" w:hAnsi="Times New Roman" w:eastAsia="SimSun" w:cs="Times New Roman"/>
          <w:b w:val="0"/>
          <w:bCs w:val="0"/>
          <w:i w:val="0"/>
          <w:iCs w:val="0"/>
          <w:sz w:val="24"/>
          <w:szCs w:val="24"/>
          <w:highlight w:val="none"/>
          <w:lang w:val="en-US"/>
        </w:rPr>
      </w:pPr>
      <w:r>
        <w:rPr>
          <w:rFonts w:hint="default" w:ascii="Times New Roman" w:hAnsi="Times New Roman" w:eastAsia="SimSun" w:cs="Times New Roman"/>
          <w:b w:val="0"/>
          <w:bCs w:val="0"/>
          <w:i w:val="0"/>
          <w:iCs w:val="0"/>
          <w:sz w:val="24"/>
          <w:szCs w:val="24"/>
          <w:highlight w:val="none"/>
          <w:lang w:val="en-US"/>
        </w:rPr>
        <w:t xml:space="preserve">Das, Sisir Kumar.  </w:t>
      </w:r>
      <w:r>
        <w:rPr>
          <w:rFonts w:hint="default" w:ascii="Times New Roman" w:hAnsi="Times New Roman" w:eastAsia="SimSun" w:cs="Times New Roman"/>
          <w:b w:val="0"/>
          <w:bCs w:val="0"/>
          <w:i/>
          <w:iCs/>
          <w:sz w:val="24"/>
          <w:szCs w:val="24"/>
          <w:highlight w:val="none"/>
          <w:lang w:val="en-US"/>
        </w:rPr>
        <w:t xml:space="preserve">A History of Indian Literature: 1911-1956 Struggle for Freedom: Triumph and Tragedy. </w:t>
      </w:r>
      <w:r>
        <w:rPr>
          <w:rFonts w:hint="default" w:ascii="Times New Roman" w:hAnsi="Times New Roman" w:eastAsia="SimSun" w:cs="Times New Roman"/>
          <w:b w:val="0"/>
          <w:bCs w:val="0"/>
          <w:i w:val="0"/>
          <w:iCs w:val="0"/>
          <w:sz w:val="24"/>
          <w:szCs w:val="24"/>
          <w:highlight w:val="none"/>
          <w:lang w:val="en-US"/>
        </w:rPr>
        <w:t xml:space="preserve">New Delhi:  The Sahitya Akademi. 2005. </w:t>
      </w:r>
    </w:p>
    <w:p>
      <w:pPr>
        <w:spacing w:after="200" w:line="240" w:lineRule="auto"/>
        <w:rPr>
          <w:rFonts w:hint="default" w:ascii="Times" w:hAnsi="Times" w:eastAsia="Calibri" w:cs="Times"/>
          <w:sz w:val="24"/>
          <w:szCs w:val="24"/>
          <w:highlight w:val="none"/>
          <w:lang w:val="en-US" w:bidi="ar-SA"/>
        </w:rPr>
      </w:pPr>
      <w:r>
        <w:rPr>
          <w:rFonts w:ascii="Times" w:hAnsi="Times" w:eastAsia="Calibri" w:cs="Times"/>
          <w:sz w:val="24"/>
          <w:szCs w:val="24"/>
          <w:highlight w:val="none"/>
          <w:lang w:val="en-US" w:bidi="ar-SA"/>
        </w:rPr>
        <w:t>Panikar</w:t>
      </w:r>
      <w:r>
        <w:rPr>
          <w:rFonts w:hint="default" w:ascii="Times" w:hAnsi="Times" w:eastAsia="Calibri" w:cs="Times"/>
          <w:sz w:val="24"/>
          <w:szCs w:val="24"/>
          <w:highlight w:val="none"/>
          <w:lang w:val="en-US" w:bidi="ar-SA"/>
        </w:rPr>
        <w:t xml:space="preserve">, </w:t>
      </w:r>
      <w:r>
        <w:rPr>
          <w:rFonts w:ascii="Times" w:hAnsi="Times" w:eastAsia="Calibri" w:cs="Times"/>
          <w:sz w:val="24"/>
          <w:szCs w:val="24"/>
          <w:highlight w:val="none"/>
          <w:lang w:val="en-US" w:bidi="ar-SA"/>
        </w:rPr>
        <w:t xml:space="preserve">K. Ayappa. </w:t>
      </w:r>
      <w:r>
        <w:rPr>
          <w:rFonts w:ascii="Times" w:hAnsi="Times" w:eastAsia="Calibri" w:cs="Times"/>
          <w:i/>
          <w:iCs/>
          <w:sz w:val="24"/>
          <w:szCs w:val="24"/>
          <w:highlight w:val="none"/>
          <w:lang w:val="en-US" w:bidi="ar-SA"/>
        </w:rPr>
        <w:t>The Making of Indian Literature</w:t>
      </w:r>
      <w:r>
        <w:rPr>
          <w:rFonts w:ascii="Times" w:hAnsi="Times" w:eastAsia="Calibri" w:cs="Times"/>
          <w:sz w:val="24"/>
          <w:szCs w:val="24"/>
          <w:highlight w:val="none"/>
          <w:lang w:val="en-US" w:bidi="ar-SA"/>
        </w:rPr>
        <w:t xml:space="preserve">. </w:t>
      </w:r>
      <w:r>
        <w:rPr>
          <w:rFonts w:hint="default" w:ascii="Times" w:hAnsi="Times" w:eastAsia="Calibri" w:cs="Times"/>
          <w:sz w:val="24"/>
          <w:szCs w:val="24"/>
          <w:highlight w:val="none"/>
          <w:lang w:val="en-US" w:bidi="ar-SA"/>
        </w:rPr>
        <w:t xml:space="preserve"> New Delhi: Sahitya Akademi, 2007. </w:t>
      </w:r>
    </w:p>
    <w:p>
      <w:pPr>
        <w:spacing w:line="240" w:lineRule="auto"/>
        <w:rPr>
          <w:rFonts w:hint="default" w:ascii="Times" w:hAnsi="Times" w:cs="Times"/>
          <w:i w:val="0"/>
          <w:iCs w:val="0"/>
          <w:sz w:val="24"/>
          <w:szCs w:val="24"/>
          <w:highlight w:val="none"/>
          <w:lang w:val="en-US" w:eastAsia="en-IN" w:bidi="ar-SA"/>
        </w:rPr>
      </w:pPr>
      <w:r>
        <w:rPr>
          <w:rFonts w:ascii="Times" w:hAnsi="Times" w:cs="Times"/>
          <w:sz w:val="24"/>
          <w:szCs w:val="24"/>
          <w:highlight w:val="none"/>
          <w:lang w:eastAsia="en-IN" w:bidi="ar-SA"/>
        </w:rPr>
        <w:t>Panja</w:t>
      </w:r>
      <w:r>
        <w:rPr>
          <w:rFonts w:hint="default" w:ascii="Times" w:hAnsi="Times" w:cs="Times"/>
          <w:sz w:val="24"/>
          <w:szCs w:val="24"/>
          <w:highlight w:val="none"/>
          <w:lang w:val="en-US" w:eastAsia="en-IN" w:bidi="ar-SA"/>
        </w:rPr>
        <w:t xml:space="preserve">, </w:t>
      </w:r>
      <w:r>
        <w:rPr>
          <w:rFonts w:ascii="Times" w:hAnsi="Times" w:cs="Times"/>
          <w:sz w:val="24"/>
          <w:szCs w:val="24"/>
          <w:highlight w:val="none"/>
          <w:lang w:eastAsia="en-IN" w:bidi="ar-SA"/>
        </w:rPr>
        <w:t>Shormistha</w:t>
      </w:r>
      <w:r>
        <w:rPr>
          <w:rFonts w:hint="default" w:ascii="Times" w:hAnsi="Times" w:cs="Times"/>
          <w:sz w:val="24"/>
          <w:szCs w:val="24"/>
          <w:highlight w:val="none"/>
          <w:lang w:val="en-US" w:eastAsia="en-IN" w:bidi="ar-SA"/>
        </w:rPr>
        <w:t>.</w:t>
      </w:r>
      <w:r>
        <w:rPr>
          <w:rFonts w:ascii="Times" w:hAnsi="Times" w:cs="Times"/>
          <w:sz w:val="24"/>
          <w:szCs w:val="24"/>
          <w:highlight w:val="none"/>
          <w:lang w:eastAsia="en-IN" w:bidi="ar-SA"/>
        </w:rPr>
        <w:t xml:space="preserve"> </w:t>
      </w:r>
      <w:r>
        <w:rPr>
          <w:rFonts w:ascii="Times" w:hAnsi="Times" w:cs="Times"/>
          <w:i/>
          <w:iCs/>
          <w:sz w:val="24"/>
          <w:szCs w:val="24"/>
          <w:highlight w:val="none"/>
          <w:lang w:eastAsia="en-IN" w:bidi="ar-SA"/>
        </w:rPr>
        <w:t>Many Indias, Many Literatures: New Critical Essays.</w:t>
      </w:r>
      <w:r>
        <w:rPr>
          <w:rFonts w:hint="default" w:ascii="Times" w:hAnsi="Times" w:cs="Times"/>
          <w:i/>
          <w:iCs/>
          <w:sz w:val="24"/>
          <w:szCs w:val="24"/>
          <w:highlight w:val="none"/>
          <w:lang w:val="en-US" w:eastAsia="en-IN" w:bidi="ar-SA"/>
        </w:rPr>
        <w:t xml:space="preserve"> </w:t>
      </w:r>
      <w:r>
        <w:rPr>
          <w:rFonts w:hint="default" w:ascii="Times" w:hAnsi="Times" w:cs="Times"/>
          <w:i w:val="0"/>
          <w:iCs w:val="0"/>
          <w:sz w:val="24"/>
          <w:szCs w:val="24"/>
          <w:highlight w:val="none"/>
          <w:lang w:val="en-US" w:eastAsia="en-IN" w:bidi="ar-SA"/>
        </w:rPr>
        <w:t xml:space="preserve">New Delhi: Worldview Publications, 1999. </w:t>
      </w:r>
    </w:p>
    <w:p>
      <w:pPr>
        <w:spacing w:after="200" w:line="240" w:lineRule="auto"/>
        <w:rPr>
          <w:rFonts w:hint="default" w:ascii="Times" w:hAnsi="Times" w:eastAsia="Times New Roman" w:cs="Times"/>
          <w:color w:val="363636"/>
          <w:kern w:val="36"/>
          <w:sz w:val="24"/>
          <w:szCs w:val="24"/>
          <w:highlight w:val="none"/>
          <w:lang w:val="en-US" w:eastAsia="en-IN" w:bidi="ar-SA"/>
        </w:rPr>
      </w:pPr>
      <w:r>
        <w:rPr>
          <w:rFonts w:ascii="Times" w:hAnsi="Times" w:eastAsia="Calibri" w:cs="Times"/>
          <w:sz w:val="24"/>
          <w:szCs w:val="24"/>
          <w:highlight w:val="none"/>
          <w:lang w:val="en-US" w:bidi="ar-SA"/>
        </w:rPr>
        <w:t>Ravendran</w:t>
      </w:r>
      <w:r>
        <w:rPr>
          <w:rFonts w:hint="default" w:ascii="Times" w:hAnsi="Times" w:eastAsia="Calibri" w:cs="Times"/>
          <w:sz w:val="24"/>
          <w:szCs w:val="24"/>
          <w:highlight w:val="none"/>
          <w:lang w:val="en-US" w:bidi="ar-SA"/>
        </w:rPr>
        <w:t xml:space="preserve">, </w:t>
      </w:r>
      <w:r>
        <w:rPr>
          <w:rFonts w:ascii="Times" w:hAnsi="Times" w:eastAsia="Calibri" w:cs="Times"/>
          <w:sz w:val="24"/>
          <w:szCs w:val="24"/>
          <w:highlight w:val="none"/>
          <w:lang w:val="en-US" w:bidi="ar-SA"/>
        </w:rPr>
        <w:t xml:space="preserve">P. P. </w:t>
      </w:r>
      <w:r>
        <w:rPr>
          <w:rFonts w:ascii="Times" w:hAnsi="Times" w:eastAsia="Times New Roman" w:cs="Times"/>
          <w:i/>
          <w:iCs/>
          <w:kern w:val="36"/>
          <w:sz w:val="24"/>
          <w:szCs w:val="24"/>
          <w:highlight w:val="none"/>
          <w:lang w:eastAsia="en-IN" w:bidi="ar-SA"/>
        </w:rPr>
        <w:t xml:space="preserve">Text, </w:t>
      </w:r>
      <w:r>
        <w:rPr>
          <w:rFonts w:ascii="Times" w:hAnsi="Times" w:eastAsia="Times New Roman" w:cs="Times"/>
          <w:i/>
          <w:iCs/>
          <w:color w:val="363636"/>
          <w:kern w:val="36"/>
          <w:sz w:val="24"/>
          <w:szCs w:val="24"/>
          <w:highlight w:val="none"/>
          <w:lang w:eastAsia="en-IN" w:bidi="ar-SA"/>
        </w:rPr>
        <w:t>Histories, Geographies: Reading Indian Literature</w:t>
      </w:r>
      <w:r>
        <w:rPr>
          <w:rFonts w:ascii="Times" w:hAnsi="Times" w:eastAsia="Times New Roman" w:cs="Times"/>
          <w:color w:val="363636"/>
          <w:kern w:val="36"/>
          <w:sz w:val="24"/>
          <w:szCs w:val="24"/>
          <w:highlight w:val="none"/>
          <w:lang w:eastAsia="en-IN" w:bidi="ar-SA"/>
        </w:rPr>
        <w:t>.</w:t>
      </w:r>
      <w:r>
        <w:rPr>
          <w:rFonts w:hint="default" w:ascii="Times" w:hAnsi="Times" w:eastAsia="Times New Roman" w:cs="Times"/>
          <w:color w:val="363636"/>
          <w:kern w:val="36"/>
          <w:sz w:val="24"/>
          <w:szCs w:val="24"/>
          <w:highlight w:val="none"/>
          <w:lang w:val="en-US" w:eastAsia="en-IN" w:bidi="ar-SA"/>
        </w:rPr>
        <w:t xml:space="preserve"> New Delhi: Orient Blackswan, 2009. </w:t>
      </w:r>
    </w:p>
    <w:p>
      <w:pPr>
        <w:spacing w:after="200" w:line="240" w:lineRule="auto"/>
        <w:rPr>
          <w:rFonts w:hint="default" w:ascii="Times" w:hAnsi="Times" w:eastAsia="Calibri" w:cs="Times"/>
          <w:i w:val="0"/>
          <w:iCs w:val="0"/>
          <w:sz w:val="24"/>
          <w:szCs w:val="24"/>
          <w:highlight w:val="none"/>
          <w:lang w:val="en-US" w:bidi="ar-SA"/>
        </w:rPr>
      </w:pPr>
      <w:r>
        <w:rPr>
          <w:rFonts w:ascii="Times" w:hAnsi="Times" w:eastAsia="Calibri" w:cs="Times"/>
          <w:sz w:val="24"/>
          <w:szCs w:val="24"/>
          <w:highlight w:val="none"/>
          <w:lang w:val="en-US" w:bidi="ar-SA"/>
        </w:rPr>
        <w:t>Satchidanand</w:t>
      </w:r>
      <w:r>
        <w:rPr>
          <w:rFonts w:hint="default" w:ascii="Times" w:hAnsi="Times" w:eastAsia="Calibri" w:cs="Times"/>
          <w:sz w:val="24"/>
          <w:szCs w:val="24"/>
          <w:highlight w:val="none"/>
          <w:lang w:val="en-US" w:bidi="ar-SA"/>
        </w:rPr>
        <w:t xml:space="preserve">, </w:t>
      </w:r>
      <w:r>
        <w:rPr>
          <w:rFonts w:ascii="Times" w:hAnsi="Times" w:eastAsia="Calibri" w:cs="Times"/>
          <w:sz w:val="24"/>
          <w:szCs w:val="24"/>
          <w:highlight w:val="none"/>
          <w:lang w:val="en-US" w:bidi="ar-SA"/>
        </w:rPr>
        <w:t xml:space="preserve">K. . </w:t>
      </w:r>
      <w:r>
        <w:rPr>
          <w:rFonts w:ascii="Times" w:hAnsi="Times" w:eastAsia="Calibri" w:cs="Times"/>
          <w:i/>
          <w:iCs/>
          <w:sz w:val="24"/>
          <w:szCs w:val="24"/>
          <w:highlight w:val="none"/>
          <w:lang w:val="en-US" w:bidi="ar-SA"/>
        </w:rPr>
        <w:t>At Home in the World: A Window on Contemporary Indian Literature.</w:t>
      </w:r>
      <w:r>
        <w:rPr>
          <w:rFonts w:hint="default" w:ascii="Times" w:hAnsi="Times" w:eastAsia="Calibri" w:cs="Times"/>
          <w:i/>
          <w:iCs/>
          <w:sz w:val="24"/>
          <w:szCs w:val="24"/>
          <w:highlight w:val="none"/>
          <w:lang w:val="en-US" w:bidi="ar-SA"/>
        </w:rPr>
        <w:t xml:space="preserve"> </w:t>
      </w:r>
      <w:r>
        <w:rPr>
          <w:rFonts w:hint="default" w:ascii="Times" w:hAnsi="Times" w:eastAsia="Calibri" w:cs="Times"/>
          <w:i w:val="0"/>
          <w:iCs w:val="0"/>
          <w:sz w:val="24"/>
          <w:szCs w:val="24"/>
          <w:highlight w:val="none"/>
          <w:lang w:val="en-US" w:bidi="ar-SA"/>
        </w:rPr>
        <w:t xml:space="preserve"> Delhi: Full Circle, 2002. </w:t>
      </w:r>
    </w:p>
    <w:p>
      <w:pPr>
        <w:spacing w:after="200" w:line="240" w:lineRule="auto"/>
        <w:rPr>
          <w:rFonts w:hint="default" w:ascii="Times" w:hAnsi="Times" w:eastAsia="Calibri" w:cs="Times"/>
          <w:sz w:val="24"/>
          <w:szCs w:val="24"/>
          <w:highlight w:val="none"/>
          <w:lang w:val="en-US" w:bidi="ar-SA"/>
        </w:rPr>
      </w:pPr>
      <w:r>
        <w:rPr>
          <w:rFonts w:ascii="Times" w:hAnsi="Times" w:eastAsia="Calibri" w:cs="Times"/>
          <w:sz w:val="24"/>
          <w:szCs w:val="24"/>
          <w:highlight w:val="none"/>
          <w:lang w:val="en-US" w:bidi="ar-SA"/>
        </w:rPr>
        <w:t>Satchidanand</w:t>
      </w:r>
      <w:r>
        <w:rPr>
          <w:rFonts w:hint="default" w:ascii="Times" w:hAnsi="Times" w:eastAsia="Calibri" w:cs="Times"/>
          <w:sz w:val="24"/>
          <w:szCs w:val="24"/>
          <w:highlight w:val="none"/>
          <w:lang w:val="en-US" w:bidi="ar-SA"/>
        </w:rPr>
        <w:t xml:space="preserve">, </w:t>
      </w:r>
      <w:r>
        <w:rPr>
          <w:rFonts w:ascii="Times" w:hAnsi="Times" w:eastAsia="Calibri" w:cs="Times"/>
          <w:sz w:val="24"/>
          <w:szCs w:val="24"/>
          <w:highlight w:val="none"/>
          <w:lang w:val="en-US" w:bidi="ar-SA"/>
        </w:rPr>
        <w:t xml:space="preserve">K. </w:t>
      </w:r>
      <w:r>
        <w:rPr>
          <w:rFonts w:ascii="Times" w:hAnsi="Times" w:eastAsia="Calibri" w:cs="Times"/>
          <w:i/>
          <w:iCs/>
          <w:sz w:val="24"/>
          <w:szCs w:val="24"/>
          <w:highlight w:val="none"/>
          <w:lang w:val="en-US" w:bidi="ar-SA"/>
        </w:rPr>
        <w:t>Positions: Essays on Indian Literature</w:t>
      </w:r>
      <w:r>
        <w:rPr>
          <w:rFonts w:ascii="Times" w:hAnsi="Times" w:eastAsia="Calibri" w:cs="Times"/>
          <w:sz w:val="24"/>
          <w:szCs w:val="24"/>
          <w:highlight w:val="none"/>
          <w:lang w:val="en-US" w:bidi="ar-SA"/>
        </w:rPr>
        <w:t>.</w:t>
      </w:r>
      <w:r>
        <w:rPr>
          <w:rFonts w:hint="default" w:ascii="Times" w:hAnsi="Times" w:eastAsia="Calibri" w:cs="Times"/>
          <w:sz w:val="24"/>
          <w:szCs w:val="24"/>
          <w:highlight w:val="none"/>
          <w:lang w:val="en-US" w:bidi="ar-SA"/>
        </w:rPr>
        <w:t xml:space="preserve"> New Delhi: Niyogi Books, 2019. </w:t>
      </w:r>
    </w:p>
    <w:p>
      <w:pPr>
        <w:jc w:val="both"/>
        <w:rPr>
          <w:rFonts w:hint="default" w:ascii="Times New Roman" w:hAnsi="Times New Roman" w:cs="Times New Roman"/>
          <w:b/>
          <w:bCs/>
          <w:color w:val="auto"/>
          <w:highlight w:val="none"/>
          <w:lang w:val="en-US"/>
        </w:rPr>
      </w:pPr>
    </w:p>
    <w:p>
      <w:pPr>
        <w:jc w:val="both"/>
        <w:rPr>
          <w:rFonts w:hint="default" w:ascii="Times New Roman" w:hAnsi="Times New Roman" w:cs="Times New Roman"/>
          <w:b/>
          <w:bCs/>
          <w:color w:val="auto"/>
          <w:highlight w:val="none"/>
          <w:lang w:val="en-US"/>
        </w:rPr>
      </w:pPr>
    </w:p>
    <w:p>
      <w:pPr>
        <w:jc w:val="both"/>
        <w:rPr>
          <w:rFonts w:hint="default" w:ascii="Times New Roman" w:hAnsi="Times New Roman" w:cs="Times New Roman"/>
          <w:b/>
          <w:bCs/>
          <w:color w:val="auto"/>
          <w:highlight w:val="none"/>
          <w:lang w:val="en-US"/>
        </w:rPr>
      </w:pPr>
    </w:p>
    <w:p>
      <w:pPr>
        <w:jc w:val="both"/>
        <w:rPr>
          <w:rFonts w:hint="default" w:ascii="Times New Roman" w:hAnsi="Times New Roman" w:cs="Times New Roman"/>
          <w:b/>
          <w:bCs/>
          <w:color w:val="auto"/>
          <w:highlight w:val="none"/>
          <w:lang w:val="en-US"/>
        </w:rPr>
      </w:pPr>
    </w:p>
    <w:p>
      <w:pPr>
        <w:jc w:val="both"/>
        <w:rPr>
          <w:rFonts w:hint="default" w:ascii="Times New Roman" w:hAnsi="Times New Roman" w:cs="Times New Roman"/>
          <w:b/>
          <w:bCs/>
          <w:color w:val="auto"/>
          <w:highlight w:val="none"/>
          <w:lang w:val="en-US"/>
        </w:rPr>
      </w:pPr>
    </w:p>
    <w:p>
      <w:pPr>
        <w:jc w:val="both"/>
        <w:rPr>
          <w:rFonts w:hint="default" w:ascii="Times New Roman" w:hAnsi="Times New Roman" w:cs="Times New Roman"/>
          <w:b/>
          <w:bCs/>
          <w:color w:val="auto"/>
          <w:highlight w:val="none"/>
          <w:lang w:val="en-US"/>
        </w:rPr>
      </w:pPr>
    </w:p>
    <w:p>
      <w:pPr>
        <w:jc w:val="both"/>
        <w:rPr>
          <w:rFonts w:hint="default" w:ascii="Times New Roman" w:hAnsi="Times New Roman" w:cs="Times New Roman"/>
          <w:b/>
          <w:bCs/>
          <w:color w:val="auto"/>
          <w:highlight w:val="none"/>
          <w:lang w:val="en-US"/>
        </w:rPr>
      </w:pPr>
    </w:p>
    <w:p>
      <w:pPr>
        <w:jc w:val="both"/>
        <w:rPr>
          <w:rFonts w:hint="default" w:ascii="Times New Roman" w:hAnsi="Times New Roman" w:cs="Times New Roman"/>
          <w:b/>
          <w:bCs/>
          <w:color w:val="auto"/>
          <w:highlight w:val="none"/>
          <w:lang w:val="en-US"/>
        </w:rPr>
      </w:pPr>
    </w:p>
    <w:p>
      <w:pPr>
        <w:jc w:val="both"/>
        <w:rPr>
          <w:rFonts w:hint="default" w:ascii="Times New Roman" w:hAnsi="Times New Roman" w:cs="Times New Roman"/>
          <w:b/>
          <w:bCs/>
          <w:color w:val="auto"/>
          <w:highlight w:val="none"/>
          <w:lang w:val="en-US"/>
        </w:rPr>
      </w:pPr>
    </w:p>
    <w:p>
      <w:pPr>
        <w:spacing w:after="0"/>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rPr>
        <w:t>SEMESTER I</w:t>
      </w:r>
    </w:p>
    <w:p>
      <w:pPr>
        <w:spacing w:after="0"/>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rPr>
        <w:t xml:space="preserve">Course Code: </w:t>
      </w:r>
      <w:r>
        <w:rPr>
          <w:rFonts w:hint="default" w:ascii="Times New Roman" w:hAnsi="Times New Roman" w:cs="Times New Roman"/>
          <w:b/>
          <w:bCs/>
          <w:color w:val="auto"/>
          <w:sz w:val="24"/>
          <w:szCs w:val="24"/>
          <w:highlight w:val="none"/>
          <w:lang w:val="en-US"/>
        </w:rPr>
        <w:t>AEC 1</w:t>
      </w:r>
    </w:p>
    <w:p>
      <w:pPr>
        <w:jc w:val="center"/>
        <w:rPr>
          <w:rFonts w:ascii="Times" w:hAnsi="Times" w:eastAsia="Calibri" w:cs="Times New Roman"/>
          <w:b/>
          <w:sz w:val="24"/>
          <w:szCs w:val="24"/>
          <w:highlight w:val="none"/>
          <w:lang w:val="en-US" w:bidi="ar-SA"/>
        </w:rPr>
      </w:pPr>
      <w:r>
        <w:rPr>
          <w:rFonts w:hint="default" w:ascii="Times New Roman" w:hAnsi="Times New Roman" w:cs="Times New Roman"/>
          <w:b/>
          <w:bCs/>
          <w:color w:val="auto"/>
          <w:sz w:val="24"/>
          <w:szCs w:val="24"/>
          <w:highlight w:val="none"/>
        </w:rPr>
        <w:t xml:space="preserve">Course Title: </w:t>
      </w:r>
      <w:r>
        <w:rPr>
          <w:rFonts w:hint="default" w:ascii="Times New Roman" w:hAnsi="Times New Roman" w:cs="Times New Roman"/>
          <w:b/>
          <w:bCs/>
          <w:color w:val="auto"/>
          <w:highlight w:val="none"/>
          <w:lang w:val="en-US"/>
        </w:rPr>
        <w:t>English Communication 1</w:t>
      </w:r>
    </w:p>
    <w:p>
      <w:pPr>
        <w:jc w:val="center"/>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w:t>
      </w:r>
      <w:r>
        <w:rPr>
          <w:rFonts w:hint="default" w:ascii="Times New Roman" w:hAnsi="Times New Roman" w:cs="Times New Roman"/>
          <w:b/>
          <w:bCs/>
          <w:color w:val="auto"/>
          <w:sz w:val="24"/>
          <w:szCs w:val="24"/>
          <w:highlight w:val="none"/>
          <w:lang w:val="en-US"/>
        </w:rPr>
        <w:t>2</w:t>
      </w:r>
      <w:r>
        <w:rPr>
          <w:rFonts w:hint="default" w:ascii="Times New Roman" w:hAnsi="Times New Roman" w:cs="Times New Roman"/>
          <w:b/>
          <w:bCs/>
          <w:color w:val="auto"/>
          <w:sz w:val="24"/>
          <w:szCs w:val="24"/>
          <w:highlight w:val="none"/>
          <w:lang w:val="en-IN"/>
        </w:rPr>
        <w:t xml:space="preserve"> credits] [Difficulty level -</w:t>
      </w:r>
      <w:r>
        <w:rPr>
          <w:rFonts w:hint="default" w:ascii="Times New Roman" w:hAnsi="Times New Roman" w:cs="Times New Roman"/>
          <w:b/>
          <w:bCs/>
          <w:color w:val="auto"/>
          <w:sz w:val="24"/>
          <w:szCs w:val="24"/>
          <w:highlight w:val="none"/>
          <w:lang w:val="en-US"/>
        </w:rPr>
        <w:t>1</w:t>
      </w:r>
      <w:r>
        <w:rPr>
          <w:rFonts w:hint="default" w:ascii="Times New Roman" w:hAnsi="Times New Roman" w:cs="Times New Roman"/>
          <w:b/>
          <w:bCs/>
          <w:color w:val="auto"/>
          <w:sz w:val="24"/>
          <w:szCs w:val="24"/>
          <w:highlight w:val="none"/>
          <w:lang w:val="en-IN"/>
        </w:rPr>
        <w:t>00]</w:t>
      </w:r>
    </w:p>
    <w:p>
      <w:pPr>
        <w:spacing w:after="0" w:line="24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No of Lectures: 30</w:t>
      </w:r>
    </w:p>
    <w:p>
      <w:pPr>
        <w:jc w:val="both"/>
        <w:rPr>
          <w:rFonts w:hint="default" w:ascii="Times New Roman" w:hAnsi="Times New Roman" w:cs="Times New Roman"/>
          <w:color w:val="auto"/>
          <w:highlight w:val="none"/>
          <w:lang w:val="en-US"/>
        </w:rPr>
      </w:pPr>
    </w:p>
    <w:p>
      <w:pPr>
        <w:jc w:val="both"/>
        <w:rPr>
          <w:rFonts w:hint="default" w:ascii="Times New Roman" w:hAnsi="Times New Roman" w:cs="Times New Roman"/>
          <w:b/>
          <w:bCs/>
          <w:color w:val="auto"/>
          <w:highlight w:val="none"/>
          <w:lang w:val="en-US"/>
        </w:rPr>
      </w:pPr>
      <w:r>
        <w:rPr>
          <w:rFonts w:hint="default" w:ascii="Times New Roman" w:hAnsi="Times New Roman" w:cs="Times New Roman"/>
          <w:b/>
          <w:bCs/>
          <w:color w:val="auto"/>
          <w:highlight w:val="none"/>
          <w:lang w:val="en-US"/>
        </w:rPr>
        <w:t>Course Description:</w:t>
      </w:r>
    </w:p>
    <w:p>
      <w:p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This course</w:t>
      </w:r>
      <w:r>
        <w:rPr>
          <w:rFonts w:hint="default" w:ascii="Times New Roman" w:hAnsi="Times New Roman" w:cs="Times New Roman"/>
          <w:b/>
          <w:bCs/>
          <w:color w:val="auto"/>
          <w:highlight w:val="none"/>
          <w:lang w:val="en-US"/>
        </w:rPr>
        <w:t xml:space="preserve"> </w:t>
      </w:r>
      <w:r>
        <w:rPr>
          <w:rFonts w:hint="default" w:ascii="Times New Roman" w:hAnsi="Times New Roman" w:cs="Times New Roman"/>
          <w:color w:val="auto"/>
          <w:highlight w:val="none"/>
          <w:lang w:val="en-US"/>
        </w:rPr>
        <w:t xml:space="preserve">provides students with basic knowledge of written communication in English. It aims to enhance their functional knowledge about grammar as well as skills in communication and writing in English. </w:t>
      </w:r>
    </w:p>
    <w:p>
      <w:pPr>
        <w:jc w:val="both"/>
        <w:rPr>
          <w:rFonts w:hint="default" w:ascii="Times New Roman" w:hAnsi="Times New Roman" w:cs="Times New Roman"/>
          <w:b/>
          <w:bCs/>
          <w:color w:val="auto"/>
          <w:highlight w:val="none"/>
          <w:lang w:val="en-US"/>
        </w:rPr>
      </w:pPr>
      <w:r>
        <w:rPr>
          <w:rFonts w:hint="default" w:ascii="Times New Roman" w:hAnsi="Times New Roman" w:cs="Times New Roman"/>
          <w:b/>
          <w:bCs/>
          <w:color w:val="auto"/>
          <w:highlight w:val="none"/>
          <w:lang w:val="en-US"/>
        </w:rPr>
        <w:t xml:space="preserve">Course Level Learning Outcomes: </w:t>
      </w:r>
    </w:p>
    <w:p>
      <w:pPr>
        <w:pStyle w:val="11"/>
        <w:ind w:left="360"/>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At the end of this course, the students will be able to:</w:t>
      </w:r>
    </w:p>
    <w:p>
      <w:pPr>
        <w:pStyle w:val="11"/>
        <w:numPr>
          <w:ilvl w:val="0"/>
          <w:numId w:val="16"/>
        </w:num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display a functional knowledge of English grammar</w:t>
      </w:r>
    </w:p>
    <w:p>
      <w:pPr>
        <w:pStyle w:val="11"/>
        <w:numPr>
          <w:ilvl w:val="0"/>
          <w:numId w:val="16"/>
        </w:num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demonstrate written communication skills in English</w:t>
      </w:r>
    </w:p>
    <w:p>
      <w:pPr>
        <w:jc w:val="both"/>
        <w:rPr>
          <w:rFonts w:hint="default" w:ascii="Times New Roman" w:hAnsi="Times New Roman" w:cs="Times New Roman"/>
          <w:b/>
          <w:bCs/>
          <w:color w:val="auto"/>
          <w:highlight w:val="none"/>
          <w:lang w:val="en-US"/>
        </w:rPr>
      </w:pPr>
      <w:r>
        <w:rPr>
          <w:rFonts w:hint="default" w:ascii="Times New Roman" w:hAnsi="Times New Roman" w:cs="Times New Roman"/>
          <w:b/>
          <w:bCs/>
          <w:color w:val="auto"/>
          <w:highlight w:val="none"/>
          <w:lang w:val="en-US"/>
        </w:rPr>
        <w:t>Course Content:</w:t>
      </w:r>
    </w:p>
    <w:p>
      <w:pPr>
        <w:jc w:val="both"/>
        <w:rPr>
          <w:rFonts w:hint="default" w:ascii="Times New Roman" w:hAnsi="Times New Roman" w:cs="Times New Roman"/>
          <w:b/>
          <w:bCs/>
          <w:color w:val="auto"/>
          <w:highlight w:val="none"/>
          <w:lang w:val="en-US"/>
        </w:rPr>
      </w:pPr>
      <w:r>
        <w:rPr>
          <w:rFonts w:hint="default" w:ascii="Times New Roman" w:hAnsi="Times New Roman" w:cs="Times New Roman"/>
          <w:b/>
          <w:bCs/>
          <w:color w:val="auto"/>
          <w:highlight w:val="none"/>
          <w:lang w:val="en-US"/>
        </w:rPr>
        <w:t>Unit I: Grammar (15 lectures)</w:t>
      </w:r>
    </w:p>
    <w:p>
      <w:p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 Determiners</w:t>
      </w:r>
    </w:p>
    <w:p>
      <w:p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 Prepositions</w:t>
      </w:r>
    </w:p>
    <w:p>
      <w:p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 Use of tense</w:t>
      </w:r>
    </w:p>
    <w:p>
      <w:p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 Correction of errors in sentences</w:t>
      </w:r>
    </w:p>
    <w:p>
      <w:p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 Conjunction</w:t>
      </w:r>
    </w:p>
    <w:p>
      <w:pPr>
        <w:jc w:val="both"/>
        <w:rPr>
          <w:rFonts w:hint="default" w:ascii="Times New Roman" w:hAnsi="Times New Roman" w:cs="Times New Roman"/>
          <w:color w:val="auto"/>
          <w:highlight w:val="none"/>
          <w:lang w:val="en-US"/>
        </w:rPr>
      </w:pPr>
      <w:r>
        <w:rPr>
          <w:rFonts w:hint="default" w:ascii="Times New Roman" w:hAnsi="Times New Roman" w:cs="Times New Roman"/>
          <w:b/>
          <w:bCs/>
          <w:color w:val="auto"/>
          <w:highlight w:val="none"/>
          <w:lang w:val="en-US"/>
        </w:rPr>
        <w:t>Unit II: Composition (15 lectures)</w:t>
      </w:r>
    </w:p>
    <w:p>
      <w:p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 Letter Writing (Job Application, Leave Application, Letter to the Editor, Business letter)</w:t>
      </w:r>
    </w:p>
    <w:p>
      <w:p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 Report writing</w:t>
      </w:r>
    </w:p>
    <w:p>
      <w:p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 Precis writing</w:t>
      </w:r>
    </w:p>
    <w:p>
      <w:pPr>
        <w:jc w:val="both"/>
        <w:rPr>
          <w:rFonts w:hint="default" w:ascii="Times New Roman" w:hAnsi="Times New Roman" w:cs="Times New Roman"/>
          <w:color w:val="auto"/>
          <w:highlight w:val="none"/>
          <w:lang w:val="en-US"/>
        </w:rPr>
      </w:pPr>
    </w:p>
    <w:p>
      <w:pPr>
        <w:jc w:val="both"/>
        <w:rPr>
          <w:rFonts w:hint="default" w:ascii="Times New Roman" w:hAnsi="Times New Roman" w:cs="Times New Roman"/>
          <w:color w:val="auto"/>
          <w:highlight w:val="none"/>
          <w:lang w:val="en-US"/>
        </w:rPr>
      </w:pPr>
      <w:r>
        <w:rPr>
          <w:rFonts w:hint="default" w:ascii="Times New Roman" w:hAnsi="Times New Roman" w:cs="Times New Roman"/>
          <w:b/>
          <w:bCs/>
          <w:color w:val="auto"/>
          <w:highlight w:val="none"/>
          <w:lang w:val="en-US"/>
        </w:rPr>
        <w:t>Recommended Readings:</w:t>
      </w:r>
    </w:p>
    <w:p>
      <w:p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Butterfield, Jeremy.</w:t>
      </w:r>
      <w:r>
        <w:rPr>
          <w:rFonts w:hint="default" w:ascii="Times New Roman" w:hAnsi="Times New Roman" w:cs="Times New Roman"/>
          <w:i/>
          <w:color w:val="auto"/>
          <w:highlight w:val="none"/>
          <w:lang w:val="en-US"/>
        </w:rPr>
        <w:t xml:space="preserve"> Oxford A-Z of English Usage</w:t>
      </w:r>
      <w:r>
        <w:rPr>
          <w:rFonts w:hint="default" w:ascii="Times New Roman" w:hAnsi="Times New Roman" w:cs="Times New Roman"/>
          <w:color w:val="auto"/>
          <w:highlight w:val="none"/>
          <w:lang w:val="en-US"/>
        </w:rPr>
        <w:t>, London: OUP, 2007.</w:t>
      </w:r>
    </w:p>
    <w:p>
      <w:p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Turton, N.D. and Heaton J.B</w:t>
      </w:r>
      <w:r>
        <w:rPr>
          <w:rFonts w:hint="default" w:ascii="Times New Roman" w:hAnsi="Times New Roman" w:cs="Times New Roman"/>
          <w:i/>
          <w:color w:val="auto"/>
          <w:highlight w:val="none"/>
          <w:lang w:val="en-US"/>
        </w:rPr>
        <w:t>. Longman Dictionary of Common Errors</w:t>
      </w:r>
      <w:r>
        <w:rPr>
          <w:rFonts w:hint="default" w:ascii="Times New Roman" w:hAnsi="Times New Roman" w:cs="Times New Roman"/>
          <w:color w:val="auto"/>
          <w:highlight w:val="none"/>
          <w:lang w:val="en-US"/>
        </w:rPr>
        <w:t>, New Delhi: Pearson Education, 2007.</w:t>
      </w:r>
    </w:p>
    <w:p>
      <w:p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Upendran, S</w:t>
      </w:r>
      <w:r>
        <w:rPr>
          <w:rFonts w:hint="default" w:ascii="Times New Roman" w:hAnsi="Times New Roman" w:cs="Times New Roman"/>
          <w:i/>
          <w:color w:val="auto"/>
          <w:highlight w:val="none"/>
          <w:lang w:val="en-US"/>
        </w:rPr>
        <w:t>. Know Your English</w:t>
      </w:r>
      <w:r>
        <w:rPr>
          <w:rFonts w:hint="default" w:ascii="Times New Roman" w:hAnsi="Times New Roman" w:cs="Times New Roman"/>
          <w:color w:val="auto"/>
          <w:highlight w:val="none"/>
          <w:lang w:val="en-US"/>
        </w:rPr>
        <w:t>, Vol 1&amp;2, New Delhi: Orient Blackswan, 2013.</w:t>
      </w:r>
    </w:p>
    <w:p>
      <w:p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Wood</w:t>
      </w:r>
      <w:r>
        <w:rPr>
          <w:rFonts w:hint="default" w:ascii="Times New Roman" w:hAnsi="Times New Roman" w:cs="Times New Roman"/>
          <w:i/>
          <w:color w:val="auto"/>
          <w:highlight w:val="none"/>
          <w:lang w:val="en-US"/>
        </w:rPr>
        <w:t xml:space="preserve">, </w:t>
      </w:r>
      <w:r>
        <w:rPr>
          <w:rFonts w:hint="default" w:ascii="Times New Roman" w:hAnsi="Times New Roman" w:cs="Times New Roman"/>
          <w:color w:val="auto"/>
          <w:highlight w:val="none"/>
          <w:lang w:val="en-US"/>
        </w:rPr>
        <w:t>F.T.</w:t>
      </w:r>
      <w:r>
        <w:rPr>
          <w:rFonts w:hint="default" w:ascii="Times New Roman" w:hAnsi="Times New Roman" w:cs="Times New Roman"/>
          <w:i/>
          <w:color w:val="auto"/>
          <w:highlight w:val="none"/>
          <w:lang w:val="en-US"/>
        </w:rPr>
        <w:t xml:space="preserve"> A Remedial English Grammar</w:t>
      </w:r>
      <w:r>
        <w:rPr>
          <w:rFonts w:hint="default" w:ascii="Times New Roman" w:hAnsi="Times New Roman" w:cs="Times New Roman"/>
          <w:color w:val="auto"/>
          <w:highlight w:val="none"/>
          <w:lang w:val="en-US"/>
        </w:rPr>
        <w:t>. London: Trinity, 1965.</w:t>
      </w:r>
    </w:p>
    <w:p>
      <w:pPr>
        <w:numPr>
          <w:ilvl w:val="0"/>
          <w:numId w:val="0"/>
        </w:numPr>
        <w:jc w:val="both"/>
        <w:rPr>
          <w:rFonts w:hint="default" w:ascii="Times New Roman" w:hAnsi="Times New Roman" w:eastAsia="SimSun" w:cs="Times New Roman"/>
          <w:b w:val="0"/>
          <w:bCs w:val="0"/>
          <w:i w:val="0"/>
          <w:iCs w:val="0"/>
          <w:color w:val="auto"/>
          <w:sz w:val="24"/>
          <w:szCs w:val="24"/>
          <w:highlight w:val="none"/>
          <w:lang w:val="en-US"/>
        </w:rPr>
      </w:pPr>
    </w:p>
    <w:p>
      <w:pPr>
        <w:numPr>
          <w:ilvl w:val="0"/>
          <w:numId w:val="0"/>
        </w:numPr>
        <w:jc w:val="both"/>
        <w:rPr>
          <w:rFonts w:hint="default" w:ascii="Times New Roman" w:hAnsi="Times New Roman" w:eastAsia="SimSun" w:cs="Times New Roman"/>
          <w:b w:val="0"/>
          <w:bCs w:val="0"/>
          <w:i w:val="0"/>
          <w:iCs w:val="0"/>
          <w:color w:val="auto"/>
          <w:sz w:val="24"/>
          <w:szCs w:val="24"/>
          <w:highlight w:val="none"/>
          <w:lang w:val="en-US"/>
        </w:rPr>
      </w:pPr>
    </w:p>
    <w:p>
      <w:pPr>
        <w:numPr>
          <w:ilvl w:val="0"/>
          <w:numId w:val="0"/>
        </w:numPr>
        <w:jc w:val="both"/>
        <w:rPr>
          <w:rFonts w:hint="default" w:ascii="Times New Roman" w:hAnsi="Times New Roman" w:eastAsia="SimSun" w:cs="Times New Roman"/>
          <w:b w:val="0"/>
          <w:bCs w:val="0"/>
          <w:i w:val="0"/>
          <w:iCs w:val="0"/>
          <w:color w:val="auto"/>
          <w:sz w:val="24"/>
          <w:szCs w:val="24"/>
          <w:highlight w:val="none"/>
          <w:lang w:val="en-US"/>
        </w:rPr>
      </w:pPr>
    </w:p>
    <w:p>
      <w:pPr>
        <w:numPr>
          <w:ilvl w:val="0"/>
          <w:numId w:val="0"/>
        </w:numPr>
        <w:jc w:val="both"/>
        <w:rPr>
          <w:rFonts w:hint="default" w:ascii="Times New Roman" w:hAnsi="Times New Roman" w:eastAsia="SimSun" w:cs="Times New Roman"/>
          <w:b w:val="0"/>
          <w:bCs w:val="0"/>
          <w:i w:val="0"/>
          <w:iCs w:val="0"/>
          <w:color w:val="auto"/>
          <w:sz w:val="24"/>
          <w:szCs w:val="24"/>
          <w:highlight w:val="none"/>
          <w:lang w:val="en-US"/>
        </w:rPr>
      </w:pPr>
    </w:p>
    <w:p>
      <w:pPr>
        <w:numPr>
          <w:ilvl w:val="0"/>
          <w:numId w:val="0"/>
        </w:numPr>
        <w:jc w:val="both"/>
        <w:rPr>
          <w:rFonts w:hint="default" w:ascii="Times New Roman" w:hAnsi="Times New Roman" w:eastAsia="SimSun" w:cs="Times New Roman"/>
          <w:b w:val="0"/>
          <w:bCs w:val="0"/>
          <w:i w:val="0"/>
          <w:iCs w:val="0"/>
          <w:color w:val="auto"/>
          <w:sz w:val="24"/>
          <w:szCs w:val="24"/>
          <w:highlight w:val="none"/>
          <w:lang w:val="en-US"/>
        </w:rPr>
      </w:pPr>
    </w:p>
    <w:p>
      <w:pPr>
        <w:spacing w:after="0"/>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rPr>
        <w:t>SEMESTER I</w:t>
      </w:r>
      <w:r>
        <w:rPr>
          <w:rFonts w:hint="default" w:ascii="Times New Roman" w:hAnsi="Times New Roman" w:cs="Times New Roman"/>
          <w:b/>
          <w:bCs/>
          <w:color w:val="auto"/>
          <w:sz w:val="24"/>
          <w:szCs w:val="24"/>
          <w:highlight w:val="none"/>
          <w:lang w:val="en-US"/>
        </w:rPr>
        <w:t>I</w:t>
      </w:r>
    </w:p>
    <w:p>
      <w:pPr>
        <w:spacing w:after="0"/>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rPr>
        <w:t xml:space="preserve">Course Code: </w:t>
      </w:r>
      <w:r>
        <w:rPr>
          <w:rFonts w:hint="default" w:ascii="Times New Roman" w:hAnsi="Times New Roman" w:cs="Times New Roman"/>
          <w:b/>
          <w:bCs/>
          <w:color w:val="auto"/>
          <w:sz w:val="24"/>
          <w:szCs w:val="24"/>
          <w:highlight w:val="none"/>
          <w:lang w:val="en-US"/>
        </w:rPr>
        <w:t>AEC 2</w:t>
      </w:r>
    </w:p>
    <w:p>
      <w:pPr>
        <w:jc w:val="center"/>
        <w:rPr>
          <w:rFonts w:hint="default" w:ascii="Times" w:hAnsi="Times" w:eastAsia="Calibri" w:cs="Times New Roman"/>
          <w:b/>
          <w:sz w:val="24"/>
          <w:szCs w:val="24"/>
          <w:highlight w:val="none"/>
          <w:lang w:val="en-US" w:bidi="ar-SA"/>
        </w:rPr>
      </w:pPr>
      <w:r>
        <w:rPr>
          <w:rFonts w:hint="default" w:ascii="Times New Roman" w:hAnsi="Times New Roman" w:cs="Times New Roman"/>
          <w:b/>
          <w:bCs/>
          <w:color w:val="auto"/>
          <w:sz w:val="24"/>
          <w:szCs w:val="24"/>
          <w:highlight w:val="none"/>
        </w:rPr>
        <w:t xml:space="preserve">Course Title: </w:t>
      </w:r>
      <w:r>
        <w:rPr>
          <w:rFonts w:hint="default" w:ascii="Times New Roman" w:hAnsi="Times New Roman" w:cs="Times New Roman"/>
          <w:b/>
          <w:bCs/>
          <w:color w:val="auto"/>
          <w:highlight w:val="none"/>
          <w:lang w:val="en-US"/>
        </w:rPr>
        <w:t>English Communication 2</w:t>
      </w:r>
    </w:p>
    <w:p>
      <w:pPr>
        <w:jc w:val="center"/>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w:t>
      </w:r>
      <w:r>
        <w:rPr>
          <w:rFonts w:hint="default" w:ascii="Times New Roman" w:hAnsi="Times New Roman" w:cs="Times New Roman"/>
          <w:b/>
          <w:bCs/>
          <w:color w:val="auto"/>
          <w:sz w:val="24"/>
          <w:szCs w:val="24"/>
          <w:highlight w:val="none"/>
          <w:lang w:val="en-US"/>
        </w:rPr>
        <w:t>2</w:t>
      </w:r>
      <w:r>
        <w:rPr>
          <w:rFonts w:hint="default" w:ascii="Times New Roman" w:hAnsi="Times New Roman" w:cs="Times New Roman"/>
          <w:b/>
          <w:bCs/>
          <w:color w:val="auto"/>
          <w:sz w:val="24"/>
          <w:szCs w:val="24"/>
          <w:highlight w:val="none"/>
          <w:lang w:val="en-IN"/>
        </w:rPr>
        <w:t xml:space="preserve"> credits] [Difficulty level -</w:t>
      </w:r>
      <w:r>
        <w:rPr>
          <w:rFonts w:hint="default" w:ascii="Times New Roman" w:hAnsi="Times New Roman" w:cs="Times New Roman"/>
          <w:b/>
          <w:bCs/>
          <w:color w:val="auto"/>
          <w:sz w:val="24"/>
          <w:szCs w:val="24"/>
          <w:highlight w:val="none"/>
          <w:lang w:val="en-US"/>
        </w:rPr>
        <w:t>1</w:t>
      </w:r>
      <w:r>
        <w:rPr>
          <w:rFonts w:hint="default" w:ascii="Times New Roman" w:hAnsi="Times New Roman" w:cs="Times New Roman"/>
          <w:b/>
          <w:bCs/>
          <w:color w:val="auto"/>
          <w:sz w:val="24"/>
          <w:szCs w:val="24"/>
          <w:highlight w:val="none"/>
          <w:lang w:val="en-IN"/>
        </w:rPr>
        <w:t>00]</w:t>
      </w:r>
    </w:p>
    <w:p>
      <w:pPr>
        <w:numPr>
          <w:ilvl w:val="0"/>
          <w:numId w:val="0"/>
        </w:numPr>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No of Lectures: 30</w:t>
      </w:r>
    </w:p>
    <w:p>
      <w:pPr>
        <w:numPr>
          <w:ilvl w:val="0"/>
          <w:numId w:val="0"/>
        </w:numPr>
        <w:jc w:val="center"/>
        <w:rPr>
          <w:rFonts w:hint="default" w:ascii="Times New Roman" w:hAnsi="Times New Roman" w:cs="Times New Roman"/>
          <w:b/>
          <w:bCs/>
          <w:color w:val="auto"/>
          <w:sz w:val="24"/>
          <w:szCs w:val="24"/>
          <w:highlight w:val="none"/>
          <w:lang w:val="en-US"/>
        </w:rPr>
      </w:pPr>
    </w:p>
    <w:p>
      <w:pPr>
        <w:jc w:val="both"/>
        <w:rPr>
          <w:rFonts w:hint="default" w:ascii="Times New Roman" w:hAnsi="Times New Roman" w:cs="Times New Roman"/>
          <w:color w:val="auto"/>
          <w:highlight w:val="none"/>
          <w:lang w:val="en-US"/>
        </w:rPr>
      </w:pPr>
      <w:r>
        <w:rPr>
          <w:rFonts w:hint="default" w:ascii="Times New Roman" w:hAnsi="Times New Roman" w:cs="Times New Roman"/>
          <w:b/>
          <w:bCs/>
          <w:color w:val="auto"/>
          <w:highlight w:val="none"/>
          <w:lang w:val="en-US"/>
        </w:rPr>
        <w:t>Course Description</w:t>
      </w:r>
      <w:r>
        <w:rPr>
          <w:rFonts w:hint="default" w:ascii="Times New Roman" w:hAnsi="Times New Roman" w:cs="Times New Roman"/>
          <w:color w:val="auto"/>
          <w:highlight w:val="none"/>
          <w:lang w:val="en-US"/>
        </w:rPr>
        <w:t>:</w:t>
      </w:r>
    </w:p>
    <w:p>
      <w:p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 xml:space="preserve">This course provides students with basic knowledge of written communication in English. It aims to enhance their functional knowledge about grammar. </w:t>
      </w:r>
    </w:p>
    <w:p>
      <w:pPr>
        <w:jc w:val="both"/>
        <w:rPr>
          <w:rFonts w:hint="default" w:ascii="Times New Roman" w:hAnsi="Times New Roman" w:cs="Times New Roman"/>
          <w:color w:val="auto"/>
          <w:highlight w:val="none"/>
          <w:lang w:val="en-US"/>
        </w:rPr>
      </w:pPr>
    </w:p>
    <w:p>
      <w:pPr>
        <w:jc w:val="both"/>
        <w:rPr>
          <w:rFonts w:hint="default" w:ascii="Times New Roman" w:hAnsi="Times New Roman" w:cs="Times New Roman"/>
          <w:b/>
          <w:bCs/>
          <w:color w:val="auto"/>
          <w:highlight w:val="none"/>
          <w:lang w:val="en-US"/>
        </w:rPr>
      </w:pPr>
      <w:r>
        <w:rPr>
          <w:rFonts w:hint="default" w:ascii="Times New Roman" w:hAnsi="Times New Roman" w:cs="Times New Roman"/>
          <w:b/>
          <w:bCs/>
          <w:color w:val="auto"/>
          <w:highlight w:val="none"/>
          <w:lang w:val="en-US"/>
        </w:rPr>
        <w:t xml:space="preserve">Course Level Learning Outcomes: </w:t>
      </w:r>
    </w:p>
    <w:p>
      <w:p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At the end of this course, the students will be able to</w:t>
      </w:r>
    </w:p>
    <w:p>
      <w:pPr>
        <w:pStyle w:val="11"/>
        <w:numPr>
          <w:ilvl w:val="0"/>
          <w:numId w:val="16"/>
        </w:num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Display a functional knowledge of English grammar</w:t>
      </w:r>
    </w:p>
    <w:p>
      <w:pPr>
        <w:pStyle w:val="11"/>
        <w:numPr>
          <w:ilvl w:val="0"/>
          <w:numId w:val="16"/>
        </w:num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Demonstrate written communication skills in English</w:t>
      </w:r>
    </w:p>
    <w:p>
      <w:pPr>
        <w:jc w:val="both"/>
        <w:rPr>
          <w:rFonts w:hint="default" w:ascii="Times New Roman" w:hAnsi="Times New Roman" w:cs="Times New Roman"/>
          <w:color w:val="auto"/>
          <w:highlight w:val="none"/>
          <w:lang w:val="en-US"/>
        </w:rPr>
      </w:pPr>
    </w:p>
    <w:p>
      <w:pPr>
        <w:jc w:val="both"/>
        <w:rPr>
          <w:rFonts w:hint="default" w:ascii="Times New Roman" w:hAnsi="Times New Roman" w:cs="Times New Roman"/>
          <w:color w:val="auto"/>
          <w:highlight w:val="none"/>
          <w:lang w:val="en-US"/>
        </w:rPr>
      </w:pPr>
      <w:r>
        <w:rPr>
          <w:rFonts w:hint="default" w:ascii="Times New Roman" w:hAnsi="Times New Roman" w:cs="Times New Roman"/>
          <w:b/>
          <w:bCs/>
          <w:color w:val="auto"/>
          <w:highlight w:val="none"/>
          <w:lang w:val="en-US"/>
        </w:rPr>
        <w:t>Course Content:</w:t>
      </w:r>
    </w:p>
    <w:p>
      <w:pPr>
        <w:jc w:val="both"/>
        <w:rPr>
          <w:rFonts w:hint="default" w:ascii="Times New Roman" w:hAnsi="Times New Roman" w:cs="Times New Roman"/>
          <w:b/>
          <w:bCs/>
          <w:color w:val="auto"/>
          <w:highlight w:val="none"/>
          <w:lang w:val="en-US"/>
        </w:rPr>
      </w:pPr>
      <w:r>
        <w:rPr>
          <w:rFonts w:hint="default" w:ascii="Times New Roman" w:hAnsi="Times New Roman" w:cs="Times New Roman"/>
          <w:b/>
          <w:bCs/>
          <w:color w:val="auto"/>
          <w:highlight w:val="none"/>
          <w:lang w:val="en-US"/>
        </w:rPr>
        <w:t>Unit I: Grammar (15 lectures)</w:t>
      </w:r>
    </w:p>
    <w:p>
      <w:p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 Transformation of Sentences</w:t>
      </w:r>
    </w:p>
    <w:p>
      <w:p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 Voice Change</w:t>
      </w:r>
    </w:p>
    <w:p>
      <w:p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 Narration</w:t>
      </w:r>
    </w:p>
    <w:p>
      <w:p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 Question tags</w:t>
      </w:r>
    </w:p>
    <w:p>
      <w:p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 Synonyms and Antonyms</w:t>
      </w:r>
    </w:p>
    <w:p>
      <w:p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 Phrases and Idioms</w:t>
      </w:r>
    </w:p>
    <w:p>
      <w:pPr>
        <w:jc w:val="both"/>
        <w:rPr>
          <w:rFonts w:hint="default" w:ascii="Times New Roman" w:hAnsi="Times New Roman" w:cs="Times New Roman"/>
          <w:color w:val="auto"/>
          <w:highlight w:val="none"/>
          <w:lang w:val="en-US"/>
        </w:rPr>
      </w:pPr>
    </w:p>
    <w:p>
      <w:pPr>
        <w:jc w:val="both"/>
        <w:rPr>
          <w:rFonts w:hint="default" w:ascii="Times New Roman" w:hAnsi="Times New Roman" w:cs="Times New Roman"/>
          <w:b/>
          <w:bCs/>
          <w:color w:val="auto"/>
          <w:highlight w:val="none"/>
          <w:lang w:val="en-US"/>
        </w:rPr>
      </w:pPr>
      <w:r>
        <w:rPr>
          <w:rFonts w:hint="default" w:ascii="Times New Roman" w:hAnsi="Times New Roman" w:cs="Times New Roman"/>
          <w:b/>
          <w:bCs/>
          <w:color w:val="auto"/>
          <w:highlight w:val="none"/>
          <w:lang w:val="en-US"/>
        </w:rPr>
        <w:t>Unit II: Composition and Comprehension (15 lectures)</w:t>
      </w:r>
    </w:p>
    <w:p>
      <w:p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 xml:space="preserve">- Dialogue writing                          </w:t>
      </w:r>
    </w:p>
    <w:p>
      <w:p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 Paragraph writing</w:t>
      </w:r>
    </w:p>
    <w:p>
      <w:p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 Essay writing</w:t>
      </w:r>
    </w:p>
    <w:p>
      <w:p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 Reading Comprehension</w:t>
      </w:r>
    </w:p>
    <w:p>
      <w:pPr>
        <w:jc w:val="both"/>
        <w:rPr>
          <w:rFonts w:hint="default" w:ascii="Times New Roman" w:hAnsi="Times New Roman" w:cs="Times New Roman"/>
          <w:color w:val="auto"/>
          <w:highlight w:val="none"/>
          <w:lang w:val="en-US"/>
        </w:rPr>
      </w:pPr>
    </w:p>
    <w:p>
      <w:pPr>
        <w:jc w:val="both"/>
        <w:rPr>
          <w:rFonts w:hint="default" w:ascii="Times New Roman" w:hAnsi="Times New Roman" w:cs="Times New Roman"/>
          <w:b/>
          <w:bCs/>
          <w:color w:val="auto"/>
          <w:highlight w:val="none"/>
          <w:lang w:val="en-US"/>
        </w:rPr>
      </w:pPr>
      <w:r>
        <w:rPr>
          <w:rFonts w:hint="default" w:ascii="Times New Roman" w:hAnsi="Times New Roman" w:cs="Times New Roman"/>
          <w:b/>
          <w:bCs/>
          <w:color w:val="auto"/>
          <w:highlight w:val="none"/>
          <w:lang w:val="en-US"/>
        </w:rPr>
        <w:t>Recommended Readings:</w:t>
      </w:r>
    </w:p>
    <w:p>
      <w:p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Butterfield, Jeremy.</w:t>
      </w:r>
      <w:r>
        <w:rPr>
          <w:rFonts w:hint="default" w:ascii="Times New Roman" w:hAnsi="Times New Roman" w:cs="Times New Roman"/>
          <w:i/>
          <w:color w:val="auto"/>
          <w:highlight w:val="none"/>
          <w:lang w:val="en-US"/>
        </w:rPr>
        <w:t xml:space="preserve"> Oxford A-Z of English Usage</w:t>
      </w:r>
      <w:r>
        <w:rPr>
          <w:rFonts w:hint="default" w:ascii="Times New Roman" w:hAnsi="Times New Roman" w:cs="Times New Roman"/>
          <w:color w:val="auto"/>
          <w:highlight w:val="none"/>
          <w:lang w:val="en-US"/>
        </w:rPr>
        <w:t>, London: OUP, 2007.</w:t>
      </w:r>
    </w:p>
    <w:p>
      <w:p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Turton, N.D. and Heaton J.B</w:t>
      </w:r>
      <w:r>
        <w:rPr>
          <w:rFonts w:hint="default" w:ascii="Times New Roman" w:hAnsi="Times New Roman" w:cs="Times New Roman"/>
          <w:i/>
          <w:color w:val="auto"/>
          <w:highlight w:val="none"/>
          <w:lang w:val="en-US"/>
        </w:rPr>
        <w:t>. Longman Dictionary of Common Errors</w:t>
      </w:r>
      <w:r>
        <w:rPr>
          <w:rFonts w:hint="default" w:ascii="Times New Roman" w:hAnsi="Times New Roman" w:cs="Times New Roman"/>
          <w:color w:val="auto"/>
          <w:highlight w:val="none"/>
          <w:lang w:val="en-US"/>
        </w:rPr>
        <w:t xml:space="preserve">, New Delhi: Pearson </w:t>
      </w:r>
    </w:p>
    <w:p>
      <w:pPr>
        <w:ind w:firstLine="720"/>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Education, 2007.</w:t>
      </w:r>
    </w:p>
    <w:p>
      <w:p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Upendran, S</w:t>
      </w:r>
      <w:r>
        <w:rPr>
          <w:rFonts w:hint="default" w:ascii="Times New Roman" w:hAnsi="Times New Roman" w:cs="Times New Roman"/>
          <w:i/>
          <w:color w:val="auto"/>
          <w:highlight w:val="none"/>
          <w:lang w:val="en-US"/>
        </w:rPr>
        <w:t>. Know Your English</w:t>
      </w:r>
      <w:r>
        <w:rPr>
          <w:rFonts w:hint="default" w:ascii="Times New Roman" w:hAnsi="Times New Roman" w:cs="Times New Roman"/>
          <w:color w:val="auto"/>
          <w:highlight w:val="none"/>
          <w:lang w:val="en-US"/>
        </w:rPr>
        <w:t>, Vol 1&amp;2, New Delhi: Orient Blackswan, 2013.</w:t>
      </w:r>
    </w:p>
    <w:p>
      <w:pPr>
        <w:jc w:val="both"/>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rPr>
        <w:t>Wood</w:t>
      </w:r>
      <w:r>
        <w:rPr>
          <w:rFonts w:hint="default" w:ascii="Times New Roman" w:hAnsi="Times New Roman" w:cs="Times New Roman"/>
          <w:i/>
          <w:color w:val="auto"/>
          <w:highlight w:val="none"/>
          <w:lang w:val="en-US"/>
        </w:rPr>
        <w:t xml:space="preserve">, </w:t>
      </w:r>
      <w:r>
        <w:rPr>
          <w:rFonts w:hint="default" w:ascii="Times New Roman" w:hAnsi="Times New Roman" w:cs="Times New Roman"/>
          <w:color w:val="auto"/>
          <w:highlight w:val="none"/>
          <w:lang w:val="en-US"/>
        </w:rPr>
        <w:t>F.T.</w:t>
      </w:r>
      <w:r>
        <w:rPr>
          <w:rFonts w:hint="default" w:ascii="Times New Roman" w:hAnsi="Times New Roman" w:cs="Times New Roman"/>
          <w:i/>
          <w:color w:val="auto"/>
          <w:highlight w:val="none"/>
          <w:lang w:val="en-US"/>
        </w:rPr>
        <w:t xml:space="preserve"> A Remedial English Grammar</w:t>
      </w:r>
      <w:r>
        <w:rPr>
          <w:rFonts w:hint="default" w:ascii="Times New Roman" w:hAnsi="Times New Roman" w:cs="Times New Roman"/>
          <w:color w:val="auto"/>
          <w:highlight w:val="none"/>
          <w:lang w:val="en-US"/>
        </w:rPr>
        <w:t>. London: Trinity, 1965.</w:t>
      </w:r>
    </w:p>
    <w:p>
      <w:pPr>
        <w:jc w:val="both"/>
        <w:rPr>
          <w:rFonts w:hint="default" w:ascii="Times New Roman" w:hAnsi="Times New Roman" w:cs="Times New Roman"/>
          <w:color w:val="auto"/>
          <w:highlight w:val="none"/>
          <w:lang w:val="en-US"/>
        </w:rPr>
      </w:pPr>
    </w:p>
    <w:p>
      <w:pPr>
        <w:pStyle w:val="16"/>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Semester I</w:t>
      </w:r>
    </w:p>
    <w:p>
      <w:pPr>
        <w:pStyle w:val="16"/>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rPr>
        <w:t>Course Code: SEC I</w:t>
      </w:r>
      <w:r>
        <w:rPr>
          <w:rFonts w:hint="default" w:ascii="Times New Roman" w:hAnsi="Times New Roman" w:cs="Times New Roman"/>
          <w:b/>
          <w:bCs/>
          <w:color w:val="auto"/>
          <w:sz w:val="24"/>
          <w:szCs w:val="24"/>
          <w:highlight w:val="none"/>
          <w:lang w:val="en-US"/>
        </w:rPr>
        <w:t>a</w:t>
      </w:r>
    </w:p>
    <w:p>
      <w:pPr>
        <w:pStyle w:val="16"/>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Course Title: Introduction to Translation</w:t>
      </w:r>
    </w:p>
    <w:p>
      <w:pPr>
        <w:spacing w:after="0" w:line="240" w:lineRule="auto"/>
        <w:jc w:val="center"/>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w:t>
      </w:r>
      <w:r>
        <w:rPr>
          <w:rFonts w:hint="default" w:ascii="Times New Roman" w:hAnsi="Times New Roman" w:cs="Times New Roman"/>
          <w:b/>
          <w:bCs/>
          <w:color w:val="auto"/>
          <w:sz w:val="24"/>
          <w:szCs w:val="24"/>
          <w:highlight w:val="none"/>
          <w:lang w:val="en-US"/>
        </w:rPr>
        <w:t>3</w:t>
      </w:r>
      <w:r>
        <w:rPr>
          <w:rFonts w:hint="default" w:ascii="Times New Roman" w:hAnsi="Times New Roman" w:cs="Times New Roman"/>
          <w:b/>
          <w:bCs/>
          <w:color w:val="auto"/>
          <w:sz w:val="24"/>
          <w:szCs w:val="24"/>
          <w:highlight w:val="none"/>
          <w:lang w:val="en-IN"/>
        </w:rPr>
        <w:t xml:space="preserve"> credits</w:t>
      </w:r>
      <w:r>
        <w:rPr>
          <w:rFonts w:hint="default" w:ascii="Times New Roman" w:hAnsi="Times New Roman" w:cs="Times New Roman"/>
          <w:b/>
          <w:bCs/>
          <w:color w:val="auto"/>
          <w:sz w:val="24"/>
          <w:szCs w:val="24"/>
          <w:highlight w:val="none"/>
          <w:lang w:val="en-US"/>
        </w:rPr>
        <w:t xml:space="preserve"> (2 L +1 P)</w:t>
      </w:r>
      <w:r>
        <w:rPr>
          <w:rFonts w:hint="default" w:ascii="Times New Roman" w:hAnsi="Times New Roman" w:cs="Times New Roman"/>
          <w:b/>
          <w:bCs/>
          <w:color w:val="auto"/>
          <w:sz w:val="24"/>
          <w:szCs w:val="24"/>
          <w:highlight w:val="none"/>
          <w:lang w:val="en-IN"/>
        </w:rPr>
        <w:t>] [Difficulty level -100]</w:t>
      </w:r>
    </w:p>
    <w:p>
      <w:pPr>
        <w:spacing w:after="0" w:line="24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No of Lectures: 30</w:t>
      </w:r>
    </w:p>
    <w:p>
      <w:pPr>
        <w:spacing w:after="0" w:line="24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No of Practical Hours: 30</w:t>
      </w:r>
    </w:p>
    <w:p>
      <w:pPr>
        <w:pStyle w:val="16"/>
        <w:jc w:val="both"/>
        <w:rPr>
          <w:rFonts w:hint="default" w:ascii="Times New Roman" w:hAnsi="Times New Roman" w:cs="Times New Roman"/>
          <w:b/>
          <w:bCs/>
          <w:color w:val="auto"/>
          <w:sz w:val="24"/>
          <w:szCs w:val="24"/>
          <w:highlight w:val="none"/>
        </w:rPr>
      </w:pPr>
    </w:p>
    <w:p>
      <w:pPr>
        <w:spacing w:line="240" w:lineRule="auto"/>
        <w:jc w:val="both"/>
        <w:rPr>
          <w:rFonts w:hint="default" w:ascii="Times New Roman" w:hAnsi="Times New Roman" w:cs="Times New Roman"/>
          <w:b/>
          <w:bCs/>
          <w:color w:val="auto"/>
          <w:sz w:val="24"/>
          <w:szCs w:val="24"/>
          <w:highlight w:val="none"/>
        </w:rPr>
      </w:pPr>
    </w:p>
    <w:p>
      <w:pPr>
        <w:spacing w:line="240" w:lineRule="auto"/>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Course Description:</w:t>
      </w:r>
    </w:p>
    <w:p>
      <w:pPr>
        <w:spacing w:line="24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Translation enables the spreading of new information, knowledge, and ideas across the world. It is also an important tool in building effective communication between different cultures. In a multicultural country like India, translation plays a significant role in enabling a better understanding of its diverse cultures by acting as a connecting bridge. Therefore, it has been seen as an essential skill that learners must possess. This course on translation introduces to the students the basics of translation and the skills necessary to work as a successful translator.</w:t>
      </w:r>
    </w:p>
    <w:p>
      <w:pPr>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Course Level Learning Outcomes:</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At the end of this course</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learners shall be able to:</w:t>
      </w:r>
    </w:p>
    <w:p>
      <w:pPr>
        <w:pStyle w:val="11"/>
        <w:numPr>
          <w:ilvl w:val="0"/>
          <w:numId w:val="17"/>
        </w:num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understand the key concepts of translation studies</w:t>
      </w:r>
    </w:p>
    <w:p>
      <w:pPr>
        <w:pStyle w:val="11"/>
        <w:numPr>
          <w:ilvl w:val="0"/>
          <w:numId w:val="17"/>
        </w:num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rPr>
        <w:t>Display knowledge of various types of translation</w:t>
      </w:r>
    </w:p>
    <w:p>
      <w:pPr>
        <w:pStyle w:val="11"/>
        <w:numPr>
          <w:ilvl w:val="0"/>
          <w:numId w:val="17"/>
        </w:num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apply key concepts </w:t>
      </w:r>
      <w:r>
        <w:rPr>
          <w:rFonts w:hint="default" w:ascii="Times New Roman" w:hAnsi="Times New Roman" w:cs="Times New Roman"/>
          <w:color w:val="auto"/>
          <w:sz w:val="24"/>
          <w:szCs w:val="24"/>
          <w:highlight w:val="none"/>
          <w:lang w:val="en-US"/>
        </w:rPr>
        <w:t xml:space="preserve">while </w:t>
      </w:r>
      <w:r>
        <w:rPr>
          <w:rFonts w:hint="default" w:ascii="Times New Roman" w:hAnsi="Times New Roman" w:cs="Times New Roman"/>
          <w:color w:val="auto"/>
          <w:sz w:val="24"/>
          <w:szCs w:val="24"/>
          <w:highlight w:val="none"/>
        </w:rPr>
        <w:t>engag</w:t>
      </w:r>
      <w:r>
        <w:rPr>
          <w:rFonts w:hint="default" w:ascii="Times New Roman" w:hAnsi="Times New Roman" w:cs="Times New Roman"/>
          <w:color w:val="auto"/>
          <w:sz w:val="24"/>
          <w:szCs w:val="24"/>
          <w:highlight w:val="none"/>
          <w:lang w:val="en-US"/>
        </w:rPr>
        <w:t>ing</w:t>
      </w:r>
      <w:r>
        <w:rPr>
          <w:rFonts w:hint="default" w:ascii="Times New Roman" w:hAnsi="Times New Roman" w:cs="Times New Roman"/>
          <w:color w:val="auto"/>
          <w:sz w:val="24"/>
          <w:szCs w:val="24"/>
          <w:highlight w:val="none"/>
        </w:rPr>
        <w:t xml:space="preserve"> in basic-level translation practices</w:t>
      </w:r>
    </w:p>
    <w:p>
      <w:pPr>
        <w:jc w:val="both"/>
        <w:rPr>
          <w:rFonts w:hint="default" w:ascii="Times New Roman" w:hAnsi="Times New Roman" w:cs="Times New Roman"/>
          <w:b/>
          <w:bCs/>
          <w:color w:val="auto"/>
          <w:sz w:val="24"/>
          <w:szCs w:val="24"/>
          <w:highlight w:val="none"/>
        </w:rPr>
      </w:pPr>
    </w:p>
    <w:p>
      <w:pPr>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Course Content:</w:t>
      </w:r>
    </w:p>
    <w:p>
      <w:pPr>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Unit I: Introduction to Translation   (1</w:t>
      </w:r>
      <w:r>
        <w:rPr>
          <w:rFonts w:hint="default" w:ascii="Times New Roman" w:hAnsi="Times New Roman" w:cs="Times New Roman"/>
          <w:b/>
          <w:bCs/>
          <w:color w:val="auto"/>
          <w:sz w:val="24"/>
          <w:szCs w:val="24"/>
          <w:highlight w:val="none"/>
          <w:lang w:val="en-US"/>
        </w:rPr>
        <w:t>5</w:t>
      </w:r>
      <w:r>
        <w:rPr>
          <w:rFonts w:hint="default" w:ascii="Times New Roman" w:hAnsi="Times New Roman" w:cs="Times New Roman"/>
          <w:b/>
          <w:bCs/>
          <w:color w:val="auto"/>
          <w:sz w:val="24"/>
          <w:szCs w:val="24"/>
          <w:highlight w:val="none"/>
        </w:rPr>
        <w:t xml:space="preserve"> lectures) </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-Key Concepts and Terms in Translation</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[Source Language &amp; Target language text, Equivalence, Language Variety, Dialect, Idiolect, Register, Code Switching, Code Mixing]</w:t>
      </w:r>
    </w:p>
    <w:p>
      <w:pPr>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 xml:space="preserve">Unit II: </w:t>
      </w:r>
      <w:r>
        <w:rPr>
          <w:rFonts w:hint="default" w:ascii="Times New Roman" w:hAnsi="Times New Roman" w:cs="Times New Roman"/>
          <w:b/>
          <w:bCs/>
          <w:color w:val="auto"/>
          <w:sz w:val="24"/>
          <w:szCs w:val="24"/>
          <w:highlight w:val="none"/>
          <w:lang w:val="en-US"/>
        </w:rPr>
        <w:t xml:space="preserve">Types of </w:t>
      </w:r>
      <w:r>
        <w:rPr>
          <w:rFonts w:hint="default" w:ascii="Times New Roman" w:hAnsi="Times New Roman" w:cs="Times New Roman"/>
          <w:b/>
          <w:bCs/>
          <w:color w:val="auto"/>
          <w:sz w:val="24"/>
          <w:szCs w:val="24"/>
          <w:highlight w:val="none"/>
        </w:rPr>
        <w:t>Translation (1</w:t>
      </w:r>
      <w:r>
        <w:rPr>
          <w:rFonts w:hint="default" w:ascii="Times New Roman" w:hAnsi="Times New Roman" w:cs="Times New Roman"/>
          <w:b/>
          <w:bCs/>
          <w:color w:val="auto"/>
          <w:sz w:val="24"/>
          <w:szCs w:val="24"/>
          <w:highlight w:val="none"/>
          <w:lang w:val="en-US"/>
        </w:rPr>
        <w:t>5</w:t>
      </w:r>
      <w:r>
        <w:rPr>
          <w:rFonts w:hint="default" w:ascii="Times New Roman" w:hAnsi="Times New Roman" w:cs="Times New Roman"/>
          <w:b/>
          <w:bCs/>
          <w:color w:val="auto"/>
          <w:sz w:val="24"/>
          <w:szCs w:val="24"/>
          <w:highlight w:val="none"/>
        </w:rPr>
        <w:t xml:space="preserve"> lectures)</w:t>
      </w:r>
    </w:p>
    <w:p>
      <w:pPr>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Literal translation</w:t>
      </w:r>
      <w:r>
        <w:rPr>
          <w:rFonts w:hint="default" w:ascii="Times New Roman" w:hAnsi="Times New Roman" w:cs="Times New Roman"/>
          <w:color w:val="auto"/>
          <w:sz w:val="24"/>
          <w:szCs w:val="24"/>
          <w:highlight w:val="none"/>
          <w:lang w:val="en-US"/>
        </w:rPr>
        <w:t xml:space="preserve"> and</w:t>
      </w:r>
      <w:r>
        <w:rPr>
          <w:rFonts w:hint="default" w:ascii="Times New Roman" w:hAnsi="Times New Roman" w:cs="Times New Roman"/>
          <w:color w:val="auto"/>
          <w:sz w:val="24"/>
          <w:szCs w:val="24"/>
          <w:highlight w:val="none"/>
        </w:rPr>
        <w:t xml:space="preserve"> Semantic translation, </w:t>
      </w:r>
      <w:r>
        <w:rPr>
          <w:rFonts w:hint="default" w:ascii="Times New Roman" w:hAnsi="Times New Roman" w:cs="Times New Roman"/>
          <w:color w:val="auto"/>
          <w:sz w:val="24"/>
          <w:szCs w:val="24"/>
          <w:highlight w:val="none"/>
          <w:lang w:val="en-US"/>
        </w:rPr>
        <w:t xml:space="preserve">Communicative and Functional Translation, Administrative and Technical Translation, </w:t>
      </w:r>
      <w:r>
        <w:rPr>
          <w:rFonts w:hint="default" w:ascii="Times New Roman" w:hAnsi="Times New Roman" w:cs="Times New Roman"/>
          <w:color w:val="auto"/>
          <w:sz w:val="24"/>
          <w:szCs w:val="24"/>
          <w:highlight w:val="none"/>
        </w:rPr>
        <w:t>Transliteration</w:t>
      </w:r>
      <w:r>
        <w:rPr>
          <w:rFonts w:hint="default" w:ascii="Times New Roman" w:hAnsi="Times New Roman" w:cs="Times New Roman"/>
          <w:color w:val="auto"/>
          <w:sz w:val="24"/>
          <w:szCs w:val="24"/>
          <w:highlight w:val="none"/>
          <w:lang w:val="en-US"/>
        </w:rPr>
        <w:t>, Transcreation</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Unit III: Translation Practice (</w:t>
      </w:r>
      <w:r>
        <w:rPr>
          <w:rFonts w:hint="default" w:ascii="Times New Roman" w:hAnsi="Times New Roman" w:cs="Times New Roman"/>
          <w:b/>
          <w:bCs/>
          <w:color w:val="auto"/>
          <w:sz w:val="24"/>
          <w:szCs w:val="24"/>
          <w:highlight w:val="none"/>
          <w:lang w:val="en-US"/>
        </w:rPr>
        <w:t>30 hours of Practical</w:t>
      </w:r>
      <w:r>
        <w:rPr>
          <w:rFonts w:hint="default" w:ascii="Times New Roman" w:hAnsi="Times New Roman" w:cs="Times New Roman"/>
          <w:b/>
          <w:bCs/>
          <w:color w:val="auto"/>
          <w:sz w:val="24"/>
          <w:szCs w:val="24"/>
          <w:highlight w:val="none"/>
        </w:rPr>
        <w:t xml:space="preserve">) </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-Translating a story</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-Translating a poem</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Translating a news piece</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-Translating an advertisement</w:t>
      </w:r>
    </w:p>
    <w:p>
      <w:pPr>
        <w:jc w:val="both"/>
        <w:rPr>
          <w:rFonts w:hint="default" w:ascii="Times New Roman" w:hAnsi="Times New Roman" w:cs="Times New Roman"/>
          <w:color w:val="auto"/>
          <w:sz w:val="24"/>
          <w:szCs w:val="24"/>
          <w:highlight w:val="none"/>
        </w:rPr>
      </w:pPr>
    </w:p>
    <w:p>
      <w:pPr>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Recommended Readings:</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Das, Bijay Kumar. </w:t>
      </w:r>
      <w:r>
        <w:rPr>
          <w:rFonts w:hint="default" w:ascii="Times New Roman" w:hAnsi="Times New Roman" w:cs="Times New Roman"/>
          <w:i/>
          <w:iCs/>
          <w:color w:val="auto"/>
          <w:sz w:val="24"/>
          <w:szCs w:val="24"/>
          <w:highlight w:val="none"/>
        </w:rPr>
        <w:t>A Handbook of Translation Studies</w:t>
      </w:r>
      <w:r>
        <w:rPr>
          <w:rFonts w:hint="default" w:ascii="Times New Roman" w:hAnsi="Times New Roman" w:cs="Times New Roman"/>
          <w:color w:val="auto"/>
          <w:sz w:val="24"/>
          <w:szCs w:val="24"/>
          <w:highlight w:val="none"/>
        </w:rPr>
        <w:t>. New Delhi: Atlantic Publishers &amp; Distributors, 2005.</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Halder, Deb Dulal and Kalyanee Ranjan (eds). </w:t>
      </w:r>
      <w:r>
        <w:rPr>
          <w:rFonts w:hint="default" w:ascii="Times New Roman" w:hAnsi="Times New Roman" w:cs="Times New Roman"/>
          <w:i/>
          <w:iCs/>
          <w:color w:val="auto"/>
          <w:sz w:val="24"/>
          <w:szCs w:val="24"/>
          <w:highlight w:val="none"/>
        </w:rPr>
        <w:t xml:space="preserve">Foundational Concepts of Translation: A Beginner’s </w:t>
      </w:r>
      <w:r>
        <w:rPr>
          <w:rFonts w:hint="default" w:ascii="Times New Roman" w:hAnsi="Times New Roman" w:cs="Times New Roman"/>
          <w:i/>
          <w:iCs/>
          <w:color w:val="auto"/>
          <w:sz w:val="24"/>
          <w:szCs w:val="24"/>
          <w:highlight w:val="none"/>
          <w:lang w:val="en-US"/>
        </w:rPr>
        <w:tab/>
      </w:r>
      <w:r>
        <w:rPr>
          <w:rFonts w:hint="default" w:ascii="Times New Roman" w:hAnsi="Times New Roman" w:cs="Times New Roman"/>
          <w:i/>
          <w:iCs/>
          <w:color w:val="auto"/>
          <w:sz w:val="24"/>
          <w:szCs w:val="24"/>
          <w:highlight w:val="none"/>
        </w:rPr>
        <w:t>Handbook</w:t>
      </w:r>
      <w:r>
        <w:rPr>
          <w:rFonts w:hint="default" w:ascii="Times New Roman" w:hAnsi="Times New Roman" w:cs="Times New Roman"/>
          <w:color w:val="auto"/>
          <w:sz w:val="24"/>
          <w:szCs w:val="24"/>
          <w:highlight w:val="none"/>
        </w:rPr>
        <w:t>. New Delhi: Book Age Publication, 2013.</w:t>
      </w:r>
    </w:p>
    <w:p>
      <w:pPr>
        <w:jc w:val="both"/>
        <w:rPr>
          <w:rFonts w:hint="default" w:ascii="Times New Roman" w:hAnsi="Times New Roman" w:cs="Times New Roman"/>
          <w:color w:val="auto"/>
          <w:sz w:val="24"/>
          <w:szCs w:val="24"/>
          <w:highlight w:val="none"/>
        </w:rPr>
      </w:pPr>
    </w:p>
    <w:p>
      <w:pPr>
        <w:spacing w:after="0" w:line="276" w:lineRule="auto"/>
        <w:ind w:left="720" w:right="57"/>
        <w:jc w:val="center"/>
        <w:rPr>
          <w:rFonts w:ascii="Times New Roman" w:hAnsi="Times New Roman" w:eastAsia="Calibri" w:cs="Times New Roman"/>
          <w:b/>
          <w:sz w:val="24"/>
          <w:szCs w:val="24"/>
          <w:lang w:val="en-US" w:bidi="ar-SA"/>
        </w:rPr>
      </w:pPr>
      <w:r>
        <w:rPr>
          <w:rFonts w:ascii="Times New Roman" w:hAnsi="Times New Roman" w:eastAsia="Calibri" w:cs="Times New Roman"/>
          <w:b/>
          <w:sz w:val="24"/>
          <w:szCs w:val="24"/>
          <w:lang w:val="en-US" w:bidi="ar-SA"/>
        </w:rPr>
        <w:t>Semester I</w:t>
      </w:r>
    </w:p>
    <w:p>
      <w:pPr>
        <w:spacing w:after="0" w:line="276" w:lineRule="auto"/>
        <w:ind w:left="720" w:right="57"/>
        <w:jc w:val="center"/>
        <w:rPr>
          <w:rFonts w:hint="default" w:ascii="Times New Roman" w:hAnsi="Times New Roman" w:eastAsia="Calibri" w:cs="Times New Roman"/>
          <w:b/>
          <w:sz w:val="24"/>
          <w:szCs w:val="24"/>
          <w:lang w:val="en-US" w:bidi="ar-SA"/>
        </w:rPr>
      </w:pPr>
      <w:r>
        <w:rPr>
          <w:rFonts w:ascii="Times New Roman" w:hAnsi="Times New Roman" w:eastAsia="Calibri" w:cs="Times New Roman"/>
          <w:b/>
          <w:sz w:val="24"/>
          <w:szCs w:val="24"/>
          <w:lang w:val="en-US" w:bidi="ar-SA"/>
        </w:rPr>
        <w:t>Course Code: SEC I</w:t>
      </w:r>
      <w:r>
        <w:rPr>
          <w:rFonts w:hint="default" w:ascii="Times New Roman" w:hAnsi="Times New Roman" w:eastAsia="Calibri" w:cs="Times New Roman"/>
          <w:b/>
          <w:sz w:val="24"/>
          <w:szCs w:val="24"/>
          <w:lang w:val="en-US" w:bidi="ar-SA"/>
        </w:rPr>
        <w:t>b</w:t>
      </w:r>
    </w:p>
    <w:p>
      <w:pPr>
        <w:spacing w:after="0" w:line="276" w:lineRule="auto"/>
        <w:ind w:left="720" w:right="57"/>
        <w:jc w:val="center"/>
        <w:rPr>
          <w:rFonts w:ascii="Times New Roman" w:hAnsi="Times New Roman" w:cs="Times New Roman"/>
          <w:b/>
          <w:sz w:val="24"/>
          <w:szCs w:val="24"/>
        </w:rPr>
      </w:pPr>
      <w:r>
        <w:rPr>
          <w:rFonts w:ascii="Times New Roman" w:hAnsi="Times New Roman" w:eastAsia="Calibri" w:cs="Times New Roman"/>
          <w:b/>
          <w:sz w:val="24"/>
          <w:szCs w:val="24"/>
          <w:lang w:val="en-US" w:bidi="ar-SA"/>
        </w:rPr>
        <w:t>Course Title –</w:t>
      </w:r>
      <w:r>
        <w:rPr>
          <w:rFonts w:ascii="Times New Roman" w:hAnsi="Times New Roman" w:cs="Times New Roman"/>
          <w:b/>
          <w:sz w:val="24"/>
          <w:szCs w:val="24"/>
        </w:rPr>
        <w:t>Introduction to Creative Writing</w:t>
      </w:r>
    </w:p>
    <w:p>
      <w:pPr>
        <w:spacing w:after="0" w:line="276" w:lineRule="auto"/>
        <w:ind w:left="720" w:right="57"/>
        <w:jc w:val="center"/>
        <w:rPr>
          <w:rFonts w:ascii="Times New Roman" w:hAnsi="Times New Roman" w:eastAsia="Calibri" w:cs="Times New Roman"/>
          <w:b/>
          <w:sz w:val="24"/>
          <w:szCs w:val="24"/>
          <w:lang w:val="en-US" w:bidi="ar-SA"/>
        </w:rPr>
      </w:pPr>
      <w:r>
        <w:rPr>
          <w:rFonts w:ascii="Times New Roman" w:hAnsi="Times New Roman" w:eastAsia="Calibri" w:cs="Times New Roman"/>
          <w:b/>
          <w:sz w:val="24"/>
          <w:szCs w:val="24"/>
          <w:lang w:val="en-US" w:bidi="ar-SA"/>
        </w:rPr>
        <w:t>[3 credits (2L +1P)] [Difficulty level – 100]</w:t>
      </w:r>
    </w:p>
    <w:p>
      <w:pPr>
        <w:spacing w:after="0" w:line="276" w:lineRule="auto"/>
        <w:ind w:left="720" w:right="57"/>
        <w:jc w:val="center"/>
        <w:rPr>
          <w:rFonts w:ascii="Times New Roman" w:hAnsi="Times New Roman" w:eastAsia="Calibri" w:cs="Times New Roman"/>
          <w:b/>
          <w:sz w:val="24"/>
          <w:szCs w:val="24"/>
          <w:lang w:val="en-US" w:bidi="ar-SA"/>
        </w:rPr>
      </w:pPr>
      <w:r>
        <w:rPr>
          <w:rFonts w:ascii="Times New Roman" w:hAnsi="Times New Roman" w:eastAsia="Calibri" w:cs="Times New Roman"/>
          <w:b/>
          <w:sz w:val="24"/>
          <w:szCs w:val="24"/>
          <w:lang w:val="en-US" w:bidi="ar-SA"/>
        </w:rPr>
        <w:t>No. of Lectures: 30</w:t>
      </w:r>
    </w:p>
    <w:p>
      <w:pPr>
        <w:spacing w:after="0" w:line="276" w:lineRule="auto"/>
        <w:ind w:left="720" w:right="57"/>
        <w:jc w:val="center"/>
        <w:rPr>
          <w:rFonts w:ascii="Times New Roman" w:hAnsi="Times New Roman" w:eastAsia="Calibri" w:cs="Times New Roman"/>
          <w:b/>
          <w:sz w:val="24"/>
          <w:szCs w:val="24"/>
          <w:lang w:val="en-US" w:bidi="ar-SA"/>
        </w:rPr>
      </w:pPr>
      <w:r>
        <w:rPr>
          <w:rFonts w:ascii="Times New Roman" w:hAnsi="Times New Roman" w:eastAsia="Calibri" w:cs="Times New Roman"/>
          <w:b/>
          <w:sz w:val="24"/>
          <w:szCs w:val="24"/>
          <w:lang w:val="en-US" w:bidi="ar-SA"/>
        </w:rPr>
        <w:t>No. of Practical Hours: 30</w:t>
      </w:r>
    </w:p>
    <w:p>
      <w:pPr>
        <w:spacing w:after="0" w:line="276" w:lineRule="auto"/>
        <w:ind w:left="720" w:right="57"/>
        <w:jc w:val="both"/>
        <w:rPr>
          <w:rFonts w:ascii="Times New Roman" w:hAnsi="Times New Roman" w:eastAsia="Calibri" w:cs="Times New Roman"/>
          <w:b/>
          <w:sz w:val="24"/>
          <w:szCs w:val="24"/>
          <w:lang w:val="en-US" w:bidi="ar-SA"/>
        </w:rPr>
      </w:pPr>
    </w:p>
    <w:p>
      <w:pPr>
        <w:spacing w:after="0" w:line="240" w:lineRule="auto"/>
        <w:ind w:right="57"/>
        <w:rPr>
          <w:rFonts w:ascii="Times New Roman" w:hAnsi="Times New Roman" w:eastAsia="Calibri" w:cs="Times New Roman"/>
          <w:b/>
          <w:sz w:val="24"/>
          <w:szCs w:val="24"/>
          <w:lang w:val="en-US" w:bidi="ar-SA"/>
        </w:rPr>
      </w:pPr>
      <w:r>
        <w:rPr>
          <w:rFonts w:ascii="Times New Roman" w:hAnsi="Times New Roman" w:eastAsia="Calibri" w:cs="Times New Roman"/>
          <w:b/>
          <w:sz w:val="24"/>
          <w:szCs w:val="24"/>
          <w:lang w:val="en-US" w:bidi="ar-SA"/>
        </w:rPr>
        <w:t>Course Description:</w:t>
      </w:r>
    </w:p>
    <w:p>
      <w:pPr>
        <w:spacing w:after="0" w:line="240" w:lineRule="auto"/>
        <w:ind w:right="57"/>
        <w:rPr>
          <w:rFonts w:ascii="Times New Roman" w:hAnsi="Times New Roman" w:eastAsia="Calibri" w:cs="Times New Roman"/>
          <w:b/>
          <w:sz w:val="24"/>
          <w:szCs w:val="24"/>
          <w:lang w:val="en-US" w:bidi="ar-SA"/>
        </w:rPr>
      </w:pPr>
    </w:p>
    <w:p>
      <w:pPr>
        <w:spacing w:after="0" w:line="240" w:lineRule="auto"/>
        <w:ind w:right="57"/>
        <w:rPr>
          <w:rFonts w:ascii="Times New Roman" w:hAnsi="Times New Roman" w:eastAsia="Calibri" w:cs="Times New Roman"/>
          <w:bCs/>
          <w:sz w:val="24"/>
          <w:szCs w:val="24"/>
          <w:lang w:val="en-US" w:bidi="ar-SA"/>
        </w:rPr>
      </w:pPr>
      <w:r>
        <w:rPr>
          <w:rFonts w:ascii="Times New Roman" w:hAnsi="Times New Roman" w:eastAsia="Calibri" w:cs="Times New Roman"/>
          <w:bCs/>
          <w:sz w:val="24"/>
          <w:szCs w:val="24"/>
          <w:lang w:val="en-US" w:bidi="ar-SA"/>
        </w:rPr>
        <w:t xml:space="preserve">Creative Writing allows individuals to explore their creativity and think outside the box. It enables a better understanding of emotions by exploring them through storytelling or poetry. This ability to write clearly and accurately in various styles and voices is an important asset that enhances employability. This course has, therefore, been introduced to enable students to acquaint themselves with the technical aspects of creative writing and develop their writing skills. </w:t>
      </w:r>
    </w:p>
    <w:p>
      <w:pPr>
        <w:spacing w:after="0" w:line="240" w:lineRule="auto"/>
        <w:ind w:right="57"/>
        <w:rPr>
          <w:rFonts w:ascii="Times New Roman" w:hAnsi="Times New Roman" w:eastAsia="Calibri" w:cs="Times New Roman"/>
          <w:bCs/>
          <w:sz w:val="24"/>
          <w:szCs w:val="24"/>
          <w:lang w:val="en-US" w:bidi="ar-SA"/>
        </w:rPr>
      </w:pPr>
    </w:p>
    <w:p>
      <w:pPr>
        <w:spacing w:after="0" w:line="240" w:lineRule="auto"/>
        <w:ind w:right="57"/>
        <w:rPr>
          <w:rFonts w:ascii="Times New Roman" w:hAnsi="Times New Roman" w:eastAsia="Calibri" w:cs="Times New Roman"/>
          <w:b/>
          <w:sz w:val="24"/>
          <w:szCs w:val="24"/>
          <w:lang w:val="en-US" w:bidi="ar-SA"/>
        </w:rPr>
      </w:pPr>
      <w:r>
        <w:rPr>
          <w:rFonts w:ascii="Times New Roman" w:hAnsi="Times New Roman" w:eastAsia="Calibri" w:cs="Times New Roman"/>
          <w:b/>
          <w:sz w:val="24"/>
          <w:szCs w:val="24"/>
          <w:lang w:val="en-US" w:bidi="ar-SA"/>
        </w:rPr>
        <w:t>Course Level Learning Outcomes:</w:t>
      </w:r>
    </w:p>
    <w:p>
      <w:pPr>
        <w:spacing w:after="0" w:line="240" w:lineRule="auto"/>
        <w:ind w:right="57"/>
        <w:rPr>
          <w:rFonts w:ascii="Times New Roman" w:hAnsi="Times New Roman" w:eastAsia="Calibri" w:cs="Times New Roman"/>
          <w:bCs/>
          <w:sz w:val="24"/>
          <w:szCs w:val="24"/>
          <w:lang w:val="en-US" w:bidi="ar-SA"/>
        </w:rPr>
      </w:pPr>
      <w:r>
        <w:rPr>
          <w:rFonts w:ascii="Times New Roman" w:hAnsi="Times New Roman" w:eastAsia="Calibri" w:cs="Times New Roman"/>
          <w:bCs/>
          <w:sz w:val="24"/>
          <w:szCs w:val="24"/>
          <w:lang w:val="en-US" w:bidi="ar-SA"/>
        </w:rPr>
        <w:t>At the end of this course, learners will be able to:</w:t>
      </w:r>
    </w:p>
    <w:p>
      <w:pPr>
        <w:pStyle w:val="11"/>
        <w:numPr>
          <w:ilvl w:val="0"/>
          <w:numId w:val="18"/>
        </w:numPr>
        <w:spacing w:after="0" w:line="240" w:lineRule="auto"/>
        <w:ind w:right="57"/>
        <w:rPr>
          <w:rFonts w:ascii="Times New Roman" w:hAnsi="Times New Roman" w:eastAsia="Calibri" w:cs="Times New Roman"/>
          <w:b/>
          <w:sz w:val="24"/>
          <w:szCs w:val="24"/>
          <w:lang w:val="en-US" w:bidi="ar-SA"/>
        </w:rPr>
      </w:pPr>
      <w:r>
        <w:rPr>
          <w:rFonts w:ascii="Times New Roman" w:hAnsi="Times New Roman" w:eastAsia="Calibri" w:cs="Times New Roman"/>
          <w:sz w:val="24"/>
          <w:szCs w:val="24"/>
          <w:lang w:val="en-US" w:bidi="ar-SA"/>
        </w:rPr>
        <w:t>display a familiarity with the various modes of creative writing</w:t>
      </w:r>
    </w:p>
    <w:p>
      <w:pPr>
        <w:pStyle w:val="11"/>
        <w:numPr>
          <w:ilvl w:val="0"/>
          <w:numId w:val="18"/>
        </w:numPr>
        <w:spacing w:after="0" w:line="240" w:lineRule="auto"/>
        <w:ind w:right="57"/>
        <w:rPr>
          <w:rFonts w:ascii="Times New Roman" w:hAnsi="Times New Roman" w:eastAsia="Calibri" w:cs="Times New Roman"/>
          <w:sz w:val="24"/>
          <w:szCs w:val="24"/>
          <w:lang w:val="en-US" w:bidi="ar-SA"/>
        </w:rPr>
      </w:pPr>
      <w:r>
        <w:rPr>
          <w:rFonts w:ascii="Times New Roman" w:hAnsi="Times New Roman" w:eastAsia="Calibri" w:cs="Times New Roman"/>
          <w:sz w:val="24"/>
          <w:szCs w:val="24"/>
          <w:lang w:val="en-US" w:bidi="ar-SA"/>
        </w:rPr>
        <w:t>demonstrate a command over English grammar and usage and an aptitude for the English language</w:t>
      </w:r>
    </w:p>
    <w:p>
      <w:pPr>
        <w:pStyle w:val="11"/>
        <w:numPr>
          <w:ilvl w:val="0"/>
          <w:numId w:val="18"/>
        </w:numPr>
        <w:spacing w:after="0" w:line="240" w:lineRule="auto"/>
        <w:ind w:right="57"/>
        <w:rPr>
          <w:rFonts w:ascii="Times New Roman" w:hAnsi="Times New Roman" w:eastAsia="Calibri" w:cs="Times New Roman"/>
          <w:sz w:val="24"/>
          <w:szCs w:val="24"/>
          <w:lang w:val="en-US" w:bidi="ar-SA"/>
        </w:rPr>
      </w:pPr>
      <w:r>
        <w:rPr>
          <w:rFonts w:ascii="Times New Roman" w:hAnsi="Times New Roman" w:eastAsia="Calibri" w:cs="Times New Roman"/>
          <w:sz w:val="24"/>
          <w:szCs w:val="24"/>
          <w:lang w:val="en-US" w:bidi="ar-SA"/>
        </w:rPr>
        <w:t>acquire skill in different avenues of creative writing which enhance their employability</w:t>
      </w:r>
    </w:p>
    <w:p>
      <w:pPr>
        <w:spacing w:after="0" w:line="240" w:lineRule="auto"/>
        <w:ind w:left="57" w:right="57"/>
        <w:rPr>
          <w:rFonts w:ascii="Times New Roman" w:hAnsi="Times New Roman" w:eastAsia="Calibri" w:cs="Times New Roman"/>
          <w:b/>
          <w:sz w:val="24"/>
          <w:szCs w:val="24"/>
          <w:lang w:val="en-US" w:bidi="ar-SA"/>
        </w:rPr>
      </w:pPr>
    </w:p>
    <w:p>
      <w:pPr>
        <w:spacing w:after="0" w:line="240" w:lineRule="auto"/>
        <w:ind w:right="57"/>
        <w:jc w:val="both"/>
        <w:rPr>
          <w:rFonts w:ascii="Times New Roman" w:hAnsi="Times New Roman" w:eastAsia="Calibri" w:cs="Times New Roman"/>
          <w:b/>
          <w:sz w:val="24"/>
          <w:szCs w:val="24"/>
          <w:lang w:val="en-US" w:bidi="ar-SA"/>
        </w:rPr>
      </w:pPr>
      <w:r>
        <w:rPr>
          <w:rFonts w:ascii="Times New Roman" w:hAnsi="Times New Roman" w:eastAsia="Calibri" w:cs="Times New Roman"/>
          <w:b/>
          <w:sz w:val="24"/>
          <w:szCs w:val="24"/>
          <w:lang w:val="en-US" w:bidi="ar-SA"/>
        </w:rPr>
        <w:t>Course Content:</w:t>
      </w:r>
    </w:p>
    <w:p>
      <w:pPr>
        <w:spacing w:after="0" w:line="240" w:lineRule="auto"/>
        <w:ind w:right="57"/>
        <w:jc w:val="both"/>
        <w:rPr>
          <w:rFonts w:ascii="Times New Roman" w:hAnsi="Times New Roman" w:eastAsia="Calibri" w:cs="Times New Roman"/>
          <w:b/>
          <w:sz w:val="24"/>
          <w:szCs w:val="24"/>
          <w:lang w:val="en-US" w:bidi="ar-SA"/>
        </w:rPr>
      </w:pPr>
    </w:p>
    <w:p>
      <w:pPr>
        <w:spacing w:after="0" w:line="240" w:lineRule="auto"/>
        <w:ind w:left="57" w:right="57"/>
        <w:jc w:val="both"/>
        <w:rPr>
          <w:rFonts w:ascii="Times New Roman" w:hAnsi="Times New Roman" w:eastAsia="Calibri" w:cs="Times New Roman"/>
          <w:b/>
          <w:sz w:val="24"/>
          <w:szCs w:val="24"/>
          <w:lang w:val="en-US" w:bidi="ar-SA"/>
        </w:rPr>
      </w:pPr>
      <w:r>
        <w:rPr>
          <w:rFonts w:ascii="Times New Roman" w:hAnsi="Times New Roman" w:eastAsia="Calibri" w:cs="Times New Roman"/>
          <w:b/>
          <w:sz w:val="24"/>
          <w:szCs w:val="24"/>
          <w:lang w:val="en-US" w:bidi="ar-SA"/>
        </w:rPr>
        <w:t>Unit 1: What is Creative Writing? (7 Lectures)</w:t>
      </w:r>
    </w:p>
    <w:p>
      <w:pPr>
        <w:spacing w:after="0" w:line="240" w:lineRule="auto"/>
        <w:ind w:left="57" w:right="57"/>
        <w:jc w:val="both"/>
        <w:rPr>
          <w:rFonts w:ascii="Times New Roman" w:hAnsi="Times New Roman" w:eastAsia="Calibri" w:cs="Times New Roman"/>
          <w:bCs/>
          <w:sz w:val="24"/>
          <w:szCs w:val="24"/>
          <w:lang w:val="en-US" w:bidi="ar-SA"/>
        </w:rPr>
      </w:pPr>
      <w:r>
        <w:rPr>
          <w:rFonts w:ascii="Times New Roman" w:hAnsi="Times New Roman" w:eastAsia="Calibri" w:cs="Times New Roman"/>
          <w:b/>
          <w:sz w:val="24"/>
          <w:szCs w:val="24"/>
          <w:lang w:val="en-US" w:bidi="ar-SA"/>
        </w:rPr>
        <w:t xml:space="preserve">- </w:t>
      </w:r>
      <w:r>
        <w:rPr>
          <w:rFonts w:ascii="Times New Roman" w:hAnsi="Times New Roman" w:eastAsia="Calibri" w:cs="Times New Roman"/>
          <w:sz w:val="24"/>
          <w:szCs w:val="24"/>
          <w:lang w:val="en-US" w:bidi="ar-SA"/>
        </w:rPr>
        <w:t>Definition, agencies, art and propaganda, imagination and writing, the importance of reading</w:t>
      </w:r>
    </w:p>
    <w:p>
      <w:pPr>
        <w:spacing w:after="0" w:line="240" w:lineRule="auto"/>
        <w:ind w:left="57" w:right="57"/>
        <w:rPr>
          <w:rFonts w:ascii="Times New Roman" w:hAnsi="Times New Roman" w:eastAsia="Calibri" w:cs="Times New Roman"/>
          <w:b/>
          <w:sz w:val="24"/>
          <w:szCs w:val="24"/>
          <w:lang w:val="en-US" w:bidi="ar-SA"/>
        </w:rPr>
      </w:pPr>
    </w:p>
    <w:p>
      <w:pPr>
        <w:spacing w:after="0" w:line="240" w:lineRule="auto"/>
        <w:ind w:left="57" w:right="57"/>
        <w:rPr>
          <w:rFonts w:ascii="Times New Roman" w:hAnsi="Times New Roman" w:eastAsia="Calibri" w:cs="Times New Roman"/>
          <w:b/>
          <w:sz w:val="24"/>
          <w:szCs w:val="24"/>
          <w:lang w:val="en-US" w:bidi="ar-SA"/>
        </w:rPr>
      </w:pPr>
      <w:r>
        <w:rPr>
          <w:rFonts w:ascii="Times New Roman" w:hAnsi="Times New Roman" w:eastAsia="Calibri" w:cs="Times New Roman"/>
          <w:b/>
          <w:sz w:val="24"/>
          <w:szCs w:val="24"/>
          <w:lang w:val="en-US" w:bidi="ar-SA"/>
        </w:rPr>
        <w:t>Unit 2: The Art and Craft of Writing (7 Lectures)</w:t>
      </w:r>
    </w:p>
    <w:p>
      <w:pPr>
        <w:spacing w:after="0" w:line="240" w:lineRule="auto"/>
        <w:ind w:left="57" w:right="57"/>
        <w:rPr>
          <w:rFonts w:ascii="Times New Roman" w:hAnsi="Times New Roman" w:eastAsia="Calibri" w:cs="Times New Roman"/>
          <w:b/>
          <w:sz w:val="24"/>
          <w:szCs w:val="24"/>
          <w:lang w:val="en-US" w:bidi="ar-SA"/>
        </w:rPr>
      </w:pPr>
      <w:r>
        <w:rPr>
          <w:rFonts w:ascii="Times New Roman" w:hAnsi="Times New Roman" w:eastAsia="Calibri" w:cs="Times New Roman"/>
          <w:b/>
          <w:sz w:val="24"/>
          <w:szCs w:val="24"/>
          <w:lang w:val="en-US" w:bidi="ar-SA"/>
        </w:rPr>
        <w:t xml:space="preserve">- </w:t>
      </w:r>
      <w:r>
        <w:rPr>
          <w:rFonts w:ascii="Times New Roman" w:hAnsi="Times New Roman" w:eastAsia="Calibri" w:cs="Times New Roman"/>
          <w:sz w:val="24"/>
          <w:szCs w:val="24"/>
          <w:lang w:val="en-US" w:bidi="ar-SA"/>
        </w:rPr>
        <w:t>Varieties of English, tropes and figures, formal and informal usage, playing with words</w:t>
      </w:r>
    </w:p>
    <w:p>
      <w:pPr>
        <w:spacing w:after="0" w:line="240" w:lineRule="auto"/>
        <w:ind w:left="57" w:right="57"/>
        <w:rPr>
          <w:rFonts w:ascii="Times New Roman" w:hAnsi="Times New Roman" w:eastAsia="Calibri" w:cs="Times New Roman"/>
          <w:b/>
          <w:sz w:val="24"/>
          <w:szCs w:val="24"/>
          <w:lang w:val="en-US" w:bidi="ar-SA"/>
        </w:rPr>
      </w:pPr>
    </w:p>
    <w:p>
      <w:pPr>
        <w:spacing w:after="0" w:line="240" w:lineRule="auto"/>
        <w:ind w:left="57" w:right="57"/>
        <w:rPr>
          <w:rFonts w:ascii="Times New Roman" w:hAnsi="Times New Roman" w:eastAsia="Calibri" w:cs="Times New Roman"/>
          <w:b/>
          <w:sz w:val="24"/>
          <w:szCs w:val="24"/>
          <w:lang w:val="en-US" w:bidi="ar-SA"/>
        </w:rPr>
      </w:pPr>
      <w:r>
        <w:rPr>
          <w:rFonts w:ascii="Times New Roman" w:hAnsi="Times New Roman" w:eastAsia="Calibri" w:cs="Times New Roman"/>
          <w:b/>
          <w:sz w:val="24"/>
          <w:szCs w:val="24"/>
          <w:lang w:val="en-US" w:bidi="ar-SA"/>
        </w:rPr>
        <w:t>Unit 3: Modes of Creative Writing (9 Lectures)</w:t>
      </w:r>
    </w:p>
    <w:p>
      <w:pPr>
        <w:spacing w:after="0" w:line="240" w:lineRule="auto"/>
        <w:ind w:left="57" w:right="57"/>
        <w:rPr>
          <w:rFonts w:ascii="Times New Roman" w:hAnsi="Times New Roman" w:eastAsia="Calibri" w:cs="Times New Roman"/>
          <w:b/>
          <w:sz w:val="24"/>
          <w:szCs w:val="24"/>
          <w:lang w:val="en-US" w:bidi="ar-SA"/>
        </w:rPr>
      </w:pPr>
      <w:r>
        <w:rPr>
          <w:rFonts w:ascii="Times New Roman" w:hAnsi="Times New Roman" w:eastAsia="Calibri" w:cs="Times New Roman"/>
          <w:b/>
          <w:sz w:val="24"/>
          <w:szCs w:val="24"/>
          <w:lang w:val="en-US" w:bidi="ar-SA"/>
        </w:rPr>
        <w:t xml:space="preserve">- </w:t>
      </w:r>
      <w:r>
        <w:rPr>
          <w:rFonts w:ascii="Times New Roman" w:hAnsi="Times New Roman" w:eastAsia="Calibri" w:cs="Times New Roman"/>
          <w:sz w:val="24"/>
          <w:szCs w:val="24"/>
          <w:lang w:val="en-US" w:bidi="ar-SA"/>
        </w:rPr>
        <w:t>Writing to communicate, poetry, fiction and drama</w:t>
      </w:r>
    </w:p>
    <w:p>
      <w:pPr>
        <w:spacing w:after="0" w:line="240" w:lineRule="auto"/>
        <w:ind w:left="57" w:right="57"/>
        <w:rPr>
          <w:rFonts w:ascii="Times New Roman" w:hAnsi="Times New Roman" w:eastAsia="Calibri" w:cs="Times New Roman"/>
          <w:b/>
          <w:sz w:val="24"/>
          <w:szCs w:val="24"/>
          <w:lang w:val="en-US" w:bidi="ar-SA"/>
        </w:rPr>
      </w:pPr>
    </w:p>
    <w:p>
      <w:pPr>
        <w:spacing w:after="0" w:line="240" w:lineRule="auto"/>
        <w:ind w:left="57" w:right="57"/>
        <w:rPr>
          <w:rFonts w:ascii="Times New Roman" w:hAnsi="Times New Roman" w:eastAsia="Calibri" w:cs="Times New Roman"/>
          <w:b/>
          <w:sz w:val="24"/>
          <w:szCs w:val="24"/>
          <w:lang w:val="en-US" w:bidi="ar-SA"/>
        </w:rPr>
      </w:pPr>
      <w:r>
        <w:rPr>
          <w:rFonts w:ascii="Times New Roman" w:hAnsi="Times New Roman" w:eastAsia="Calibri" w:cs="Times New Roman"/>
          <w:b/>
          <w:sz w:val="24"/>
          <w:szCs w:val="24"/>
          <w:lang w:val="en-US" w:bidi="ar-SA"/>
        </w:rPr>
        <w:t>Unit 4: Writing for the Media (7 Lectures)</w:t>
      </w:r>
    </w:p>
    <w:p>
      <w:pPr>
        <w:spacing w:after="0" w:line="240" w:lineRule="auto"/>
        <w:ind w:left="57" w:right="57"/>
        <w:rPr>
          <w:rFonts w:ascii="Times New Roman" w:hAnsi="Times New Roman" w:eastAsia="Calibri" w:cs="Times New Roman"/>
          <w:sz w:val="24"/>
          <w:szCs w:val="24"/>
          <w:lang w:val="en-US" w:bidi="ar-SA"/>
        </w:rPr>
      </w:pPr>
      <w:r>
        <w:rPr>
          <w:rFonts w:ascii="Times New Roman" w:hAnsi="Times New Roman" w:eastAsia="Calibri" w:cs="Times New Roman"/>
          <w:b/>
          <w:sz w:val="24"/>
          <w:szCs w:val="24"/>
          <w:lang w:val="en-US" w:bidi="ar-SA"/>
        </w:rPr>
        <w:t xml:space="preserve">- </w:t>
      </w:r>
      <w:r>
        <w:rPr>
          <w:rFonts w:ascii="Times New Roman" w:hAnsi="Times New Roman" w:eastAsia="Calibri" w:cs="Times New Roman"/>
          <w:sz w:val="24"/>
          <w:szCs w:val="24"/>
          <w:lang w:val="en-US" w:bidi="ar-SA"/>
        </w:rPr>
        <w:t>Print, broadcast, advertising, the new media</w:t>
      </w:r>
    </w:p>
    <w:p>
      <w:pPr>
        <w:spacing w:after="0" w:line="240" w:lineRule="auto"/>
        <w:ind w:left="57" w:right="57"/>
        <w:rPr>
          <w:rFonts w:ascii="Times New Roman" w:hAnsi="Times New Roman" w:eastAsia="Calibri" w:cs="Times New Roman"/>
          <w:b/>
          <w:sz w:val="24"/>
          <w:szCs w:val="24"/>
          <w:lang w:val="en-US" w:bidi="ar-SA"/>
        </w:rPr>
      </w:pPr>
    </w:p>
    <w:p>
      <w:pPr>
        <w:spacing w:after="0" w:line="240" w:lineRule="auto"/>
        <w:ind w:left="57" w:right="57"/>
        <w:rPr>
          <w:rFonts w:ascii="Times New Roman" w:hAnsi="Times New Roman" w:eastAsia="Calibri" w:cs="Times New Roman"/>
          <w:b/>
          <w:sz w:val="24"/>
          <w:szCs w:val="24"/>
          <w:lang w:val="en-US" w:bidi="ar-SA"/>
        </w:rPr>
      </w:pPr>
      <w:r>
        <w:rPr>
          <w:rFonts w:ascii="Times New Roman" w:hAnsi="Times New Roman" w:eastAsia="Calibri" w:cs="Times New Roman"/>
          <w:b/>
          <w:sz w:val="24"/>
          <w:szCs w:val="24"/>
          <w:lang w:val="en-US" w:bidi="ar-SA"/>
        </w:rPr>
        <w:t>*Students will be engaged in various forms of creative writing which will amount to 30 hours of practical work.</w:t>
      </w:r>
    </w:p>
    <w:p>
      <w:pPr>
        <w:spacing w:after="0" w:line="240" w:lineRule="auto"/>
        <w:ind w:left="57" w:right="57"/>
        <w:rPr>
          <w:rFonts w:ascii="Times New Roman" w:hAnsi="Times New Roman" w:eastAsia="Calibri" w:cs="Times New Roman"/>
          <w:b/>
          <w:sz w:val="24"/>
          <w:szCs w:val="24"/>
          <w:lang w:val="en-US" w:bidi="ar-SA"/>
        </w:rPr>
      </w:pPr>
    </w:p>
    <w:p>
      <w:pPr>
        <w:spacing w:after="0" w:line="240" w:lineRule="auto"/>
        <w:ind w:left="57" w:right="57"/>
        <w:rPr>
          <w:rFonts w:ascii="Times New Roman" w:hAnsi="Times New Roman" w:eastAsia="Calibri" w:cs="Times New Roman"/>
          <w:b/>
          <w:sz w:val="24"/>
          <w:szCs w:val="24"/>
          <w:lang w:val="en-US" w:bidi="ar-SA"/>
        </w:rPr>
      </w:pPr>
      <w:r>
        <w:rPr>
          <w:rFonts w:ascii="Times New Roman" w:hAnsi="Times New Roman" w:eastAsia="Calibri" w:cs="Times New Roman"/>
          <w:b/>
          <w:sz w:val="24"/>
          <w:szCs w:val="24"/>
          <w:lang w:val="en-US" w:bidi="ar-SA"/>
        </w:rPr>
        <w:t>Recommended Text:</w:t>
      </w:r>
    </w:p>
    <w:p>
      <w:pPr>
        <w:spacing w:after="0" w:line="240" w:lineRule="auto"/>
        <w:ind w:left="57" w:right="57"/>
        <w:rPr>
          <w:rFonts w:ascii="Times New Roman" w:hAnsi="Times New Roman" w:eastAsia="Calibri" w:cs="Times New Roman"/>
          <w:i/>
          <w:sz w:val="24"/>
          <w:szCs w:val="24"/>
          <w:lang w:val="en-US" w:bidi="ar-SA"/>
        </w:rPr>
      </w:pPr>
      <w:r>
        <w:rPr>
          <w:rFonts w:ascii="Times New Roman" w:hAnsi="Times New Roman" w:eastAsia="Calibri" w:cs="Times New Roman"/>
          <w:sz w:val="24"/>
          <w:szCs w:val="24"/>
          <w:lang w:val="en-US" w:bidi="ar-SA"/>
        </w:rPr>
        <w:t xml:space="preserve">Anjana Neira Dev, Anuradha Marwah, Swati Pal (eds) </w:t>
      </w:r>
      <w:r>
        <w:rPr>
          <w:rFonts w:ascii="Times New Roman" w:hAnsi="Times New Roman" w:eastAsia="Calibri" w:cs="Times New Roman"/>
          <w:i/>
          <w:sz w:val="24"/>
          <w:szCs w:val="24"/>
          <w:lang w:val="en-US" w:bidi="ar-SA"/>
        </w:rPr>
        <w:t>Creative Writing: A Beginner’s Manual.</w:t>
      </w:r>
    </w:p>
    <w:p>
      <w:pPr>
        <w:jc w:val="both"/>
        <w:rPr>
          <w:rFonts w:hint="default" w:ascii="Times New Roman" w:hAnsi="Times New Roman" w:cs="Times New Roman"/>
          <w:color w:val="auto"/>
          <w:sz w:val="24"/>
          <w:szCs w:val="24"/>
          <w:highlight w:val="none"/>
        </w:rPr>
      </w:pPr>
    </w:p>
    <w:p>
      <w:pPr>
        <w:jc w:val="both"/>
        <w:rPr>
          <w:rFonts w:hint="default" w:ascii="Times New Roman" w:hAnsi="Times New Roman" w:cs="Times New Roman"/>
          <w:color w:val="auto"/>
          <w:sz w:val="24"/>
          <w:szCs w:val="24"/>
          <w:highlight w:val="none"/>
        </w:rPr>
      </w:pPr>
    </w:p>
    <w:p>
      <w:pPr>
        <w:spacing w:after="0" w:line="240"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Semester II</w:t>
      </w:r>
    </w:p>
    <w:p>
      <w:pPr>
        <w:spacing w:after="0" w:line="24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rPr>
        <w:t>Course Code: SEC II</w:t>
      </w:r>
      <w:r>
        <w:rPr>
          <w:rFonts w:hint="default" w:ascii="Times New Roman" w:hAnsi="Times New Roman" w:cs="Times New Roman"/>
          <w:b/>
          <w:bCs/>
          <w:color w:val="auto"/>
          <w:sz w:val="24"/>
          <w:szCs w:val="24"/>
          <w:highlight w:val="none"/>
          <w:lang w:val="en-US"/>
        </w:rPr>
        <w:t>a</w:t>
      </w:r>
    </w:p>
    <w:p>
      <w:pPr>
        <w:spacing w:after="0" w:line="240"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Course Title: Introduction to Content Writing</w:t>
      </w:r>
    </w:p>
    <w:p>
      <w:pPr>
        <w:spacing w:after="0" w:line="240" w:lineRule="auto"/>
        <w:jc w:val="center"/>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w:t>
      </w:r>
      <w:r>
        <w:rPr>
          <w:rFonts w:hint="default" w:ascii="Times New Roman" w:hAnsi="Times New Roman" w:cs="Times New Roman"/>
          <w:b/>
          <w:bCs/>
          <w:color w:val="auto"/>
          <w:sz w:val="24"/>
          <w:szCs w:val="24"/>
          <w:highlight w:val="none"/>
          <w:lang w:val="en-US"/>
        </w:rPr>
        <w:t>3</w:t>
      </w:r>
      <w:r>
        <w:rPr>
          <w:rFonts w:hint="default" w:ascii="Times New Roman" w:hAnsi="Times New Roman" w:cs="Times New Roman"/>
          <w:b/>
          <w:bCs/>
          <w:color w:val="auto"/>
          <w:sz w:val="24"/>
          <w:szCs w:val="24"/>
          <w:highlight w:val="none"/>
          <w:lang w:val="en-IN"/>
        </w:rPr>
        <w:t xml:space="preserve"> credits</w:t>
      </w:r>
      <w:r>
        <w:rPr>
          <w:rFonts w:hint="default" w:ascii="Times New Roman" w:hAnsi="Times New Roman" w:cs="Times New Roman"/>
          <w:b/>
          <w:bCs/>
          <w:color w:val="auto"/>
          <w:sz w:val="24"/>
          <w:szCs w:val="24"/>
          <w:highlight w:val="none"/>
          <w:lang w:val="en-US"/>
        </w:rPr>
        <w:t xml:space="preserve"> (2 L +1 P)</w:t>
      </w:r>
      <w:r>
        <w:rPr>
          <w:rFonts w:hint="default" w:ascii="Times New Roman" w:hAnsi="Times New Roman" w:cs="Times New Roman"/>
          <w:b/>
          <w:bCs/>
          <w:color w:val="auto"/>
          <w:sz w:val="24"/>
          <w:szCs w:val="24"/>
          <w:highlight w:val="none"/>
          <w:lang w:val="en-IN"/>
        </w:rPr>
        <w:t>] [Difficulty level -100]</w:t>
      </w:r>
    </w:p>
    <w:p>
      <w:pPr>
        <w:spacing w:after="0" w:line="24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No of Lectures: 30</w:t>
      </w:r>
    </w:p>
    <w:p>
      <w:pPr>
        <w:spacing w:after="0" w:line="240"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rPr>
        <w:t>No of Practical Hours: 30</w:t>
      </w:r>
    </w:p>
    <w:p>
      <w:pPr>
        <w:spacing w:line="240" w:lineRule="auto"/>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tab/>
      </w:r>
    </w:p>
    <w:p>
      <w:pPr>
        <w:spacing w:line="240" w:lineRule="auto"/>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Course Description:</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With the world going digital, the demands of the job market have changed</w:t>
      </w:r>
      <w:r>
        <w:rPr>
          <w:rFonts w:hint="default" w:ascii="Times New Roman" w:hAnsi="Times New Roman" w:cs="Times New Roman"/>
          <w:color w:val="auto"/>
          <w:sz w:val="24"/>
          <w:szCs w:val="24"/>
          <w:highlight w:val="none"/>
          <w:lang w:val="en-US"/>
        </w:rPr>
        <w:t xml:space="preserve">. In this new scenario, </w:t>
      </w:r>
      <w:r>
        <w:rPr>
          <w:rFonts w:hint="default" w:ascii="Times New Roman" w:hAnsi="Times New Roman" w:cs="Times New Roman"/>
          <w:color w:val="auto"/>
          <w:sz w:val="24"/>
          <w:szCs w:val="24"/>
          <w:highlight w:val="none"/>
        </w:rPr>
        <w:t xml:space="preserve"> Content Writing has emerged as a very lucrative and promising career. Content writing is key to business acumen towards market products or services and revealing the whys, whats and hows that shall ultimately affect or influence the potential audience to take action. There are numerous opportunities available for a content writer as almost all major industries like marketing, the entertainment industry, and corporate industries, require content writers. With this in view, this course has been designed to enhance the content-writing skill of learners.</w:t>
      </w:r>
    </w:p>
    <w:p>
      <w:pPr>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Course Level Learning Outcomes:</w:t>
      </w:r>
    </w:p>
    <w:p>
      <w:pPr>
        <w:ind w:left="36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At the end of this course, students will be equipped with the</w:t>
      </w:r>
    </w:p>
    <w:p>
      <w:pPr>
        <w:pStyle w:val="11"/>
        <w:numPr>
          <w:ilvl w:val="0"/>
          <w:numId w:val="19"/>
        </w:num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basic concepts of Content Writing </w:t>
      </w:r>
    </w:p>
    <w:p>
      <w:pPr>
        <w:pStyle w:val="11"/>
        <w:numPr>
          <w:ilvl w:val="0"/>
          <w:numId w:val="19"/>
        </w:num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knowledge of various styles and techniques of writing and editing</w:t>
      </w:r>
    </w:p>
    <w:p>
      <w:pPr>
        <w:pStyle w:val="11"/>
        <w:numPr>
          <w:ilvl w:val="0"/>
          <w:numId w:val="19"/>
        </w:num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enhancement of their employability </w:t>
      </w:r>
    </w:p>
    <w:p>
      <w:pPr>
        <w:pStyle w:val="11"/>
        <w:ind w:left="1080"/>
        <w:jc w:val="both"/>
        <w:rPr>
          <w:rFonts w:hint="default" w:ascii="Times New Roman" w:hAnsi="Times New Roman" w:cs="Times New Roman"/>
          <w:color w:val="auto"/>
          <w:sz w:val="24"/>
          <w:szCs w:val="24"/>
          <w:highlight w:val="none"/>
        </w:rPr>
      </w:pPr>
    </w:p>
    <w:p>
      <w:pPr>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Course Content:</w:t>
      </w:r>
    </w:p>
    <w:p>
      <w:pPr>
        <w:jc w:val="both"/>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rPr>
        <w:t>Unit I: Concepts and Scope</w:t>
      </w:r>
      <w:r>
        <w:rPr>
          <w:rFonts w:hint="default" w:ascii="Times New Roman" w:hAnsi="Times New Roman" w:cs="Times New Roman"/>
          <w:b/>
          <w:bCs/>
          <w:color w:val="auto"/>
          <w:sz w:val="24"/>
          <w:szCs w:val="24"/>
          <w:highlight w:val="none"/>
          <w:lang w:val="en-US"/>
        </w:rPr>
        <w:t xml:space="preserve"> (10 lectures)</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The Concept of Content Writing and its relevance</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Role and Functions of Content Writers</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Print and Web Content Writing</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Scope and Types of Content Writing</w:t>
      </w:r>
    </w:p>
    <w:p>
      <w:pPr>
        <w:jc w:val="both"/>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rPr>
        <w:t xml:space="preserve">Unit II: Types of Content Writing </w:t>
      </w:r>
      <w:r>
        <w:rPr>
          <w:rFonts w:hint="default" w:ascii="Times New Roman" w:hAnsi="Times New Roman" w:cs="Times New Roman"/>
          <w:b/>
          <w:bCs/>
          <w:color w:val="auto"/>
          <w:sz w:val="24"/>
          <w:szCs w:val="24"/>
          <w:highlight w:val="none"/>
          <w:lang w:val="en-US"/>
        </w:rPr>
        <w:t>(10 lectures)</w:t>
      </w:r>
    </w:p>
    <w:p>
      <w:pPr>
        <w:jc w:val="both"/>
        <w:rPr>
          <w:rFonts w:hint="default" w:ascii="Times New Roman" w:hAnsi="Times New Roman" w:cs="Times New Roman"/>
          <w:b/>
          <w:bCs/>
          <w:color w:val="auto"/>
          <w:sz w:val="24"/>
          <w:szCs w:val="24"/>
          <w:highlight w:val="none"/>
        </w:rPr>
      </w:pPr>
      <w:r>
        <w:rPr>
          <w:rFonts w:hint="default" w:ascii="Times New Roman" w:hAnsi="Times New Roman" w:cs="Times New Roman"/>
          <w:color w:val="auto"/>
          <w:sz w:val="24"/>
          <w:szCs w:val="24"/>
          <w:highlight w:val="none"/>
        </w:rPr>
        <w:t>-Editing and Proof-Reading</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-Writing Styles - Non-fiction (Essays, Reports), Advertising, Newspapers </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-Writing blogs and Website content</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-Corporate Communications</w:t>
      </w:r>
    </w:p>
    <w:p>
      <w:pPr>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b/>
          <w:bCs/>
          <w:color w:val="auto"/>
          <w:sz w:val="24"/>
          <w:szCs w:val="24"/>
          <w:highlight w:val="none"/>
        </w:rPr>
        <w:t>Unit III:</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b/>
          <w:bCs/>
          <w:color w:val="auto"/>
          <w:sz w:val="24"/>
          <w:szCs w:val="24"/>
          <w:highlight w:val="none"/>
        </w:rPr>
        <w:t>Visual Content</w:t>
      </w:r>
      <w:r>
        <w:rPr>
          <w:rFonts w:hint="default" w:ascii="Times New Roman" w:hAnsi="Times New Roman" w:cs="Times New Roman"/>
          <w:b/>
          <w:bCs/>
          <w:color w:val="auto"/>
          <w:sz w:val="24"/>
          <w:szCs w:val="24"/>
          <w:highlight w:val="none"/>
          <w:lang w:val="en-US"/>
        </w:rPr>
        <w:t xml:space="preserve"> (10 lectures)</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Infographics- Importance and relevance</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Images, Screenshots</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Videos, Memes, GIFs, 3-D videos</w:t>
      </w:r>
    </w:p>
    <w:p>
      <w:pPr>
        <w:jc w:val="both"/>
        <w:rPr>
          <w:rFonts w:hint="default" w:ascii="Times New Roman" w:hAnsi="Times New Roman" w:cs="Times New Roman"/>
          <w:color w:val="auto"/>
          <w:sz w:val="24"/>
          <w:szCs w:val="24"/>
          <w:highlight w:val="none"/>
        </w:rPr>
      </w:pPr>
    </w:p>
    <w:p>
      <w:pPr>
        <w:jc w:val="both"/>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Students will create various kinds of content across mediums which will amount to 30 hours of practical work.</w:t>
      </w:r>
    </w:p>
    <w:p>
      <w:pPr>
        <w:jc w:val="both"/>
        <w:rPr>
          <w:rFonts w:hint="default" w:ascii="Times New Roman" w:hAnsi="Times New Roman" w:cs="Times New Roman"/>
          <w:color w:val="auto"/>
          <w:sz w:val="24"/>
          <w:szCs w:val="24"/>
          <w:highlight w:val="none"/>
          <w:lang w:val="en-US"/>
        </w:rPr>
      </w:pPr>
    </w:p>
    <w:p>
      <w:pPr>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 xml:space="preserve">Recommended Readings: </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Dadda, Aman. </w:t>
      </w:r>
      <w:r>
        <w:rPr>
          <w:rFonts w:hint="default" w:ascii="Times New Roman" w:hAnsi="Times New Roman" w:cs="Times New Roman"/>
          <w:i/>
          <w:iCs/>
          <w:color w:val="auto"/>
          <w:sz w:val="24"/>
          <w:szCs w:val="24"/>
          <w:highlight w:val="none"/>
        </w:rPr>
        <w:t>The Complete Writing Solution: Mastering the Craft of Content Writing, Copywriting, Creative Writing &amp; Casual Talk</w:t>
      </w:r>
      <w:r>
        <w:rPr>
          <w:rFonts w:hint="default" w:ascii="Times New Roman" w:hAnsi="Times New Roman" w:cs="Times New Roman"/>
          <w:color w:val="auto"/>
          <w:sz w:val="24"/>
          <w:szCs w:val="24"/>
          <w:highlight w:val="none"/>
        </w:rPr>
        <w:t>. Notion Press, 2023.</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Feldar, Lynda. </w:t>
      </w:r>
      <w:r>
        <w:rPr>
          <w:rFonts w:hint="default" w:ascii="Times New Roman" w:hAnsi="Times New Roman" w:cs="Times New Roman"/>
          <w:i/>
          <w:iCs/>
          <w:color w:val="auto"/>
          <w:sz w:val="24"/>
          <w:szCs w:val="24"/>
          <w:highlight w:val="none"/>
        </w:rPr>
        <w:t>Writing for the Web: Creating Compelling Web Content Using Words, Pictures, and Sound</w:t>
      </w:r>
      <w:r>
        <w:rPr>
          <w:rFonts w:hint="default" w:ascii="Times New Roman" w:hAnsi="Times New Roman" w:cs="Times New Roman"/>
          <w:color w:val="auto"/>
          <w:sz w:val="24"/>
          <w:szCs w:val="24"/>
          <w:highlight w:val="none"/>
        </w:rPr>
        <w:t>. California: New Riders, 2012.</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Garrand, Timothy. </w:t>
      </w:r>
      <w:r>
        <w:rPr>
          <w:rFonts w:hint="default" w:ascii="Times New Roman" w:hAnsi="Times New Roman" w:cs="Times New Roman"/>
          <w:i/>
          <w:iCs/>
          <w:color w:val="auto"/>
          <w:sz w:val="24"/>
          <w:szCs w:val="24"/>
          <w:highlight w:val="none"/>
        </w:rPr>
        <w:t>Writing for Multimedia and the Web</w:t>
      </w:r>
      <w:r>
        <w:rPr>
          <w:rFonts w:hint="default" w:ascii="Times New Roman" w:hAnsi="Times New Roman" w:cs="Times New Roman"/>
          <w:color w:val="auto"/>
          <w:sz w:val="24"/>
          <w:szCs w:val="24"/>
          <w:highlight w:val="none"/>
        </w:rPr>
        <w:t>. Amsterdam: Elsevier, 2006.</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James, Anthony. </w:t>
      </w:r>
      <w:r>
        <w:rPr>
          <w:rFonts w:hint="default" w:ascii="Times New Roman" w:hAnsi="Times New Roman" w:cs="Times New Roman"/>
          <w:i/>
          <w:iCs/>
          <w:color w:val="auto"/>
          <w:sz w:val="24"/>
          <w:szCs w:val="24"/>
          <w:highlight w:val="none"/>
        </w:rPr>
        <w:t>Blog Writing: The Content Creation Blueprint</w:t>
      </w:r>
      <w:r>
        <w:rPr>
          <w:rFonts w:hint="default" w:ascii="Times New Roman" w:hAnsi="Times New Roman" w:cs="Times New Roman"/>
          <w:color w:val="auto"/>
          <w:sz w:val="24"/>
          <w:szCs w:val="24"/>
          <w:highlight w:val="none"/>
        </w:rPr>
        <w:t xml:space="preserve">. </w:t>
      </w:r>
      <w:bookmarkStart w:id="6" w:name="_Hlk130892460"/>
      <w:r>
        <w:rPr>
          <w:rFonts w:hint="default" w:ascii="Times New Roman" w:hAnsi="Times New Roman" w:cs="Times New Roman"/>
          <w:color w:val="auto"/>
          <w:sz w:val="24"/>
          <w:szCs w:val="24"/>
          <w:highlight w:val="none"/>
        </w:rPr>
        <w:t xml:space="preserve">Amazon Digital Services, </w:t>
      </w:r>
      <w:bookmarkEnd w:id="6"/>
      <w:r>
        <w:rPr>
          <w:rFonts w:hint="default" w:ascii="Times New Roman" w:hAnsi="Times New Roman" w:cs="Times New Roman"/>
          <w:color w:val="auto"/>
          <w:sz w:val="24"/>
          <w:szCs w:val="24"/>
          <w:highlight w:val="none"/>
        </w:rPr>
        <w:t xml:space="preserve">2018. </w:t>
      </w:r>
    </w:p>
    <w:p>
      <w:pPr>
        <w:jc w:val="both"/>
        <w:rPr>
          <w:rFonts w:hint="default" w:ascii="Times New Roman" w:hAnsi="Times New Roman" w:cs="Times New Roman"/>
          <w:color w:val="auto"/>
          <w:sz w:val="24"/>
          <w:szCs w:val="24"/>
          <w:highlight w:val="none"/>
        </w:rPr>
      </w:pPr>
    </w:p>
    <w:p>
      <w:pPr>
        <w:jc w:val="both"/>
        <w:rPr>
          <w:rFonts w:hint="default" w:ascii="Times New Roman" w:hAnsi="Times New Roman" w:cs="Times New Roman"/>
          <w:color w:val="auto"/>
          <w:highlight w:val="none"/>
        </w:rPr>
      </w:pPr>
    </w:p>
    <w:p>
      <w:pPr>
        <w:jc w:val="both"/>
        <w:rPr>
          <w:rFonts w:ascii="Times New Roman" w:hAnsi="Times New Roman" w:cs="Times New Roman"/>
          <w:sz w:val="24"/>
          <w:szCs w:val="24"/>
          <w:lang w:val="en-US"/>
        </w:rPr>
      </w:pPr>
    </w:p>
    <w:p>
      <w:pPr>
        <w:pStyle w:val="16"/>
        <w:jc w:val="center"/>
        <w:rPr>
          <w:rFonts w:hint="default" w:ascii="Times New Roman" w:hAnsi="Times New Roman" w:cs="Times New Roman"/>
          <w:b/>
          <w:bCs/>
          <w:sz w:val="24"/>
          <w:szCs w:val="24"/>
          <w:lang w:val="en-US"/>
        </w:rPr>
      </w:pPr>
      <w:r>
        <w:rPr>
          <w:rFonts w:ascii="Times New Roman" w:hAnsi="Times New Roman" w:cs="Times New Roman"/>
          <w:b/>
          <w:bCs/>
          <w:sz w:val="24"/>
          <w:szCs w:val="24"/>
          <w:lang w:val="en-US"/>
        </w:rPr>
        <w:t>SEMESTER I</w:t>
      </w:r>
      <w:r>
        <w:rPr>
          <w:rFonts w:hint="default" w:ascii="Times New Roman" w:hAnsi="Times New Roman" w:cs="Times New Roman"/>
          <w:b/>
          <w:bCs/>
          <w:sz w:val="24"/>
          <w:szCs w:val="24"/>
          <w:lang w:val="en-US"/>
        </w:rPr>
        <w:t>I</w:t>
      </w:r>
    </w:p>
    <w:p>
      <w:pPr>
        <w:pStyle w:val="16"/>
        <w:jc w:val="center"/>
        <w:rPr>
          <w:rFonts w:hint="default" w:ascii="Times New Roman" w:hAnsi="Times New Roman" w:cs="Times New Roman"/>
          <w:b/>
          <w:bCs/>
          <w:sz w:val="24"/>
          <w:szCs w:val="24"/>
          <w:lang w:val="en-US"/>
        </w:rPr>
      </w:pPr>
      <w:r>
        <w:rPr>
          <w:rFonts w:ascii="Times New Roman" w:hAnsi="Times New Roman" w:cs="Times New Roman"/>
          <w:b/>
          <w:bCs/>
          <w:sz w:val="24"/>
          <w:szCs w:val="24"/>
          <w:lang w:val="en-US"/>
        </w:rPr>
        <w:t xml:space="preserve">Course Code: SEC </w:t>
      </w:r>
      <w:r>
        <w:rPr>
          <w:rFonts w:hint="default" w:ascii="Times New Roman" w:hAnsi="Times New Roman" w:cs="Times New Roman"/>
          <w:b/>
          <w:bCs/>
          <w:sz w:val="24"/>
          <w:szCs w:val="24"/>
          <w:lang w:val="en-US"/>
        </w:rPr>
        <w:t>I</w:t>
      </w:r>
      <w:r>
        <w:rPr>
          <w:rFonts w:ascii="Times New Roman" w:hAnsi="Times New Roman" w:cs="Times New Roman"/>
          <w:b/>
          <w:bCs/>
          <w:sz w:val="24"/>
          <w:szCs w:val="24"/>
          <w:lang w:val="en-US"/>
        </w:rPr>
        <w:t>I</w:t>
      </w:r>
      <w:r>
        <w:rPr>
          <w:rFonts w:hint="default" w:ascii="Times New Roman" w:hAnsi="Times New Roman" w:cs="Times New Roman"/>
          <w:b/>
          <w:bCs/>
          <w:sz w:val="24"/>
          <w:szCs w:val="24"/>
          <w:lang w:val="en-US"/>
        </w:rPr>
        <w:t>b</w:t>
      </w:r>
    </w:p>
    <w:p>
      <w:pPr>
        <w:pStyle w:val="16"/>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Course Title: Business Communication</w:t>
      </w:r>
    </w:p>
    <w:p>
      <w:pPr>
        <w:pStyle w:val="16"/>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[3 Credits (2L + 1P)] [Difficulty Level: 100]</w:t>
      </w:r>
    </w:p>
    <w:p>
      <w:pPr>
        <w:pStyle w:val="16"/>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No. of Lectures: 30</w:t>
      </w:r>
    </w:p>
    <w:p>
      <w:pPr>
        <w:pStyle w:val="16"/>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No. of Practical Hours: 30</w:t>
      </w:r>
    </w:p>
    <w:p>
      <w:pPr>
        <w:jc w:val="both"/>
        <w:rPr>
          <w:rFonts w:ascii="Times New Roman" w:hAnsi="Times New Roman" w:cs="Times New Roman"/>
          <w:sz w:val="24"/>
          <w:szCs w:val="24"/>
          <w:lang w:val="en-US"/>
        </w:rPr>
      </w:pPr>
    </w:p>
    <w:p>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Course Description</w:t>
      </w:r>
      <w:r>
        <w:rPr>
          <w:rFonts w:ascii="Times New Roman" w:hAnsi="Times New Roman" w:cs="Times New Roman"/>
          <w:b/>
          <w:bCs/>
          <w:sz w:val="24"/>
          <w:szCs w:val="24"/>
          <w:lang w:val="en-US"/>
        </w:rPr>
        <w:tab/>
      </w:r>
    </w:p>
    <w:p>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aim of this course is to develop communication skills in the English language that will enable the learners to participate effectively in a business environment. The course tries to offer a comprehensive view of communication, its scope and importance in business and the role of communication in establishing a favourable internal as well as external business relationship.   </w:t>
      </w:r>
    </w:p>
    <w:p>
      <w:pPr>
        <w:jc w:val="both"/>
        <w:rPr>
          <w:rFonts w:ascii="Times New Roman" w:hAnsi="Times New Roman" w:cs="Times New Roman"/>
          <w:sz w:val="24"/>
          <w:szCs w:val="24"/>
          <w:lang w:val="en-US"/>
        </w:rPr>
      </w:pPr>
    </w:p>
    <w:p>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Course Level Learning Outcomes:</w:t>
      </w:r>
    </w:p>
    <w:p>
      <w:pPr>
        <w:jc w:val="both"/>
        <w:rPr>
          <w:rFonts w:ascii="Times New Roman" w:hAnsi="Times New Roman" w:cs="Times New Roman"/>
          <w:sz w:val="24"/>
          <w:szCs w:val="24"/>
          <w:lang w:val="en-US"/>
        </w:rPr>
      </w:pPr>
      <w:r>
        <w:rPr>
          <w:rFonts w:ascii="Times New Roman" w:hAnsi="Times New Roman" w:cs="Times New Roman"/>
          <w:sz w:val="24"/>
          <w:szCs w:val="24"/>
          <w:lang w:val="en-US"/>
        </w:rPr>
        <w:t>At the end of this course, the students will be able to:</w:t>
      </w:r>
    </w:p>
    <w:p>
      <w:pPr>
        <w:numPr>
          <w:ilvl w:val="0"/>
          <w:numId w:val="20"/>
        </w:numPr>
        <w:jc w:val="both"/>
        <w:rPr>
          <w:rFonts w:ascii="Times New Roman" w:hAnsi="Times New Roman" w:cs="Times New Roman"/>
          <w:sz w:val="24"/>
          <w:szCs w:val="24"/>
          <w:lang w:val="en-US"/>
        </w:rPr>
      </w:pPr>
      <w:r>
        <w:rPr>
          <w:rFonts w:ascii="Times New Roman" w:hAnsi="Times New Roman" w:cs="Times New Roman"/>
          <w:sz w:val="24"/>
          <w:szCs w:val="24"/>
          <w:lang w:val="en-US"/>
        </w:rPr>
        <w:t>display a functional knowledge of the fundamentals of communication</w:t>
      </w:r>
    </w:p>
    <w:p>
      <w:pPr>
        <w:numPr>
          <w:ilvl w:val="0"/>
          <w:numId w:val="20"/>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demonstrate skills of various types of written business communication in English  </w:t>
      </w:r>
    </w:p>
    <w:p>
      <w:pPr>
        <w:numPr>
          <w:ilvl w:val="0"/>
          <w:numId w:val="20"/>
        </w:numPr>
        <w:jc w:val="both"/>
        <w:rPr>
          <w:rFonts w:ascii="Times New Roman" w:hAnsi="Times New Roman" w:cs="Times New Roman"/>
          <w:sz w:val="24"/>
          <w:szCs w:val="24"/>
          <w:lang w:val="en-US"/>
        </w:rPr>
      </w:pPr>
      <w:r>
        <w:rPr>
          <w:rFonts w:ascii="Times New Roman" w:hAnsi="Times New Roman" w:cs="Times New Roman"/>
          <w:sz w:val="24"/>
          <w:szCs w:val="24"/>
          <w:lang w:val="en-US"/>
        </w:rPr>
        <w:t>develop interpersonal skills that contribute to an effective and satisfying personal, social and professional relationship</w:t>
      </w:r>
    </w:p>
    <w:p>
      <w:pPr>
        <w:numPr>
          <w:ilvl w:val="0"/>
          <w:numId w:val="20"/>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use various electronic modes of communication effectively and efficiently </w:t>
      </w:r>
    </w:p>
    <w:p>
      <w:pPr>
        <w:jc w:val="both"/>
        <w:rPr>
          <w:rFonts w:ascii="Times New Roman" w:hAnsi="Times New Roman" w:cs="Times New Roman"/>
          <w:sz w:val="24"/>
          <w:szCs w:val="24"/>
          <w:lang w:val="en-US"/>
        </w:rPr>
      </w:pPr>
    </w:p>
    <w:p>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Course Content:</w:t>
      </w:r>
    </w:p>
    <w:p>
      <w:pPr>
        <w:jc w:val="both"/>
        <w:rPr>
          <w:rFonts w:ascii="Times New Roman" w:hAnsi="Times New Roman" w:cs="Times New Roman"/>
          <w:sz w:val="24"/>
          <w:szCs w:val="24"/>
          <w:lang w:val="en-US"/>
        </w:rPr>
      </w:pPr>
      <w:r>
        <w:rPr>
          <w:rFonts w:ascii="Times New Roman" w:hAnsi="Times New Roman" w:cs="Times New Roman"/>
          <w:b/>
          <w:bCs/>
          <w:sz w:val="24"/>
          <w:szCs w:val="24"/>
          <w:lang w:val="en-US"/>
        </w:rPr>
        <w:t>UNIT I</w:t>
      </w:r>
      <w:r>
        <w:rPr>
          <w:rFonts w:ascii="Times New Roman" w:hAnsi="Times New Roman" w:cs="Times New Roman"/>
          <w:sz w:val="24"/>
          <w:szCs w:val="24"/>
          <w:lang w:val="en-US"/>
        </w:rPr>
        <w:t>: Fundamentals of Communication (7 lectures)</w:t>
      </w:r>
    </w:p>
    <w:p>
      <w:pPr>
        <w:jc w:val="both"/>
        <w:rPr>
          <w:rFonts w:ascii="Times New Roman" w:hAnsi="Times New Roman" w:cs="Times New Roman"/>
          <w:sz w:val="24"/>
          <w:szCs w:val="24"/>
          <w:lang w:val="en-US"/>
        </w:rPr>
      </w:pPr>
      <w:r>
        <w:rPr>
          <w:rFonts w:ascii="Times New Roman" w:hAnsi="Times New Roman" w:cs="Times New Roman"/>
          <w:sz w:val="24"/>
          <w:szCs w:val="24"/>
          <w:lang w:val="en-US"/>
        </w:rPr>
        <w:t>-Introduction</w:t>
      </w:r>
    </w:p>
    <w:p>
      <w:pPr>
        <w:jc w:val="both"/>
        <w:rPr>
          <w:rFonts w:ascii="Times New Roman" w:hAnsi="Times New Roman" w:cs="Times New Roman"/>
          <w:sz w:val="24"/>
          <w:szCs w:val="24"/>
          <w:lang w:val="en-US"/>
        </w:rPr>
      </w:pPr>
      <w:r>
        <w:rPr>
          <w:rFonts w:ascii="Times New Roman" w:hAnsi="Times New Roman" w:cs="Times New Roman"/>
          <w:sz w:val="24"/>
          <w:szCs w:val="24"/>
          <w:lang w:val="en-US"/>
        </w:rPr>
        <w:t>- Understanding Communication Process</w:t>
      </w:r>
    </w:p>
    <w:p>
      <w:pPr>
        <w:jc w:val="both"/>
        <w:rPr>
          <w:rFonts w:ascii="Times New Roman" w:hAnsi="Times New Roman" w:cs="Times New Roman"/>
          <w:sz w:val="24"/>
          <w:szCs w:val="24"/>
          <w:lang w:val="en-US"/>
        </w:rPr>
      </w:pPr>
      <w:r>
        <w:rPr>
          <w:rFonts w:ascii="Times New Roman" w:hAnsi="Times New Roman" w:cs="Times New Roman"/>
          <w:sz w:val="24"/>
          <w:szCs w:val="24"/>
          <w:lang w:val="en-US"/>
        </w:rPr>
        <w:t>- Classification of Communication</w:t>
      </w:r>
    </w:p>
    <w:p>
      <w:pPr>
        <w:jc w:val="both"/>
        <w:rPr>
          <w:rFonts w:ascii="Times New Roman" w:hAnsi="Times New Roman" w:cs="Times New Roman"/>
          <w:sz w:val="24"/>
          <w:szCs w:val="24"/>
          <w:lang w:val="en-US"/>
        </w:rPr>
      </w:pPr>
      <w:r>
        <w:rPr>
          <w:rFonts w:ascii="Times New Roman" w:hAnsi="Times New Roman" w:cs="Times New Roman"/>
          <w:sz w:val="24"/>
          <w:szCs w:val="24"/>
          <w:lang w:val="en-US"/>
        </w:rPr>
        <w:t>- Barriers to Communication</w:t>
      </w:r>
    </w:p>
    <w:p>
      <w:pPr>
        <w:jc w:val="both"/>
        <w:rPr>
          <w:rFonts w:ascii="Times New Roman" w:hAnsi="Times New Roman" w:cs="Times New Roman"/>
          <w:sz w:val="24"/>
          <w:szCs w:val="24"/>
          <w:lang w:val="en-US"/>
        </w:rPr>
      </w:pPr>
      <w:r>
        <w:rPr>
          <w:rFonts w:ascii="Times New Roman" w:hAnsi="Times New Roman" w:cs="Times New Roman"/>
          <w:sz w:val="24"/>
          <w:szCs w:val="24"/>
          <w:lang w:val="en-US"/>
        </w:rPr>
        <w:t>- Nature of Business Communication</w:t>
      </w:r>
    </w:p>
    <w:p>
      <w:pPr>
        <w:jc w:val="both"/>
        <w:rPr>
          <w:rFonts w:ascii="Times New Roman" w:hAnsi="Times New Roman" w:cs="Times New Roman"/>
          <w:sz w:val="24"/>
          <w:szCs w:val="24"/>
          <w:lang w:val="en-US"/>
        </w:rPr>
      </w:pPr>
      <w:r>
        <w:rPr>
          <w:rFonts w:ascii="Times New Roman" w:hAnsi="Times New Roman" w:cs="Times New Roman"/>
          <w:sz w:val="24"/>
          <w:szCs w:val="24"/>
          <w:lang w:val="en-US"/>
        </w:rPr>
        <w:t>- Importance of Business Communication</w:t>
      </w:r>
    </w:p>
    <w:p>
      <w:pPr>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UNIT II: </w:t>
      </w:r>
      <w:r>
        <w:rPr>
          <w:rFonts w:ascii="Times New Roman" w:hAnsi="Times New Roman" w:cs="Times New Roman"/>
          <w:sz w:val="24"/>
          <w:szCs w:val="24"/>
          <w:lang w:val="en-US"/>
        </w:rPr>
        <w:t>Business Correspondence (7 lectures)</w:t>
      </w:r>
    </w:p>
    <w:p>
      <w:pPr>
        <w:pStyle w:val="11"/>
        <w:numPr>
          <w:ilvl w:val="0"/>
          <w:numId w:val="21"/>
        </w:numPr>
        <w:jc w:val="both"/>
        <w:rPr>
          <w:rFonts w:ascii="Times New Roman" w:hAnsi="Times New Roman" w:cs="Times New Roman"/>
          <w:sz w:val="24"/>
          <w:szCs w:val="24"/>
          <w:lang w:val="en-US"/>
        </w:rPr>
      </w:pPr>
      <w:r>
        <w:rPr>
          <w:rFonts w:ascii="Times New Roman" w:hAnsi="Times New Roman" w:cs="Times New Roman"/>
          <w:sz w:val="24"/>
          <w:szCs w:val="24"/>
          <w:lang w:val="en-US"/>
        </w:rPr>
        <w:t>Writing Business Letters (types, format of business letter)</w:t>
      </w:r>
    </w:p>
    <w:p>
      <w:pPr>
        <w:pStyle w:val="11"/>
        <w:numPr>
          <w:ilvl w:val="0"/>
          <w:numId w:val="21"/>
        </w:numPr>
        <w:jc w:val="both"/>
        <w:rPr>
          <w:rFonts w:ascii="Times New Roman" w:hAnsi="Times New Roman" w:cs="Times New Roman"/>
          <w:sz w:val="24"/>
          <w:szCs w:val="24"/>
          <w:lang w:val="en-US"/>
        </w:rPr>
      </w:pPr>
      <w:r>
        <w:rPr>
          <w:rFonts w:ascii="Times New Roman" w:hAnsi="Times New Roman" w:cs="Times New Roman"/>
          <w:sz w:val="24"/>
          <w:szCs w:val="24"/>
          <w:lang w:val="en-US"/>
        </w:rPr>
        <w:t>Intra-organizational Business Correspondence (office memos, circulars, notices)</w:t>
      </w:r>
    </w:p>
    <w:p>
      <w:pPr>
        <w:pStyle w:val="11"/>
        <w:numPr>
          <w:ilvl w:val="0"/>
          <w:numId w:val="21"/>
        </w:numPr>
        <w:jc w:val="both"/>
        <w:rPr>
          <w:rFonts w:ascii="Times New Roman" w:hAnsi="Times New Roman" w:cs="Times New Roman"/>
          <w:sz w:val="24"/>
          <w:szCs w:val="24"/>
          <w:lang w:val="en-US"/>
        </w:rPr>
      </w:pPr>
      <w:r>
        <w:rPr>
          <w:rFonts w:ascii="Times New Roman" w:hAnsi="Times New Roman" w:cs="Times New Roman"/>
          <w:sz w:val="24"/>
          <w:szCs w:val="24"/>
          <w:lang w:val="en-US"/>
        </w:rPr>
        <w:t>External Business Communication (Business report, communication through email, telephonic conversation)</w:t>
      </w:r>
    </w:p>
    <w:p>
      <w:pPr>
        <w:jc w:val="both"/>
        <w:rPr>
          <w:rFonts w:ascii="Times New Roman" w:hAnsi="Times New Roman" w:cs="Times New Roman"/>
          <w:sz w:val="24"/>
          <w:szCs w:val="24"/>
          <w:lang w:val="en-US"/>
        </w:rPr>
      </w:pPr>
      <w:r>
        <w:rPr>
          <w:rFonts w:ascii="Times New Roman" w:hAnsi="Times New Roman" w:cs="Times New Roman"/>
          <w:b/>
          <w:bCs/>
          <w:sz w:val="24"/>
          <w:szCs w:val="24"/>
          <w:lang w:val="en-US"/>
        </w:rPr>
        <w:t>UNIT III:</w:t>
      </w:r>
      <w:r>
        <w:rPr>
          <w:rFonts w:ascii="Times New Roman" w:hAnsi="Times New Roman" w:cs="Times New Roman"/>
          <w:sz w:val="24"/>
          <w:szCs w:val="24"/>
          <w:lang w:val="en-US"/>
        </w:rPr>
        <w:t xml:space="preserve"> Employment Communication (8 lectures)</w:t>
      </w:r>
    </w:p>
    <w:p>
      <w:pPr>
        <w:pStyle w:val="11"/>
        <w:numPr>
          <w:ilvl w:val="0"/>
          <w:numId w:val="2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Group discussion and Job Interview </w:t>
      </w:r>
    </w:p>
    <w:p>
      <w:pPr>
        <w:pStyle w:val="11"/>
        <w:numPr>
          <w:ilvl w:val="0"/>
          <w:numId w:val="21"/>
        </w:numPr>
        <w:jc w:val="both"/>
        <w:rPr>
          <w:rFonts w:ascii="Times New Roman" w:hAnsi="Times New Roman" w:cs="Times New Roman"/>
          <w:sz w:val="24"/>
          <w:szCs w:val="24"/>
          <w:lang w:val="en-US"/>
        </w:rPr>
      </w:pPr>
      <w:r>
        <w:rPr>
          <w:rFonts w:ascii="Times New Roman" w:hAnsi="Times New Roman" w:cs="Times New Roman"/>
          <w:sz w:val="24"/>
          <w:szCs w:val="24"/>
          <w:lang w:val="en-US"/>
        </w:rPr>
        <w:t>Meetings, Agenda, Minutes</w:t>
      </w:r>
    </w:p>
    <w:p>
      <w:pPr>
        <w:pStyle w:val="11"/>
        <w:numPr>
          <w:ilvl w:val="0"/>
          <w:numId w:val="21"/>
        </w:numPr>
        <w:jc w:val="both"/>
        <w:rPr>
          <w:rFonts w:ascii="Times New Roman" w:hAnsi="Times New Roman" w:cs="Times New Roman"/>
          <w:sz w:val="24"/>
          <w:szCs w:val="24"/>
          <w:lang w:val="en-US"/>
        </w:rPr>
      </w:pPr>
      <w:r>
        <w:rPr>
          <w:rFonts w:ascii="Times New Roman" w:hAnsi="Times New Roman" w:cs="Times New Roman"/>
          <w:sz w:val="24"/>
          <w:szCs w:val="24"/>
          <w:lang w:val="en-US"/>
        </w:rPr>
        <w:t>Writing a Job Application</w:t>
      </w:r>
    </w:p>
    <w:p>
      <w:pPr>
        <w:pStyle w:val="11"/>
        <w:numPr>
          <w:ilvl w:val="0"/>
          <w:numId w:val="21"/>
        </w:numPr>
        <w:jc w:val="both"/>
        <w:rPr>
          <w:rFonts w:ascii="Times New Roman" w:hAnsi="Times New Roman" w:cs="Times New Roman"/>
          <w:sz w:val="24"/>
          <w:szCs w:val="24"/>
          <w:lang w:val="en-US"/>
        </w:rPr>
      </w:pPr>
      <w:r>
        <w:rPr>
          <w:rFonts w:ascii="Times New Roman" w:hAnsi="Times New Roman" w:cs="Times New Roman"/>
          <w:sz w:val="24"/>
          <w:szCs w:val="24"/>
          <w:lang w:val="en-US"/>
        </w:rPr>
        <w:t>Writing Resume/CV</w:t>
      </w:r>
    </w:p>
    <w:p>
      <w:pPr>
        <w:pStyle w:val="11"/>
        <w:jc w:val="both"/>
        <w:rPr>
          <w:rFonts w:ascii="Times New Roman" w:hAnsi="Times New Roman" w:cs="Times New Roman"/>
          <w:sz w:val="24"/>
          <w:szCs w:val="24"/>
          <w:lang w:val="en-US"/>
        </w:rPr>
      </w:pPr>
    </w:p>
    <w:p>
      <w:pPr>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Unit IV: </w:t>
      </w:r>
      <w:r>
        <w:rPr>
          <w:rFonts w:ascii="Times New Roman" w:hAnsi="Times New Roman" w:cs="Times New Roman"/>
          <w:sz w:val="24"/>
          <w:szCs w:val="24"/>
          <w:lang w:val="en-US"/>
        </w:rPr>
        <w:t>Developing</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Presentation Skills (8 lectures)</w:t>
      </w:r>
    </w:p>
    <w:p>
      <w:pPr>
        <w:pStyle w:val="11"/>
        <w:numPr>
          <w:ilvl w:val="0"/>
          <w:numId w:val="21"/>
        </w:numPr>
        <w:jc w:val="both"/>
        <w:rPr>
          <w:rFonts w:ascii="Times New Roman" w:hAnsi="Times New Roman" w:cs="Times New Roman"/>
          <w:sz w:val="24"/>
          <w:szCs w:val="24"/>
          <w:lang w:val="en-US"/>
        </w:rPr>
      </w:pPr>
      <w:r>
        <w:rPr>
          <w:rFonts w:ascii="Times New Roman" w:hAnsi="Times New Roman" w:cs="Times New Roman"/>
          <w:sz w:val="24"/>
          <w:szCs w:val="24"/>
          <w:lang w:val="en-US"/>
        </w:rPr>
        <w:t>Principles of Presentation</w:t>
      </w:r>
    </w:p>
    <w:p>
      <w:pPr>
        <w:pStyle w:val="11"/>
        <w:numPr>
          <w:ilvl w:val="0"/>
          <w:numId w:val="2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Tips for effective oral Presentation </w:t>
      </w:r>
    </w:p>
    <w:p>
      <w:pPr>
        <w:pStyle w:val="11"/>
        <w:numPr>
          <w:ilvl w:val="0"/>
          <w:numId w:val="21"/>
        </w:numPr>
        <w:jc w:val="both"/>
        <w:rPr>
          <w:rFonts w:ascii="Times New Roman" w:hAnsi="Times New Roman" w:cs="Times New Roman"/>
          <w:sz w:val="24"/>
          <w:szCs w:val="24"/>
          <w:lang w:val="en-US"/>
        </w:rPr>
      </w:pPr>
      <w:r>
        <w:rPr>
          <w:rFonts w:ascii="Times New Roman" w:hAnsi="Times New Roman" w:cs="Times New Roman"/>
          <w:sz w:val="24"/>
          <w:szCs w:val="24"/>
          <w:lang w:val="en-US"/>
        </w:rPr>
        <w:t>Public Speaking</w:t>
      </w:r>
    </w:p>
    <w:p>
      <w:pPr>
        <w:pStyle w:val="11"/>
        <w:jc w:val="both"/>
        <w:rPr>
          <w:rFonts w:ascii="Times New Roman" w:hAnsi="Times New Roman" w:cs="Times New Roman"/>
          <w:sz w:val="24"/>
          <w:szCs w:val="24"/>
          <w:lang w:val="en-US"/>
        </w:rPr>
      </w:pPr>
    </w:p>
    <w:p>
      <w:pPr>
        <w:pStyle w:val="11"/>
        <w:ind w:left="0" w:leftChars="0" w:firstLine="0" w:firstLineChars="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*Students will be engaged in practical work of 30 hours which will involve the last two units. </w:t>
      </w:r>
    </w:p>
    <w:p>
      <w:pPr>
        <w:jc w:val="both"/>
        <w:rPr>
          <w:rFonts w:ascii="Times New Roman" w:hAnsi="Times New Roman" w:cs="Times New Roman"/>
          <w:sz w:val="24"/>
          <w:szCs w:val="24"/>
          <w:lang w:val="en-US"/>
        </w:rPr>
      </w:pPr>
    </w:p>
    <w:p>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Recommended Readings: </w:t>
      </w:r>
    </w:p>
    <w:p>
      <w:pPr>
        <w:jc w:val="both"/>
        <w:rPr>
          <w:rFonts w:hint="default" w:ascii="Times New Roman" w:hAnsi="Times New Roman" w:cs="Times New Roman"/>
          <w:sz w:val="24"/>
          <w:szCs w:val="24"/>
          <w:lang w:val="en-US"/>
        </w:rPr>
      </w:pPr>
      <w:r>
        <w:rPr>
          <w:rFonts w:ascii="Times New Roman" w:hAnsi="Times New Roman" w:cs="Times New Roman"/>
          <w:sz w:val="24"/>
          <w:szCs w:val="24"/>
          <w:lang w:val="en-US"/>
        </w:rPr>
        <w:t xml:space="preserve">Jain, Neera. </w:t>
      </w:r>
      <w:r>
        <w:rPr>
          <w:rFonts w:ascii="Times New Roman" w:hAnsi="Times New Roman" w:cs="Times New Roman"/>
          <w:i/>
          <w:iCs/>
          <w:sz w:val="24"/>
          <w:szCs w:val="24"/>
          <w:lang w:val="en-US"/>
        </w:rPr>
        <w:t>Effective Business Communication</w:t>
      </w:r>
      <w:r>
        <w:rPr>
          <w:rFonts w:ascii="Times New Roman" w:hAnsi="Times New Roman" w:cs="Times New Roman"/>
          <w:sz w:val="24"/>
          <w:szCs w:val="24"/>
          <w:lang w:val="en-US"/>
        </w:rPr>
        <w:t>. Noida: McGraw Hill Education, 2017</w:t>
      </w:r>
      <w:r>
        <w:rPr>
          <w:rFonts w:hint="default" w:ascii="Times New Roman" w:hAnsi="Times New Roman" w:cs="Times New Roman"/>
          <w:sz w:val="24"/>
          <w:szCs w:val="24"/>
          <w:lang w:val="en-US"/>
        </w:rPr>
        <w:t>.</w:t>
      </w:r>
    </w:p>
    <w:p>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Ober, Scot. </w:t>
      </w:r>
      <w:r>
        <w:rPr>
          <w:rFonts w:ascii="Times New Roman" w:hAnsi="Times New Roman" w:cs="Times New Roman"/>
          <w:i/>
          <w:iCs/>
          <w:sz w:val="24"/>
          <w:szCs w:val="24"/>
          <w:lang w:val="en-US"/>
        </w:rPr>
        <w:t>Contemporary Business Communication</w:t>
      </w:r>
      <w:r>
        <w:rPr>
          <w:rFonts w:ascii="Times New Roman" w:hAnsi="Times New Roman" w:cs="Times New Roman"/>
          <w:sz w:val="24"/>
          <w:szCs w:val="24"/>
          <w:lang w:val="en-US"/>
        </w:rPr>
        <w:t xml:space="preserve">. Delhi: Dreamtech Press, 2004. </w:t>
      </w:r>
    </w:p>
    <w:p>
      <w:pPr>
        <w:jc w:val="both"/>
        <w:rPr>
          <w:rFonts w:hint="default" w:ascii="Times New Roman" w:hAnsi="Times New Roman" w:cs="Times New Roman"/>
          <w:sz w:val="24"/>
          <w:szCs w:val="24"/>
          <w:lang w:val="en-US"/>
        </w:rPr>
      </w:pPr>
      <w:r>
        <w:rPr>
          <w:rFonts w:ascii="Times New Roman" w:hAnsi="Times New Roman" w:cs="Times New Roman"/>
          <w:sz w:val="24"/>
          <w:szCs w:val="24"/>
        </w:rPr>
        <w:t xml:space="preserve">Singh, Vandana. </w:t>
      </w:r>
      <w:r>
        <w:rPr>
          <w:rFonts w:ascii="Times New Roman" w:hAnsi="Times New Roman" w:cs="Times New Roman"/>
          <w:i/>
          <w:iCs/>
          <w:sz w:val="24"/>
          <w:szCs w:val="24"/>
        </w:rPr>
        <w:t>The Written Word</w:t>
      </w:r>
      <w:r>
        <w:rPr>
          <w:rFonts w:ascii="Times New Roman" w:hAnsi="Times New Roman" w:cs="Times New Roman"/>
          <w:sz w:val="24"/>
          <w:szCs w:val="24"/>
        </w:rPr>
        <w:t>. Delhi: OUP, 2003</w:t>
      </w:r>
      <w:r>
        <w:rPr>
          <w:rFonts w:hint="default" w:ascii="Times New Roman" w:hAnsi="Times New Roman" w:cs="Times New Roman"/>
          <w:sz w:val="24"/>
          <w:szCs w:val="24"/>
          <w:lang w:val="en-US"/>
        </w:rPr>
        <w:t>.</w:t>
      </w:r>
    </w:p>
    <w:p>
      <w:pPr>
        <w:jc w:val="both"/>
        <w:rPr>
          <w:rFonts w:ascii="Times New Roman" w:hAnsi="Times New Roman" w:cs="Times New Roman"/>
          <w:sz w:val="24"/>
          <w:szCs w:val="24"/>
        </w:rPr>
      </w:pPr>
      <w:r>
        <w:rPr>
          <w:rFonts w:ascii="Times New Roman" w:hAnsi="Times New Roman" w:cs="Times New Roman"/>
          <w:sz w:val="24"/>
          <w:szCs w:val="24"/>
        </w:rPr>
        <w:t xml:space="preserve">Turton, N. D. and Heaton J. B. </w:t>
      </w:r>
      <w:r>
        <w:rPr>
          <w:rFonts w:ascii="Times New Roman" w:hAnsi="Times New Roman" w:cs="Times New Roman"/>
          <w:i/>
          <w:iCs/>
          <w:sz w:val="24"/>
          <w:szCs w:val="24"/>
        </w:rPr>
        <w:t>Longman Dictionary of Common Errors</w:t>
      </w:r>
      <w:r>
        <w:rPr>
          <w:rFonts w:ascii="Times New Roman" w:hAnsi="Times New Roman" w:cs="Times New Roman"/>
          <w:sz w:val="24"/>
          <w:szCs w:val="24"/>
        </w:rPr>
        <w:t xml:space="preserve">. New Delhi: Pearson Education, 2007. </w:t>
      </w:r>
    </w:p>
    <w:p>
      <w:pPr>
        <w:jc w:val="both"/>
        <w:rPr>
          <w:rFonts w:ascii="Times New Roman" w:hAnsi="Times New Roman" w:cs="Times New Roman"/>
          <w:sz w:val="24"/>
          <w:szCs w:val="24"/>
        </w:rPr>
      </w:pPr>
      <w:r>
        <w:rPr>
          <w:rFonts w:ascii="Times New Roman" w:hAnsi="Times New Roman" w:cs="Times New Roman"/>
          <w:sz w:val="24"/>
          <w:szCs w:val="24"/>
        </w:rPr>
        <w:t xml:space="preserve">Wood, F T.  </w:t>
      </w:r>
      <w:r>
        <w:rPr>
          <w:rFonts w:ascii="Times New Roman" w:hAnsi="Times New Roman" w:cs="Times New Roman"/>
          <w:i/>
          <w:iCs/>
          <w:sz w:val="24"/>
          <w:szCs w:val="24"/>
        </w:rPr>
        <w:t>A Remedial English Grammar</w:t>
      </w:r>
      <w:r>
        <w:rPr>
          <w:rFonts w:ascii="Times New Roman" w:hAnsi="Times New Roman" w:cs="Times New Roman"/>
          <w:sz w:val="24"/>
          <w:szCs w:val="24"/>
        </w:rPr>
        <w:t>. London: Trinity, 1965.</w:t>
      </w:r>
    </w:p>
    <w:p>
      <w:pPr>
        <w:tabs>
          <w:tab w:val="left" w:pos="6300"/>
        </w:tabs>
        <w:jc w:val="both"/>
        <w:rPr>
          <w:rFonts w:ascii="Times New Roman" w:hAnsi="Times New Roman" w:cs="Times New Roman"/>
          <w:sz w:val="24"/>
          <w:szCs w:val="24"/>
        </w:rPr>
      </w:pPr>
      <w:r>
        <w:rPr>
          <w:rFonts w:ascii="Times New Roman" w:hAnsi="Times New Roman" w:cs="Times New Roman"/>
          <w:sz w:val="24"/>
          <w:szCs w:val="24"/>
        </w:rPr>
        <w:tab/>
      </w:r>
    </w:p>
    <w:p>
      <w:pPr>
        <w:jc w:val="both"/>
        <w:rPr>
          <w:rFonts w:hint="default" w:ascii="Times New Roman" w:hAnsi="Times New Roman" w:cs="Times New Roman"/>
          <w:color w:val="auto"/>
          <w:highlight w:val="none"/>
        </w:rPr>
      </w:pPr>
    </w:p>
    <w:p>
      <w:pPr>
        <w:jc w:val="both"/>
        <w:rPr>
          <w:rFonts w:hint="default" w:ascii="Times New Roman" w:hAnsi="Times New Roman" w:cs="Times New Roman"/>
          <w:color w:val="auto"/>
          <w:highlight w:val="none"/>
        </w:rPr>
      </w:pPr>
    </w:p>
    <w:p>
      <w:pPr>
        <w:spacing w:after="0" w:line="24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rPr>
        <w:t>Semester II</w:t>
      </w:r>
      <w:r>
        <w:rPr>
          <w:rFonts w:hint="default" w:ascii="Times New Roman" w:hAnsi="Times New Roman" w:cs="Times New Roman"/>
          <w:b/>
          <w:bCs/>
          <w:color w:val="auto"/>
          <w:sz w:val="24"/>
          <w:szCs w:val="24"/>
          <w:highlight w:val="none"/>
          <w:lang w:val="en-US"/>
        </w:rPr>
        <w:t>I</w:t>
      </w:r>
    </w:p>
    <w:p>
      <w:pPr>
        <w:spacing w:after="0" w:line="24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rPr>
        <w:t>Course Code: SEC II</w:t>
      </w:r>
      <w:r>
        <w:rPr>
          <w:rFonts w:hint="default" w:ascii="Times New Roman" w:hAnsi="Times New Roman" w:cs="Times New Roman"/>
          <w:b/>
          <w:bCs/>
          <w:color w:val="auto"/>
          <w:sz w:val="24"/>
          <w:szCs w:val="24"/>
          <w:highlight w:val="none"/>
          <w:lang w:val="en-US"/>
        </w:rPr>
        <w:t>I</w:t>
      </w:r>
    </w:p>
    <w:p>
      <w:pPr>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Course Title: Personality Development and Inter-Personal Skills</w:t>
      </w:r>
    </w:p>
    <w:p>
      <w:pPr>
        <w:spacing w:after="0" w:line="240" w:lineRule="auto"/>
        <w:jc w:val="center"/>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w:t>
      </w:r>
      <w:r>
        <w:rPr>
          <w:rFonts w:hint="default" w:ascii="Times New Roman" w:hAnsi="Times New Roman" w:cs="Times New Roman"/>
          <w:b/>
          <w:bCs/>
          <w:color w:val="auto"/>
          <w:sz w:val="24"/>
          <w:szCs w:val="24"/>
          <w:highlight w:val="none"/>
          <w:lang w:val="en-US"/>
        </w:rPr>
        <w:t>3</w:t>
      </w:r>
      <w:r>
        <w:rPr>
          <w:rFonts w:hint="default" w:ascii="Times New Roman" w:hAnsi="Times New Roman" w:cs="Times New Roman"/>
          <w:b/>
          <w:bCs/>
          <w:color w:val="auto"/>
          <w:sz w:val="24"/>
          <w:szCs w:val="24"/>
          <w:highlight w:val="none"/>
          <w:lang w:val="en-IN"/>
        </w:rPr>
        <w:t xml:space="preserve"> credits</w:t>
      </w:r>
      <w:r>
        <w:rPr>
          <w:rFonts w:hint="default" w:ascii="Times New Roman" w:hAnsi="Times New Roman" w:cs="Times New Roman"/>
          <w:b/>
          <w:bCs/>
          <w:color w:val="auto"/>
          <w:sz w:val="24"/>
          <w:szCs w:val="24"/>
          <w:highlight w:val="none"/>
          <w:lang w:val="en-US"/>
        </w:rPr>
        <w:t xml:space="preserve"> (2 L +1 P)</w:t>
      </w:r>
      <w:r>
        <w:rPr>
          <w:rFonts w:hint="default" w:ascii="Times New Roman" w:hAnsi="Times New Roman" w:cs="Times New Roman"/>
          <w:b/>
          <w:bCs/>
          <w:color w:val="auto"/>
          <w:sz w:val="24"/>
          <w:szCs w:val="24"/>
          <w:highlight w:val="none"/>
          <w:lang w:val="en-IN"/>
        </w:rPr>
        <w:t>] [Difficulty level -100]</w:t>
      </w:r>
    </w:p>
    <w:p>
      <w:pPr>
        <w:spacing w:after="0" w:line="24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No of Lectures: 30</w:t>
      </w:r>
    </w:p>
    <w:p>
      <w:pPr>
        <w:spacing w:after="0" w:line="240"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rPr>
        <w:t>No of Practical Hours: 30</w:t>
      </w:r>
    </w:p>
    <w:p>
      <w:pPr>
        <w:jc w:val="both"/>
        <w:rPr>
          <w:rFonts w:hint="default" w:ascii="Times New Roman" w:hAnsi="Times New Roman" w:cs="Times New Roman"/>
          <w:color w:val="auto"/>
          <w:sz w:val="24"/>
          <w:szCs w:val="24"/>
          <w:highlight w:val="none"/>
        </w:rPr>
      </w:pPr>
    </w:p>
    <w:p>
      <w:pPr>
        <w:numPr>
          <w:ilvl w:val="0"/>
          <w:numId w:val="0"/>
        </w:numPr>
        <w:jc w:val="both"/>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Course Description:</w:t>
      </w:r>
    </w:p>
    <w:p>
      <w:pPr>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 xml:space="preserve"> </w:t>
      </w:r>
    </w:p>
    <w:p>
      <w:pPr>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 xml:space="preserve">This course aims at covering some of the basic aspects of personality development and interpersonal skills. The three interrelated components of this course, namely personality development, interpersonal skills and manners and etiquette, are of vital importance in social and workplace settings. Whereas knowledge  and skills in a particular field might help one secure a basic position in life, finally, it is one’s personality and interpersonal skills which allow him/her to reach the pinnacle of success and achieve a sense of fulfillment and happiness. The present course introduces some of the basic concepts and practices in this regard. </w:t>
      </w:r>
    </w:p>
    <w:p>
      <w:pPr>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 xml:space="preserve">As this paper will be offered to students coming from various streams and disciplines, the medium of instruction, would be flexible and, along with English, other languages may be used as per the convenience of the learners and teachers. However, the medium of evaluation would remain English. As this is a course that belongs to the broad category of Skill Enhancement Courses offered by the Department of English, here the focus would be on developing the relevant skills and this would require a good number of hours dedicated to practical exercises. </w:t>
      </w:r>
    </w:p>
    <w:p>
      <w:pPr>
        <w:jc w:val="both"/>
        <w:rPr>
          <w:rFonts w:hint="default" w:ascii="Times New Roman" w:hAnsi="Times New Roman" w:cs="Times New Roman"/>
          <w:color w:val="auto"/>
          <w:sz w:val="24"/>
          <w:szCs w:val="24"/>
          <w:highlight w:val="none"/>
          <w:lang w:val="en-US"/>
        </w:rPr>
      </w:pPr>
    </w:p>
    <w:p>
      <w:pPr>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Course Level Learning Outcomes:</w:t>
      </w:r>
    </w:p>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At the end of this course</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learners shall be able to:</w:t>
      </w:r>
    </w:p>
    <w:p>
      <w:pPr>
        <w:numPr>
          <w:ilvl w:val="0"/>
          <w:numId w:val="22"/>
        </w:numPr>
        <w:ind w:left="420" w:leftChars="0" w:hanging="420" w:firstLineChars="0"/>
        <w:jc w:val="both"/>
        <w:rPr>
          <w:rFonts w:hint="default" w:ascii="Times New Roman" w:hAnsi="Times New Roman" w:eastAsia="SimSun" w:cs="Times New Roman"/>
          <w:color w:val="auto"/>
          <w:sz w:val="24"/>
          <w:szCs w:val="24"/>
          <w:highlight w:val="none"/>
          <w:lang w:val="en-US"/>
        </w:rPr>
      </w:pPr>
      <w:r>
        <w:rPr>
          <w:rFonts w:hint="default" w:ascii="Times New Roman" w:hAnsi="Times New Roman" w:eastAsia="SimSun" w:cs="Times New Roman"/>
          <w:color w:val="auto"/>
          <w:sz w:val="24"/>
          <w:szCs w:val="24"/>
          <w:highlight w:val="none"/>
          <w:lang w:val="en-US"/>
        </w:rPr>
        <w:t>display an understanding of the various aspects of a good personality</w:t>
      </w:r>
    </w:p>
    <w:p>
      <w:pPr>
        <w:numPr>
          <w:ilvl w:val="0"/>
          <w:numId w:val="22"/>
        </w:numPr>
        <w:ind w:left="420" w:leftChars="0" w:hanging="420" w:firstLineChars="0"/>
        <w:jc w:val="both"/>
        <w:rPr>
          <w:rFonts w:hint="default" w:ascii="Times New Roman" w:hAnsi="Times New Roman" w:eastAsia="SimSun" w:cs="Times New Roman"/>
          <w:color w:val="auto"/>
          <w:sz w:val="24"/>
          <w:szCs w:val="24"/>
          <w:highlight w:val="none"/>
          <w:lang w:val="en-US"/>
        </w:rPr>
      </w:pPr>
      <w:r>
        <w:rPr>
          <w:rFonts w:hint="default" w:ascii="Times New Roman" w:hAnsi="Times New Roman" w:eastAsia="SimSun" w:cs="Times New Roman"/>
          <w:color w:val="auto"/>
          <w:sz w:val="24"/>
          <w:szCs w:val="24"/>
          <w:highlight w:val="none"/>
          <w:lang w:val="en-US"/>
        </w:rPr>
        <w:t>demonstrate a command over the essentials of interpersonal skills and communication</w:t>
      </w:r>
    </w:p>
    <w:p>
      <w:pPr>
        <w:numPr>
          <w:ilvl w:val="0"/>
          <w:numId w:val="22"/>
        </w:numPr>
        <w:ind w:left="420" w:leftChars="0" w:hanging="420" w:firstLineChars="0"/>
        <w:jc w:val="both"/>
        <w:rPr>
          <w:rFonts w:hint="default" w:ascii="Times New Roman" w:hAnsi="Times New Roman" w:eastAsia="SimSun" w:cs="Times New Roman"/>
          <w:color w:val="auto"/>
          <w:sz w:val="24"/>
          <w:szCs w:val="24"/>
          <w:highlight w:val="none"/>
          <w:lang w:val="en-US"/>
        </w:rPr>
      </w:pPr>
      <w:r>
        <w:rPr>
          <w:rFonts w:hint="default" w:ascii="Times New Roman" w:hAnsi="Times New Roman" w:eastAsia="SimSun" w:cs="Times New Roman"/>
          <w:color w:val="auto"/>
          <w:sz w:val="24"/>
          <w:szCs w:val="24"/>
          <w:highlight w:val="none"/>
          <w:lang w:val="en-US"/>
        </w:rPr>
        <w:t xml:space="preserve">exhibit acquaintance with the </w:t>
      </w:r>
      <w:r>
        <w:rPr>
          <w:rFonts w:hint="default" w:ascii="Times New Roman" w:hAnsi="Times New Roman" w:cs="Times New Roman"/>
          <w:color w:val="auto"/>
          <w:sz w:val="24"/>
          <w:szCs w:val="24"/>
          <w:highlight w:val="none"/>
          <w:lang w:val="en-US"/>
        </w:rPr>
        <w:t>aspects of interpersonal skills for the digital world</w:t>
      </w:r>
    </w:p>
    <w:p>
      <w:pPr>
        <w:jc w:val="both"/>
        <w:rPr>
          <w:rFonts w:hint="default" w:ascii="Times New Roman" w:hAnsi="Times New Roman" w:cs="Times New Roman"/>
          <w:color w:val="auto"/>
          <w:sz w:val="24"/>
          <w:szCs w:val="24"/>
          <w:highlight w:val="none"/>
          <w:lang w:val="en-US"/>
        </w:rPr>
      </w:pPr>
    </w:p>
    <w:p>
      <w:pPr>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Course Content: </w:t>
      </w:r>
    </w:p>
    <w:p>
      <w:pPr>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b/>
          <w:bCs/>
          <w:color w:val="auto"/>
          <w:sz w:val="24"/>
          <w:szCs w:val="24"/>
          <w:highlight w:val="none"/>
          <w:lang w:val="en-US"/>
        </w:rPr>
        <w:t>UNIT I: Personality Development (10 lectures)</w:t>
      </w:r>
    </w:p>
    <w:p>
      <w:pPr>
        <w:numPr>
          <w:ilvl w:val="0"/>
          <w:numId w:val="0"/>
        </w:numPr>
        <w:ind w:leftChars="0"/>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 Defining Personality, Types of Personality</w:t>
      </w:r>
    </w:p>
    <w:p>
      <w:pPr>
        <w:numPr>
          <w:ilvl w:val="0"/>
          <w:numId w:val="0"/>
        </w:numPr>
        <w:ind w:leftChars="0"/>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 SWOC Analysis and its Uses</w:t>
      </w:r>
    </w:p>
    <w:p>
      <w:pPr>
        <w:numPr>
          <w:ilvl w:val="0"/>
          <w:numId w:val="0"/>
        </w:numPr>
        <w:ind w:left="240" w:leftChars="0" w:hanging="240" w:hangingChars="100"/>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 Aspects of a Good Personality: Positive Attitude, Motivation, Self-esteem, Stress Management</w:t>
      </w:r>
    </w:p>
    <w:p>
      <w:pPr>
        <w:numPr>
          <w:ilvl w:val="0"/>
          <w:numId w:val="0"/>
        </w:numPr>
        <w:ind w:leftChars="0"/>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 Emotional Quotient, Components of EQ, EQ vs IQ</w:t>
      </w:r>
    </w:p>
    <w:p>
      <w:pPr>
        <w:jc w:val="both"/>
        <w:rPr>
          <w:rFonts w:hint="default" w:ascii="Times New Roman" w:hAnsi="Times New Roman" w:cs="Times New Roman"/>
          <w:color w:val="auto"/>
          <w:sz w:val="24"/>
          <w:szCs w:val="24"/>
          <w:highlight w:val="none"/>
          <w:lang w:val="en-US"/>
        </w:rPr>
      </w:pPr>
    </w:p>
    <w:p>
      <w:pPr>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b/>
          <w:bCs/>
          <w:color w:val="auto"/>
          <w:sz w:val="24"/>
          <w:szCs w:val="24"/>
          <w:highlight w:val="none"/>
          <w:lang w:val="en-US"/>
        </w:rPr>
        <w:t>UNIT II: Interpersonsal Skills and Communication (10 lectures)</w:t>
      </w:r>
    </w:p>
    <w:p>
      <w:pPr>
        <w:numPr>
          <w:ilvl w:val="0"/>
          <w:numId w:val="0"/>
        </w:numPr>
        <w:ind w:leftChars="0"/>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 Understanding Interpersonal Communication, Importance of Communication, two Types of Communication, Seven C’s of Communication, Various Dimensions of Body Language, Developing Interpersonal Relations through Effective Communication and Positive Body Language</w:t>
      </w:r>
    </w:p>
    <w:p>
      <w:pPr>
        <w:numPr>
          <w:ilvl w:val="0"/>
          <w:numId w:val="0"/>
        </w:numPr>
        <w:ind w:leftChars="0"/>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 xml:space="preserve">- Listening Skills: Harigie’s Four main types of Listening, Importance of Listening Effectively for Interpersonal Relations </w:t>
      </w:r>
    </w:p>
    <w:p>
      <w:pPr>
        <w:numPr>
          <w:ilvl w:val="0"/>
          <w:numId w:val="0"/>
        </w:numPr>
        <w:ind w:leftChars="0"/>
        <w:jc w:val="both"/>
        <w:rPr>
          <w:rFonts w:hint="default" w:ascii="Times New Roman" w:hAnsi="Times New Roman" w:cs="Times New Roman"/>
          <w:color w:val="auto"/>
          <w:sz w:val="24"/>
          <w:szCs w:val="24"/>
          <w:highlight w:val="none"/>
          <w:lang w:val="en-US"/>
        </w:rPr>
      </w:pPr>
    </w:p>
    <w:p>
      <w:pPr>
        <w:jc w:val="both"/>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UNIT III: Interpersonal Skills for the Digital World (10 lectures)</w:t>
      </w:r>
    </w:p>
    <w:p>
      <w:pPr>
        <w:numPr>
          <w:ilvl w:val="0"/>
          <w:numId w:val="0"/>
        </w:numPr>
        <w:ind w:leftChars="0"/>
        <w:jc w:val="both"/>
        <w:rPr>
          <w:rFonts w:hint="default" w:ascii="Times New Roman" w:hAnsi="Times New Roman" w:eastAsia="SimSun" w:cs="Times New Roman"/>
          <w:color w:val="auto"/>
          <w:sz w:val="24"/>
          <w:szCs w:val="24"/>
          <w:highlight w:val="none"/>
          <w:lang w:val="en-US"/>
        </w:rPr>
      </w:pPr>
      <w:r>
        <w:rPr>
          <w:rFonts w:hint="default" w:ascii="Times New Roman" w:hAnsi="Times New Roman" w:eastAsia="SimSun" w:cs="Times New Roman"/>
          <w:color w:val="auto"/>
          <w:sz w:val="24"/>
          <w:szCs w:val="24"/>
          <w:highlight w:val="none"/>
          <w:lang w:val="en-US"/>
        </w:rPr>
        <w:t xml:space="preserve">- </w:t>
      </w:r>
      <w:r>
        <w:rPr>
          <w:rFonts w:hint="default" w:ascii="Times New Roman" w:hAnsi="Times New Roman" w:eastAsia="SimSun" w:cs="Times New Roman"/>
          <w:color w:val="auto"/>
          <w:sz w:val="24"/>
          <w:szCs w:val="24"/>
          <w:highlight w:val="none"/>
        </w:rPr>
        <w:t>Interpersonal Skills for One-on-One Interactions</w:t>
      </w:r>
      <w:r>
        <w:rPr>
          <w:rFonts w:hint="default" w:ascii="Times New Roman" w:hAnsi="Times New Roman" w:eastAsia="SimSun" w:cs="Times New Roman"/>
          <w:color w:val="auto"/>
          <w:sz w:val="24"/>
          <w:szCs w:val="24"/>
          <w:highlight w:val="none"/>
          <w:lang w:val="en-US"/>
        </w:rPr>
        <w:t xml:space="preserve">: </w:t>
      </w:r>
      <w:r>
        <w:rPr>
          <w:rFonts w:hint="default" w:ascii="Times New Roman" w:hAnsi="Times New Roman" w:eastAsia="SimSun" w:cs="Times New Roman"/>
          <w:color w:val="auto"/>
          <w:sz w:val="24"/>
          <w:szCs w:val="24"/>
          <w:highlight w:val="none"/>
        </w:rPr>
        <w:t>Smartphones, Cell Phones and Text Messaging</w:t>
      </w:r>
      <w:r>
        <w:rPr>
          <w:rFonts w:hint="default" w:ascii="Times New Roman" w:hAnsi="Times New Roman" w:eastAsia="SimSun" w:cs="Times New Roman"/>
          <w:color w:val="auto"/>
          <w:sz w:val="24"/>
          <w:szCs w:val="24"/>
          <w:highlight w:val="none"/>
          <w:lang w:val="en-US"/>
        </w:rPr>
        <w:t xml:space="preserve">; </w:t>
      </w:r>
      <w:r>
        <w:rPr>
          <w:rFonts w:hint="default" w:ascii="Times New Roman" w:hAnsi="Times New Roman" w:eastAsia="SimSun" w:cs="Times New Roman"/>
          <w:color w:val="auto"/>
          <w:sz w:val="24"/>
          <w:szCs w:val="24"/>
          <w:highlight w:val="none"/>
        </w:rPr>
        <w:t>E</w:t>
      </w:r>
      <w:r>
        <w:rPr>
          <w:rFonts w:hint="default" w:ascii="Times New Roman" w:hAnsi="Times New Roman" w:eastAsia="SimSun" w:cs="Times New Roman"/>
          <w:color w:val="auto"/>
          <w:sz w:val="24"/>
          <w:szCs w:val="24"/>
          <w:highlight w:val="none"/>
          <w:lang w:val="en-US"/>
        </w:rPr>
        <w:t>-</w:t>
      </w:r>
      <w:r>
        <w:rPr>
          <w:rFonts w:hint="default" w:ascii="Times New Roman" w:hAnsi="Times New Roman" w:eastAsia="SimSun" w:cs="Times New Roman"/>
          <w:color w:val="auto"/>
          <w:sz w:val="24"/>
          <w:szCs w:val="24"/>
          <w:highlight w:val="none"/>
        </w:rPr>
        <w:t>Mail Messages and Instant Messaging</w:t>
      </w:r>
      <w:r>
        <w:rPr>
          <w:rFonts w:hint="default" w:ascii="Times New Roman" w:hAnsi="Times New Roman" w:eastAsia="SimSun" w:cs="Times New Roman"/>
          <w:color w:val="auto"/>
          <w:sz w:val="24"/>
          <w:szCs w:val="24"/>
          <w:highlight w:val="none"/>
          <w:lang w:val="en-US"/>
        </w:rPr>
        <w:t xml:space="preserve"> etiquette, Webcam etiquette</w:t>
      </w:r>
    </w:p>
    <w:p>
      <w:pPr>
        <w:jc w:val="both"/>
        <w:rPr>
          <w:rFonts w:hint="default" w:ascii="Times New Roman" w:hAnsi="Times New Roman" w:eastAsia="SimSun" w:cs="Times New Roman"/>
          <w:color w:val="auto"/>
          <w:sz w:val="24"/>
          <w:szCs w:val="24"/>
          <w:highlight w:val="none"/>
          <w:lang w:val="en-US"/>
        </w:rPr>
      </w:pPr>
    </w:p>
    <w:p>
      <w:pPr>
        <w:numPr>
          <w:ilvl w:val="0"/>
          <w:numId w:val="0"/>
        </w:numPr>
        <w:ind w:leftChars="0"/>
        <w:jc w:val="both"/>
        <w:rPr>
          <w:rFonts w:hint="default" w:ascii="Times New Roman" w:hAnsi="Times New Roman" w:eastAsia="SimSun" w:cs="Times New Roman"/>
          <w:color w:val="auto"/>
          <w:sz w:val="24"/>
          <w:szCs w:val="24"/>
          <w:highlight w:val="none"/>
          <w:lang w:val="en-US"/>
        </w:rPr>
      </w:pPr>
      <w:r>
        <w:rPr>
          <w:rFonts w:hint="default" w:ascii="Times New Roman" w:hAnsi="Times New Roman" w:eastAsia="SimSun" w:cs="Times New Roman"/>
          <w:color w:val="auto"/>
          <w:sz w:val="24"/>
          <w:szCs w:val="24"/>
          <w:highlight w:val="none"/>
          <w:lang w:val="en-US"/>
        </w:rPr>
        <w:t xml:space="preserve">- </w:t>
      </w:r>
      <w:r>
        <w:rPr>
          <w:rFonts w:hint="default" w:ascii="Times New Roman" w:hAnsi="Times New Roman" w:eastAsia="SimSun" w:cs="Times New Roman"/>
          <w:color w:val="auto"/>
          <w:sz w:val="24"/>
          <w:szCs w:val="24"/>
          <w:highlight w:val="none"/>
        </w:rPr>
        <w:t>Interpersonal Skills for Social Networking and Small Audien</w:t>
      </w:r>
      <w:r>
        <w:rPr>
          <w:rFonts w:hint="default" w:ascii="Times New Roman" w:hAnsi="Times New Roman" w:eastAsia="SimSun" w:cs="Times New Roman"/>
          <w:color w:val="auto"/>
          <w:sz w:val="24"/>
          <w:szCs w:val="24"/>
          <w:highlight w:val="none"/>
          <w:lang w:val="en-US"/>
        </w:rPr>
        <w:t xml:space="preserve">ce: </w:t>
      </w:r>
      <w:r>
        <w:rPr>
          <w:rFonts w:hint="default" w:ascii="Times New Roman" w:hAnsi="Times New Roman" w:eastAsia="SimSun" w:cs="Times New Roman"/>
          <w:color w:val="auto"/>
          <w:sz w:val="24"/>
          <w:szCs w:val="24"/>
          <w:highlight w:val="none"/>
        </w:rPr>
        <w:t>Positive Interpersonal Skills and Social Networking</w:t>
      </w:r>
      <w:r>
        <w:rPr>
          <w:rFonts w:hint="default" w:ascii="Times New Roman" w:hAnsi="Times New Roman" w:eastAsia="SimSun" w:cs="Times New Roman"/>
          <w:color w:val="auto"/>
          <w:sz w:val="24"/>
          <w:szCs w:val="24"/>
          <w:highlight w:val="none"/>
          <w:lang w:val="en-US"/>
        </w:rPr>
        <w:t xml:space="preserve">; </w:t>
      </w:r>
      <w:r>
        <w:rPr>
          <w:rFonts w:hint="default" w:ascii="Times New Roman" w:hAnsi="Times New Roman" w:eastAsia="SimSun" w:cs="Times New Roman"/>
          <w:color w:val="auto"/>
          <w:sz w:val="24"/>
          <w:szCs w:val="24"/>
          <w:highlight w:val="none"/>
        </w:rPr>
        <w:t>Avoiding Damage to Your Online Reputation</w:t>
      </w:r>
    </w:p>
    <w:p>
      <w:pPr>
        <w:jc w:val="both"/>
        <w:rPr>
          <w:rFonts w:hint="default" w:ascii="Times New Roman" w:hAnsi="Times New Roman" w:cs="Times New Roman"/>
          <w:color w:val="auto"/>
          <w:sz w:val="24"/>
          <w:szCs w:val="24"/>
          <w:highlight w:val="none"/>
          <w:lang w:val="en-US"/>
        </w:rPr>
      </w:pPr>
    </w:p>
    <w:p>
      <w:pPr>
        <w:jc w:val="both"/>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Students will be involved in various kinds of relevant activities which will amount to 30 hours of practical engagement.</w:t>
      </w:r>
    </w:p>
    <w:p>
      <w:pPr>
        <w:jc w:val="both"/>
        <w:rPr>
          <w:rFonts w:hint="default" w:ascii="Times New Roman" w:hAnsi="Times New Roman" w:cs="Times New Roman"/>
          <w:color w:val="auto"/>
          <w:sz w:val="24"/>
          <w:szCs w:val="24"/>
          <w:highlight w:val="none"/>
          <w:lang w:val="en-US"/>
        </w:rPr>
      </w:pPr>
    </w:p>
    <w:p>
      <w:pPr>
        <w:jc w:val="both"/>
        <w:rPr>
          <w:rFonts w:hint="default" w:ascii="Times New Roman" w:hAnsi="Times New Roman" w:cs="Times New Roman"/>
          <w:color w:val="auto"/>
          <w:sz w:val="24"/>
          <w:szCs w:val="24"/>
          <w:highlight w:val="none"/>
          <w:lang w:val="en-US"/>
        </w:rPr>
      </w:pPr>
    </w:p>
    <w:p>
      <w:pPr>
        <w:jc w:val="both"/>
        <w:rPr>
          <w:rFonts w:hint="default" w:ascii="Times New Roman" w:hAnsi="Times New Roman" w:eastAsia="SimSun" w:cs="Times New Roman"/>
          <w:color w:val="auto"/>
          <w:sz w:val="24"/>
          <w:szCs w:val="24"/>
          <w:highlight w:val="none"/>
        </w:rPr>
      </w:pPr>
      <w:r>
        <w:rPr>
          <w:rFonts w:hint="default" w:ascii="Times New Roman" w:hAnsi="Times New Roman" w:eastAsia="SimSun" w:cs="Times New Roman"/>
          <w:b/>
          <w:bCs/>
          <w:color w:val="auto"/>
          <w:sz w:val="24"/>
          <w:szCs w:val="24"/>
          <w:highlight w:val="none"/>
          <w:lang w:val="en-US"/>
        </w:rPr>
        <w:t xml:space="preserve">Recommended Readings: </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ind w:leftChars="0"/>
        <w:jc w:val="both"/>
        <w:textAlignment w:val="auto"/>
        <w:rPr>
          <w:rFonts w:hint="default" w:ascii="Times New Roman" w:hAnsi="Times New Roman" w:eastAsia="SimSun" w:cs="Times New Roman"/>
          <w:color w:val="auto"/>
          <w:sz w:val="24"/>
          <w:szCs w:val="24"/>
          <w:highlight w:val="none"/>
          <w:lang w:val="en-US"/>
        </w:rPr>
      </w:pPr>
      <w:r>
        <w:rPr>
          <w:rFonts w:hint="default" w:ascii="Times New Roman" w:hAnsi="Times New Roman" w:eastAsia="SimSun" w:cs="Times New Roman"/>
          <w:color w:val="auto"/>
          <w:sz w:val="24"/>
          <w:szCs w:val="24"/>
          <w:highlight w:val="none"/>
        </w:rPr>
        <w:t>Dubrin</w:t>
      </w:r>
      <w:r>
        <w:rPr>
          <w:rFonts w:hint="default" w:ascii="Times New Roman" w:hAnsi="Times New Roman" w:eastAsia="SimSun" w:cs="Times New Roman"/>
          <w:color w:val="auto"/>
          <w:sz w:val="24"/>
          <w:szCs w:val="24"/>
          <w:highlight w:val="none"/>
          <w:lang w:val="en-US"/>
        </w:rPr>
        <w:t xml:space="preserve">, </w:t>
      </w:r>
      <w:r>
        <w:rPr>
          <w:rFonts w:hint="default" w:ascii="Times New Roman" w:hAnsi="Times New Roman" w:eastAsia="SimSun" w:cs="Times New Roman"/>
          <w:color w:val="auto"/>
          <w:sz w:val="24"/>
          <w:szCs w:val="24"/>
          <w:highlight w:val="none"/>
        </w:rPr>
        <w:t>Andrew J.</w:t>
      </w:r>
      <w:r>
        <w:rPr>
          <w:rFonts w:hint="default" w:ascii="Times New Roman" w:hAnsi="Times New Roman" w:eastAsia="SimSun" w:cs="Times New Roman"/>
          <w:color w:val="auto"/>
          <w:sz w:val="24"/>
          <w:szCs w:val="24"/>
          <w:highlight w:val="none"/>
          <w:lang w:val="en-US"/>
        </w:rPr>
        <w:t xml:space="preserve"> </w:t>
      </w:r>
      <w:r>
        <w:rPr>
          <w:rFonts w:hint="default" w:ascii="Times New Roman" w:hAnsi="Times New Roman" w:eastAsia="SimSun" w:cs="Times New Roman"/>
          <w:i/>
          <w:iCs/>
          <w:color w:val="auto"/>
          <w:w w:val="100"/>
          <w:sz w:val="24"/>
          <w:szCs w:val="24"/>
          <w:highlight w:val="none"/>
          <w:lang w:val="en-US"/>
        </w:rPr>
        <w:t xml:space="preserve">Human Relations: </w:t>
      </w:r>
      <w:r>
        <w:rPr>
          <w:rFonts w:hint="default" w:ascii="Times New Roman" w:hAnsi="Times New Roman" w:eastAsia="SimSun" w:cs="Times New Roman"/>
          <w:i/>
          <w:iCs/>
          <w:color w:val="auto"/>
          <w:sz w:val="24"/>
          <w:szCs w:val="24"/>
          <w:highlight w:val="none"/>
        </w:rPr>
        <w:t>Interpersonal Job-Oriented Skill</w:t>
      </w:r>
      <w:r>
        <w:rPr>
          <w:rFonts w:hint="default" w:ascii="Times New Roman" w:hAnsi="Times New Roman" w:eastAsia="SimSun" w:cs="Times New Roman"/>
          <w:i/>
          <w:iCs/>
          <w:color w:val="auto"/>
          <w:sz w:val="24"/>
          <w:szCs w:val="24"/>
          <w:highlight w:val="none"/>
          <w:lang w:val="en-US"/>
        </w:rPr>
        <w:t>s</w:t>
      </w:r>
      <w:r>
        <w:rPr>
          <w:rFonts w:hint="default" w:ascii="Times New Roman" w:hAnsi="Times New Roman" w:eastAsia="SimSun" w:cs="Times New Roman"/>
          <w:color w:val="auto"/>
          <w:sz w:val="24"/>
          <w:szCs w:val="24"/>
          <w:highlight w:val="none"/>
          <w:lang w:val="en-US"/>
        </w:rPr>
        <w:t>. Boston: Pearson, 2015.</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ind w:leftChars="0"/>
        <w:jc w:val="both"/>
        <w:textAlignment w:val="auto"/>
        <w:rPr>
          <w:rFonts w:hint="default" w:ascii="Times New Roman" w:hAnsi="Times New Roman" w:eastAsia="SimSun" w:cs="Times New Roman"/>
          <w:i/>
          <w:iCs/>
          <w:color w:val="auto"/>
          <w:sz w:val="24"/>
          <w:szCs w:val="24"/>
          <w:highlight w:val="none"/>
          <w:lang w:val="en-US"/>
        </w:rPr>
      </w:pPr>
      <w:r>
        <w:rPr>
          <w:rFonts w:hint="default" w:ascii="Times New Roman" w:hAnsi="Times New Roman" w:eastAsia="SimSun" w:cs="Times New Roman"/>
          <w:color w:val="auto"/>
          <w:sz w:val="24"/>
          <w:szCs w:val="24"/>
          <w:highlight w:val="none"/>
          <w:lang w:val="en-US"/>
        </w:rPr>
        <w:t xml:space="preserve">Ghosh, B N . </w:t>
      </w:r>
      <w:r>
        <w:rPr>
          <w:rFonts w:hint="default" w:ascii="Times New Roman" w:hAnsi="Times New Roman" w:eastAsia="SimSun" w:cs="Times New Roman"/>
          <w:i/>
          <w:iCs/>
          <w:color w:val="auto"/>
          <w:sz w:val="24"/>
          <w:szCs w:val="24"/>
          <w:highlight w:val="none"/>
        </w:rPr>
        <w:t xml:space="preserve">Managing Soft Skills </w:t>
      </w:r>
      <w:r>
        <w:rPr>
          <w:rFonts w:hint="default" w:ascii="Times New Roman" w:hAnsi="Times New Roman" w:eastAsia="SimSun" w:cs="Times New Roman"/>
          <w:i/>
          <w:iCs/>
          <w:color w:val="auto"/>
          <w:sz w:val="24"/>
          <w:szCs w:val="24"/>
          <w:highlight w:val="none"/>
          <w:lang w:val="en-US"/>
        </w:rPr>
        <w:t>f</w:t>
      </w:r>
      <w:r>
        <w:rPr>
          <w:rFonts w:hint="default" w:ascii="Times New Roman" w:hAnsi="Times New Roman" w:eastAsia="SimSun" w:cs="Times New Roman"/>
          <w:i/>
          <w:iCs/>
          <w:color w:val="auto"/>
          <w:sz w:val="24"/>
          <w:szCs w:val="24"/>
          <w:highlight w:val="none"/>
        </w:rPr>
        <w:t>or Personality Developmen</w:t>
      </w:r>
      <w:r>
        <w:rPr>
          <w:rFonts w:hint="default" w:ascii="Times New Roman" w:hAnsi="Times New Roman" w:eastAsia="SimSun" w:cs="Times New Roman"/>
          <w:i/>
          <w:iCs/>
          <w:color w:val="auto"/>
          <w:sz w:val="24"/>
          <w:szCs w:val="24"/>
          <w:highlight w:val="none"/>
          <w:lang w:val="en-US"/>
        </w:rPr>
        <w:t xml:space="preserve">t. </w:t>
      </w:r>
      <w:r>
        <w:rPr>
          <w:rFonts w:hint="default" w:ascii="Times New Roman" w:hAnsi="Times New Roman" w:eastAsia="SimSun" w:cs="Times New Roman"/>
          <w:i w:val="0"/>
          <w:iCs w:val="0"/>
          <w:color w:val="auto"/>
          <w:sz w:val="24"/>
          <w:szCs w:val="24"/>
          <w:highlight w:val="none"/>
          <w:lang w:val="en-US"/>
        </w:rPr>
        <w:t xml:space="preserve">New Delhi: </w:t>
      </w:r>
      <w:r>
        <w:rPr>
          <w:rFonts w:hint="default" w:ascii="Times New Roman" w:hAnsi="Times New Roman" w:eastAsia="SimSun" w:cs="Times New Roman"/>
          <w:color w:val="auto"/>
          <w:sz w:val="24"/>
          <w:szCs w:val="24"/>
          <w:highlight w:val="none"/>
        </w:rPr>
        <w:t>Tata McGraw Hill Education Private Limited</w:t>
      </w:r>
      <w:r>
        <w:rPr>
          <w:rFonts w:hint="default" w:ascii="Times New Roman" w:hAnsi="Times New Roman" w:eastAsia="SimSun" w:cs="Times New Roman"/>
          <w:color w:val="auto"/>
          <w:sz w:val="24"/>
          <w:szCs w:val="24"/>
          <w:highlight w:val="none"/>
          <w:lang w:val="en-US"/>
        </w:rPr>
        <w:t>, 2012.</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ind w:leftChars="0"/>
        <w:jc w:val="both"/>
        <w:textAlignment w:val="auto"/>
        <w:rPr>
          <w:rFonts w:hint="default" w:ascii="Times New Roman" w:hAnsi="Times New Roman" w:eastAsia="SimSun" w:cs="Times New Roman"/>
          <w:i/>
          <w:iCs/>
          <w:color w:val="auto"/>
          <w:sz w:val="24"/>
          <w:szCs w:val="24"/>
          <w:highlight w:val="none"/>
          <w:lang w:val="en-US"/>
        </w:rPr>
      </w:pPr>
      <w:r>
        <w:rPr>
          <w:rFonts w:hint="default" w:ascii="Times New Roman" w:hAnsi="Times New Roman" w:eastAsia="SimSun" w:cs="Times New Roman"/>
          <w:color w:val="auto"/>
          <w:sz w:val="24"/>
          <w:szCs w:val="24"/>
          <w:highlight w:val="none"/>
        </w:rPr>
        <w:t>Haddon</w:t>
      </w:r>
      <w:r>
        <w:rPr>
          <w:rFonts w:hint="default" w:ascii="Times New Roman" w:hAnsi="Times New Roman" w:eastAsia="SimSun" w:cs="Times New Roman"/>
          <w:color w:val="auto"/>
          <w:sz w:val="24"/>
          <w:szCs w:val="24"/>
          <w:highlight w:val="none"/>
          <w:lang w:val="en-US"/>
        </w:rPr>
        <w:t xml:space="preserve">, </w:t>
      </w:r>
      <w:r>
        <w:rPr>
          <w:rFonts w:hint="default" w:ascii="Times New Roman" w:hAnsi="Times New Roman" w:eastAsia="SimSun" w:cs="Times New Roman"/>
          <w:color w:val="auto"/>
          <w:sz w:val="24"/>
          <w:szCs w:val="24"/>
          <w:highlight w:val="none"/>
        </w:rPr>
        <w:t xml:space="preserve">Peter F </w:t>
      </w:r>
      <w:r>
        <w:rPr>
          <w:rFonts w:hint="default" w:ascii="Times New Roman" w:hAnsi="Times New Roman" w:eastAsia="SimSun" w:cs="Times New Roman"/>
          <w:color w:val="auto"/>
          <w:sz w:val="24"/>
          <w:szCs w:val="24"/>
          <w:highlight w:val="none"/>
          <w:lang w:val="en-US"/>
        </w:rPr>
        <w:t xml:space="preserve">. </w:t>
      </w:r>
      <w:r>
        <w:rPr>
          <w:rFonts w:hint="default" w:ascii="Times New Roman" w:hAnsi="Times New Roman" w:eastAsia="SimSun" w:cs="Times New Roman"/>
          <w:i/>
          <w:iCs/>
          <w:color w:val="auto"/>
          <w:sz w:val="24"/>
          <w:szCs w:val="24"/>
          <w:highlight w:val="none"/>
        </w:rPr>
        <w:t xml:space="preserve">Mastering Personal </w:t>
      </w:r>
      <w:r>
        <w:rPr>
          <w:rFonts w:hint="default" w:ascii="Times New Roman" w:hAnsi="Times New Roman" w:eastAsia="SimSun" w:cs="Times New Roman"/>
          <w:i/>
          <w:iCs/>
          <w:color w:val="auto"/>
          <w:sz w:val="24"/>
          <w:szCs w:val="24"/>
          <w:highlight w:val="none"/>
          <w:lang w:val="en-US"/>
        </w:rPr>
        <w:t>a</w:t>
      </w:r>
      <w:r>
        <w:rPr>
          <w:rFonts w:hint="default" w:ascii="Times New Roman" w:hAnsi="Times New Roman" w:eastAsia="SimSun" w:cs="Times New Roman"/>
          <w:i/>
          <w:iCs/>
          <w:color w:val="auto"/>
          <w:sz w:val="24"/>
          <w:szCs w:val="24"/>
          <w:highlight w:val="none"/>
        </w:rPr>
        <w:t>nd Interpersonal Skills</w:t>
      </w:r>
      <w:r>
        <w:rPr>
          <w:rFonts w:hint="default" w:ascii="Times New Roman" w:hAnsi="Times New Roman" w:eastAsia="SimSun" w:cs="Times New Roman"/>
          <w:i/>
          <w:iCs/>
          <w:color w:val="auto"/>
          <w:sz w:val="24"/>
          <w:szCs w:val="24"/>
          <w:highlight w:val="none"/>
          <w:lang w:val="en-US"/>
        </w:rPr>
        <w:t xml:space="preserve">. </w:t>
      </w:r>
      <w:r>
        <w:rPr>
          <w:rFonts w:hint="default" w:ascii="Times New Roman" w:hAnsi="Times New Roman" w:eastAsia="SimSun" w:cs="Times New Roman"/>
          <w:i w:val="0"/>
          <w:iCs w:val="0"/>
          <w:color w:val="auto"/>
          <w:sz w:val="24"/>
          <w:szCs w:val="24"/>
          <w:highlight w:val="none"/>
          <w:lang w:val="en-US"/>
        </w:rPr>
        <w:t xml:space="preserve">London: </w:t>
      </w:r>
      <w:r>
        <w:rPr>
          <w:rFonts w:hint="default" w:ascii="Times New Roman" w:hAnsi="Times New Roman" w:eastAsia="SimSun" w:cs="Times New Roman"/>
          <w:color w:val="auto"/>
          <w:sz w:val="24"/>
          <w:szCs w:val="24"/>
          <w:highlight w:val="none"/>
        </w:rPr>
        <w:t>Thorogood</w:t>
      </w:r>
      <w:r>
        <w:rPr>
          <w:rFonts w:hint="default" w:ascii="Times New Roman" w:hAnsi="Times New Roman" w:eastAsia="SimSun" w:cs="Times New Roman"/>
          <w:color w:val="auto"/>
          <w:sz w:val="24"/>
          <w:szCs w:val="24"/>
          <w:highlight w:val="none"/>
          <w:lang w:val="en-US"/>
        </w:rPr>
        <w:t xml:space="preserve">, 1999. </w:t>
      </w:r>
      <w:r>
        <w:rPr>
          <w:rFonts w:hint="default" w:ascii="Times New Roman" w:hAnsi="Times New Roman" w:eastAsia="SimSun" w:cs="Times New Roman"/>
          <w:i/>
          <w:iCs/>
          <w:color w:val="auto"/>
          <w:sz w:val="24"/>
          <w:szCs w:val="24"/>
          <w:highlight w:val="none"/>
          <w:lang w:val="en-US"/>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ind w:leftChars="0"/>
        <w:jc w:val="both"/>
        <w:textAlignment w:val="auto"/>
        <w:rPr>
          <w:rFonts w:hint="default" w:ascii="Times New Roman" w:hAnsi="Times New Roman" w:eastAsia="SimSun" w:cs="Times New Roman"/>
          <w:color w:val="auto"/>
          <w:sz w:val="24"/>
          <w:szCs w:val="24"/>
          <w:highlight w:val="none"/>
          <w:lang w:val="en-US"/>
        </w:rPr>
      </w:pPr>
      <w:r>
        <w:rPr>
          <w:rFonts w:hint="default" w:ascii="Times New Roman" w:hAnsi="Times New Roman" w:eastAsia="SimSun" w:cs="Times New Roman"/>
          <w:color w:val="auto"/>
          <w:sz w:val="24"/>
          <w:szCs w:val="24"/>
          <w:highlight w:val="none"/>
        </w:rPr>
        <w:t>Hayes</w:t>
      </w:r>
      <w:r>
        <w:rPr>
          <w:rFonts w:hint="default" w:ascii="Times New Roman" w:hAnsi="Times New Roman" w:eastAsia="SimSun" w:cs="Times New Roman"/>
          <w:color w:val="auto"/>
          <w:sz w:val="24"/>
          <w:szCs w:val="24"/>
          <w:highlight w:val="none"/>
          <w:lang w:val="en-US"/>
        </w:rPr>
        <w:t xml:space="preserve">, </w:t>
      </w:r>
      <w:r>
        <w:rPr>
          <w:rFonts w:hint="default" w:ascii="Times New Roman" w:hAnsi="Times New Roman" w:eastAsia="SimSun" w:cs="Times New Roman"/>
          <w:color w:val="auto"/>
          <w:sz w:val="24"/>
          <w:szCs w:val="24"/>
          <w:highlight w:val="none"/>
        </w:rPr>
        <w:t xml:space="preserve">John </w:t>
      </w:r>
      <w:r>
        <w:rPr>
          <w:rFonts w:hint="default" w:ascii="Times New Roman" w:hAnsi="Times New Roman" w:eastAsia="SimSun" w:cs="Times New Roman"/>
          <w:color w:val="auto"/>
          <w:sz w:val="24"/>
          <w:szCs w:val="24"/>
          <w:highlight w:val="none"/>
          <w:lang w:val="en-US"/>
        </w:rPr>
        <w:t xml:space="preserve">. </w:t>
      </w:r>
      <w:r>
        <w:rPr>
          <w:rFonts w:hint="default" w:ascii="Times New Roman" w:hAnsi="Times New Roman" w:eastAsia="SimSun" w:cs="Times New Roman"/>
          <w:i/>
          <w:iCs/>
          <w:color w:val="auto"/>
          <w:sz w:val="24"/>
          <w:szCs w:val="24"/>
          <w:highlight w:val="none"/>
        </w:rPr>
        <w:t xml:space="preserve">Interpersonal Skills </w:t>
      </w:r>
      <w:r>
        <w:rPr>
          <w:rFonts w:hint="default" w:ascii="Times New Roman" w:hAnsi="Times New Roman" w:eastAsia="SimSun" w:cs="Times New Roman"/>
          <w:i/>
          <w:iCs/>
          <w:color w:val="auto"/>
          <w:sz w:val="24"/>
          <w:szCs w:val="24"/>
          <w:highlight w:val="none"/>
          <w:lang w:val="en-US"/>
        </w:rPr>
        <w:t>a</w:t>
      </w:r>
      <w:r>
        <w:rPr>
          <w:rFonts w:hint="default" w:ascii="Times New Roman" w:hAnsi="Times New Roman" w:eastAsia="SimSun" w:cs="Times New Roman"/>
          <w:i/>
          <w:iCs/>
          <w:color w:val="auto"/>
          <w:sz w:val="24"/>
          <w:szCs w:val="24"/>
          <w:highlight w:val="none"/>
        </w:rPr>
        <w:t>t Work</w:t>
      </w:r>
      <w:r>
        <w:rPr>
          <w:rFonts w:hint="default" w:ascii="Times New Roman" w:hAnsi="Times New Roman" w:eastAsia="SimSun" w:cs="Times New Roman"/>
          <w:i/>
          <w:iCs/>
          <w:color w:val="auto"/>
          <w:sz w:val="24"/>
          <w:szCs w:val="24"/>
          <w:highlight w:val="none"/>
          <w:lang w:val="en-US"/>
        </w:rPr>
        <w:t xml:space="preserve">. </w:t>
      </w:r>
      <w:r>
        <w:rPr>
          <w:rFonts w:hint="default" w:ascii="Times New Roman" w:hAnsi="Times New Roman" w:eastAsia="SimSun" w:cs="Times New Roman"/>
          <w:color w:val="auto"/>
          <w:sz w:val="24"/>
          <w:szCs w:val="24"/>
          <w:highlight w:val="none"/>
        </w:rPr>
        <w:t xml:space="preserve"> </w:t>
      </w:r>
      <w:r>
        <w:rPr>
          <w:rFonts w:hint="default" w:ascii="Times New Roman" w:hAnsi="Times New Roman" w:eastAsia="SimSun" w:cs="Times New Roman"/>
          <w:color w:val="auto"/>
          <w:sz w:val="24"/>
          <w:szCs w:val="24"/>
          <w:highlight w:val="none"/>
          <w:lang w:val="en-US"/>
        </w:rPr>
        <w:t>Sussex, Routledge, 2002.</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ind w:leftChars="0"/>
        <w:jc w:val="both"/>
        <w:textAlignment w:val="auto"/>
        <w:rPr>
          <w:rFonts w:hint="default" w:ascii="Times New Roman" w:hAnsi="Times New Roman" w:eastAsia="SimSun" w:cs="Times New Roman"/>
          <w:i w:val="0"/>
          <w:iCs w:val="0"/>
          <w:color w:val="auto"/>
          <w:sz w:val="24"/>
          <w:szCs w:val="24"/>
          <w:highlight w:val="none"/>
          <w:lang w:val="en-US"/>
        </w:rPr>
      </w:pPr>
      <w:r>
        <w:rPr>
          <w:rFonts w:hint="default" w:ascii="Times New Roman" w:hAnsi="Times New Roman" w:eastAsia="SimSun" w:cs="Times New Roman"/>
          <w:color w:val="auto"/>
          <w:sz w:val="24"/>
          <w:szCs w:val="24"/>
          <w:highlight w:val="none"/>
        </w:rPr>
        <w:t>Ramesh</w:t>
      </w:r>
      <w:r>
        <w:rPr>
          <w:rFonts w:hint="default" w:ascii="Times New Roman" w:hAnsi="Times New Roman" w:eastAsia="SimSun" w:cs="Times New Roman"/>
          <w:color w:val="auto"/>
          <w:sz w:val="24"/>
          <w:szCs w:val="24"/>
          <w:highlight w:val="none"/>
          <w:lang w:val="en-US"/>
        </w:rPr>
        <w:t>,</w:t>
      </w:r>
      <w:r>
        <w:rPr>
          <w:rFonts w:hint="default" w:ascii="Times New Roman" w:hAnsi="Times New Roman" w:eastAsia="SimSun" w:cs="Times New Roman"/>
          <w:color w:val="auto"/>
          <w:sz w:val="24"/>
          <w:szCs w:val="24"/>
          <w:highlight w:val="none"/>
        </w:rPr>
        <w:t xml:space="preserve"> Gopalaswamy</w:t>
      </w:r>
      <w:r>
        <w:rPr>
          <w:rFonts w:hint="default" w:ascii="Times New Roman" w:hAnsi="Times New Roman" w:eastAsia="SimSun" w:cs="Times New Roman"/>
          <w:color w:val="auto"/>
          <w:sz w:val="24"/>
          <w:szCs w:val="24"/>
          <w:highlight w:val="none"/>
          <w:lang w:val="en-US"/>
        </w:rPr>
        <w:t xml:space="preserve"> and</w:t>
      </w:r>
      <w:r>
        <w:rPr>
          <w:rFonts w:hint="default" w:ascii="Times New Roman" w:hAnsi="Times New Roman" w:eastAsia="SimSun" w:cs="Times New Roman"/>
          <w:color w:val="auto"/>
          <w:sz w:val="24"/>
          <w:szCs w:val="24"/>
          <w:highlight w:val="none"/>
        </w:rPr>
        <w:t xml:space="preserve"> Mahadevan Ramesh</w:t>
      </w:r>
      <w:r>
        <w:rPr>
          <w:rFonts w:hint="default" w:ascii="Times New Roman" w:hAnsi="Times New Roman" w:eastAsia="SimSun" w:cs="Times New Roman"/>
          <w:color w:val="auto"/>
          <w:sz w:val="24"/>
          <w:szCs w:val="24"/>
          <w:highlight w:val="none"/>
          <w:lang w:val="en-US"/>
        </w:rPr>
        <w:t xml:space="preserve">. </w:t>
      </w:r>
      <w:r>
        <w:rPr>
          <w:rFonts w:hint="default" w:ascii="Times New Roman" w:hAnsi="Times New Roman" w:eastAsia="SimSun" w:cs="Times New Roman"/>
          <w:i/>
          <w:iCs/>
          <w:color w:val="auto"/>
          <w:sz w:val="24"/>
          <w:szCs w:val="24"/>
          <w:highlight w:val="none"/>
        </w:rPr>
        <w:t>The Ace Of Soft Skills Attitude, Communication And Etiquette For Success</w:t>
      </w:r>
      <w:r>
        <w:rPr>
          <w:rFonts w:hint="default" w:ascii="Times New Roman" w:hAnsi="Times New Roman" w:eastAsia="SimSun" w:cs="Times New Roman"/>
          <w:i/>
          <w:iCs/>
          <w:color w:val="auto"/>
          <w:sz w:val="24"/>
          <w:szCs w:val="24"/>
          <w:highlight w:val="none"/>
          <w:lang w:val="en-US"/>
        </w:rPr>
        <w:t xml:space="preserve">. </w:t>
      </w:r>
      <w:r>
        <w:rPr>
          <w:rFonts w:hint="default" w:ascii="Times New Roman" w:hAnsi="Times New Roman" w:eastAsia="SimSun" w:cs="Times New Roman"/>
          <w:i w:val="0"/>
          <w:iCs w:val="0"/>
          <w:color w:val="auto"/>
          <w:sz w:val="24"/>
          <w:szCs w:val="24"/>
          <w:highlight w:val="none"/>
          <w:lang w:val="en-US"/>
        </w:rPr>
        <w:t xml:space="preserve">Delhi: Pearson, 2010. </w:t>
      </w:r>
    </w:p>
    <w:p>
      <w:pPr>
        <w:keepNext w:val="0"/>
        <w:keepLines w:val="0"/>
        <w:pageBreakBefore w:val="0"/>
        <w:widowControl/>
        <w:numPr>
          <w:ilvl w:val="0"/>
          <w:numId w:val="0"/>
        </w:numPr>
        <w:kinsoku/>
        <w:wordWrap/>
        <w:overflowPunct/>
        <w:topLinePunct w:val="0"/>
        <w:autoSpaceDE/>
        <w:autoSpaceDN/>
        <w:bidi w:val="0"/>
        <w:adjustRightInd/>
        <w:snapToGrid/>
        <w:spacing w:after="181" w:afterLines="50"/>
        <w:ind w:leftChars="0"/>
        <w:jc w:val="both"/>
        <w:textAlignment w:val="auto"/>
        <w:rPr>
          <w:rFonts w:hint="default" w:ascii="Times New Roman" w:hAnsi="Times New Roman" w:eastAsia="SimSun" w:cs="Times New Roman"/>
          <w:i/>
          <w:iCs/>
          <w:color w:val="auto"/>
          <w:sz w:val="24"/>
          <w:szCs w:val="24"/>
          <w:highlight w:val="none"/>
          <w:lang w:val="en-US"/>
        </w:rPr>
      </w:pPr>
      <w:r>
        <w:rPr>
          <w:rFonts w:hint="default" w:ascii="Times New Roman" w:hAnsi="Times New Roman" w:eastAsia="SimSun" w:cs="Times New Roman"/>
          <w:color w:val="auto"/>
          <w:sz w:val="24"/>
          <w:szCs w:val="24"/>
          <w:highlight w:val="none"/>
        </w:rPr>
        <w:t>Verderber</w:t>
      </w:r>
      <w:r>
        <w:rPr>
          <w:rFonts w:hint="default" w:ascii="Times New Roman" w:hAnsi="Times New Roman" w:eastAsia="SimSun" w:cs="Times New Roman"/>
          <w:color w:val="auto"/>
          <w:sz w:val="24"/>
          <w:szCs w:val="24"/>
          <w:highlight w:val="none"/>
          <w:lang w:val="en-US"/>
        </w:rPr>
        <w:t xml:space="preserve">, </w:t>
      </w:r>
      <w:r>
        <w:rPr>
          <w:rFonts w:hint="default" w:ascii="Times New Roman" w:hAnsi="Times New Roman" w:eastAsia="SimSun" w:cs="Times New Roman"/>
          <w:color w:val="auto"/>
          <w:sz w:val="24"/>
          <w:szCs w:val="24"/>
          <w:highlight w:val="none"/>
        </w:rPr>
        <w:t xml:space="preserve">Kathleen S. </w:t>
      </w:r>
      <w:r>
        <w:rPr>
          <w:rFonts w:hint="default" w:ascii="Times New Roman" w:hAnsi="Times New Roman" w:eastAsia="SimSun" w:cs="Times New Roman"/>
          <w:color w:val="auto"/>
          <w:sz w:val="24"/>
          <w:szCs w:val="24"/>
          <w:highlight w:val="none"/>
          <w:lang w:val="en-US"/>
        </w:rPr>
        <w:t xml:space="preserve">et al. </w:t>
      </w:r>
      <w:r>
        <w:rPr>
          <w:rFonts w:hint="default" w:ascii="Times New Roman" w:hAnsi="Times New Roman" w:eastAsia="SimSun" w:cs="Times New Roman"/>
          <w:i/>
          <w:iCs/>
          <w:color w:val="auto"/>
          <w:sz w:val="24"/>
          <w:szCs w:val="24"/>
          <w:highlight w:val="none"/>
        </w:rPr>
        <w:t xml:space="preserve">Interpersonal Communication Concepts, Skills, </w:t>
      </w:r>
      <w:r>
        <w:rPr>
          <w:rFonts w:hint="default" w:ascii="Times New Roman" w:hAnsi="Times New Roman" w:eastAsia="SimSun" w:cs="Times New Roman"/>
          <w:i/>
          <w:iCs/>
          <w:color w:val="auto"/>
          <w:sz w:val="24"/>
          <w:szCs w:val="24"/>
          <w:highlight w:val="none"/>
          <w:lang w:val="en-US"/>
        </w:rPr>
        <w:t>a</w:t>
      </w:r>
      <w:r>
        <w:rPr>
          <w:rFonts w:hint="default" w:ascii="Times New Roman" w:hAnsi="Times New Roman" w:eastAsia="SimSun" w:cs="Times New Roman"/>
          <w:i/>
          <w:iCs/>
          <w:color w:val="auto"/>
          <w:sz w:val="24"/>
          <w:szCs w:val="24"/>
          <w:highlight w:val="none"/>
        </w:rPr>
        <w:t>nd Contexts</w:t>
      </w:r>
      <w:r>
        <w:rPr>
          <w:rFonts w:hint="default" w:ascii="Times New Roman" w:hAnsi="Times New Roman" w:eastAsia="SimSun" w:cs="Times New Roman"/>
          <w:i/>
          <w:iCs/>
          <w:color w:val="auto"/>
          <w:sz w:val="24"/>
          <w:szCs w:val="24"/>
          <w:highlight w:val="none"/>
          <w:lang w:val="en-US"/>
        </w:rPr>
        <w:t xml:space="preserve">. </w:t>
      </w:r>
      <w:r>
        <w:rPr>
          <w:rFonts w:hint="default" w:ascii="Times New Roman" w:hAnsi="Times New Roman" w:eastAsia="SimSun" w:cs="Times New Roman"/>
          <w:i w:val="0"/>
          <w:iCs w:val="0"/>
          <w:color w:val="auto"/>
          <w:sz w:val="24"/>
          <w:szCs w:val="24"/>
          <w:highlight w:val="none"/>
          <w:lang w:val="en-US"/>
        </w:rPr>
        <w:t>New York: OUP, 2015.</w:t>
      </w:r>
    </w:p>
    <w:p>
      <w:pPr>
        <w:jc w:val="both"/>
        <w:rPr>
          <w:rFonts w:hint="default" w:ascii="Times New Roman" w:hAnsi="Times New Roman" w:cs="Times New Roman"/>
          <w:color w:val="auto"/>
          <w:highlight w:val="none"/>
        </w:rPr>
      </w:pPr>
    </w:p>
    <w:p>
      <w:pPr>
        <w:spacing w:after="0" w:line="24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rPr>
        <w:t>Semester I</w:t>
      </w:r>
    </w:p>
    <w:p>
      <w:pPr>
        <w:spacing w:after="0" w:line="24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rPr>
        <w:t xml:space="preserve">Course Code: </w:t>
      </w:r>
      <w:r>
        <w:rPr>
          <w:rFonts w:hint="default" w:ascii="Times New Roman" w:hAnsi="Times New Roman" w:cs="Times New Roman"/>
          <w:b/>
          <w:bCs/>
          <w:color w:val="auto"/>
          <w:sz w:val="24"/>
          <w:szCs w:val="24"/>
          <w:highlight w:val="none"/>
          <w:lang w:val="en-US"/>
        </w:rPr>
        <w:t>VAC I</w:t>
      </w:r>
    </w:p>
    <w:p>
      <w:pPr>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 xml:space="preserve">Course Title: </w:t>
      </w:r>
      <w:r>
        <w:rPr>
          <w:rFonts w:hint="default" w:ascii="Times New Roman" w:hAnsi="Times New Roman" w:cs="Times New Roman"/>
          <w:b/>
          <w:color w:val="auto"/>
          <w:sz w:val="24"/>
          <w:szCs w:val="24"/>
          <w:highlight w:val="none"/>
          <w:lang w:val="en-IN"/>
        </w:rPr>
        <w:t>Understanding India: Text and Context</w:t>
      </w:r>
    </w:p>
    <w:p>
      <w:pPr>
        <w:spacing w:after="0" w:line="240" w:lineRule="auto"/>
        <w:jc w:val="center"/>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w:t>
      </w:r>
      <w:r>
        <w:rPr>
          <w:rFonts w:hint="default" w:ascii="Times New Roman" w:hAnsi="Times New Roman" w:cs="Times New Roman"/>
          <w:b/>
          <w:bCs/>
          <w:color w:val="auto"/>
          <w:sz w:val="24"/>
          <w:szCs w:val="24"/>
          <w:highlight w:val="none"/>
          <w:lang w:val="en-US"/>
        </w:rPr>
        <w:t>2</w:t>
      </w:r>
      <w:r>
        <w:rPr>
          <w:rFonts w:hint="default" w:ascii="Times New Roman" w:hAnsi="Times New Roman" w:cs="Times New Roman"/>
          <w:b/>
          <w:bCs/>
          <w:color w:val="auto"/>
          <w:sz w:val="24"/>
          <w:szCs w:val="24"/>
          <w:highlight w:val="none"/>
          <w:lang w:val="en-IN"/>
        </w:rPr>
        <w:t xml:space="preserve"> credits] [Difficulty level -100]</w:t>
      </w:r>
    </w:p>
    <w:p>
      <w:pPr>
        <w:spacing w:after="0" w:line="24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No of Lectures: 30</w:t>
      </w:r>
    </w:p>
    <w:p>
      <w:pPr>
        <w:jc w:val="both"/>
        <w:rPr>
          <w:rFonts w:hint="default" w:ascii="Times New Roman" w:hAnsi="Times New Roman" w:cs="Times New Roman"/>
          <w:b/>
          <w:color w:val="auto"/>
          <w:sz w:val="24"/>
          <w:szCs w:val="24"/>
          <w:highlight w:val="none"/>
          <w:lang w:val="en-IN"/>
        </w:rPr>
      </w:pPr>
    </w:p>
    <w:p>
      <w:pPr>
        <w:jc w:val="both"/>
        <w:rPr>
          <w:rFonts w:hint="default" w:ascii="Times New Roman" w:hAnsi="Times New Roman" w:cs="Times New Roman"/>
          <w:b/>
          <w:color w:val="auto"/>
          <w:sz w:val="24"/>
          <w:szCs w:val="24"/>
          <w:highlight w:val="none"/>
          <w:lang w:val="en-IN"/>
        </w:rPr>
      </w:pPr>
      <w:r>
        <w:rPr>
          <w:rFonts w:hint="default" w:ascii="Times New Roman" w:hAnsi="Times New Roman" w:cs="Times New Roman"/>
          <w:b/>
          <w:color w:val="auto"/>
          <w:sz w:val="24"/>
          <w:szCs w:val="24"/>
          <w:highlight w:val="none"/>
          <w:lang w:val="en-IN"/>
        </w:rPr>
        <w:t xml:space="preserve">Course Description: </w:t>
      </w:r>
    </w:p>
    <w:p>
      <w:pPr>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 xml:space="preserve">The course aims to familiarize students with aspects of Indian cultural life, it’s social, historical and philosophical worldview through a reading of select texts in the light of their historical, cultural and political circumstances of production.  While the selection of texts is not exhaustive, they represent diverse opinions, experiences, facets of history, philosophical worldview, cultural traditions, and social commentary that trace India’s cultural and historical journey starting from the medieval to the early modern period to examine the issues and anxieties of a new postcolonial social order. The course is meant to create awareness among students and youth and to inspire new orientations upholding a sense of social responsibility and high ethical, cultural and constitutional values. </w:t>
      </w:r>
    </w:p>
    <w:p>
      <w:pPr>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b/>
          <w:color w:val="auto"/>
          <w:sz w:val="24"/>
          <w:szCs w:val="24"/>
          <w:highlight w:val="none"/>
          <w:lang w:val="en-IN"/>
        </w:rPr>
        <w:t>Course Level Learning Outcomes</w:t>
      </w:r>
      <w:r>
        <w:rPr>
          <w:rFonts w:hint="default" w:ascii="Times New Roman" w:hAnsi="Times New Roman" w:cs="Times New Roman"/>
          <w:color w:val="auto"/>
          <w:sz w:val="24"/>
          <w:szCs w:val="24"/>
          <w:highlight w:val="none"/>
          <w:lang w:val="en-IN"/>
        </w:rPr>
        <w:t xml:space="preserve">: </w:t>
      </w:r>
    </w:p>
    <w:p>
      <w:pPr>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IN"/>
        </w:rPr>
        <w:t xml:space="preserve">At the end of this course students will be able </w:t>
      </w:r>
      <w:r>
        <w:rPr>
          <w:rFonts w:hint="default" w:ascii="Times New Roman" w:hAnsi="Times New Roman" w:cs="Times New Roman"/>
          <w:color w:val="auto"/>
          <w:sz w:val="24"/>
          <w:szCs w:val="24"/>
          <w:highlight w:val="none"/>
          <w:lang w:val="en-US"/>
        </w:rPr>
        <w:t>to:</w:t>
      </w:r>
    </w:p>
    <w:p>
      <w:pPr>
        <w:pStyle w:val="11"/>
        <w:numPr>
          <w:ilvl w:val="0"/>
          <w:numId w:val="23"/>
        </w:numPr>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 xml:space="preserve">provide an insight into the past and to create awareness by reading about modern India’s social, cultural, political and historical background </w:t>
      </w:r>
    </w:p>
    <w:p>
      <w:pPr>
        <w:pStyle w:val="11"/>
        <w:numPr>
          <w:ilvl w:val="0"/>
          <w:numId w:val="23"/>
        </w:numPr>
        <w:jc w:val="both"/>
        <w:rPr>
          <w:rFonts w:hint="default" w:ascii="Times New Roman" w:hAnsi="Times New Roman" w:cs="Times New Roman"/>
          <w:b/>
          <w:color w:val="auto"/>
          <w:sz w:val="24"/>
          <w:szCs w:val="24"/>
          <w:highlight w:val="none"/>
          <w:lang w:val="en-IN"/>
        </w:rPr>
      </w:pPr>
      <w:r>
        <w:rPr>
          <w:rFonts w:hint="default" w:ascii="Times New Roman" w:hAnsi="Times New Roman" w:cs="Times New Roman"/>
          <w:color w:val="auto"/>
          <w:sz w:val="24"/>
          <w:szCs w:val="24"/>
          <w:highlight w:val="none"/>
          <w:lang w:val="en-IN"/>
        </w:rPr>
        <w:t>inculcate rational values and human concerns through exposure to the literature and rich cultural heritage of India  both in its regional, local contexts and on the national level</w:t>
      </w:r>
    </w:p>
    <w:p>
      <w:pPr>
        <w:pStyle w:val="11"/>
        <w:jc w:val="both"/>
        <w:rPr>
          <w:rFonts w:hint="default" w:ascii="Times New Roman" w:hAnsi="Times New Roman" w:cs="Times New Roman"/>
          <w:b/>
          <w:color w:val="auto"/>
          <w:sz w:val="24"/>
          <w:szCs w:val="24"/>
          <w:highlight w:val="none"/>
          <w:lang w:val="en-IN"/>
        </w:rPr>
      </w:pPr>
    </w:p>
    <w:p>
      <w:pPr>
        <w:pStyle w:val="11"/>
        <w:numPr>
          <w:ilvl w:val="0"/>
          <w:numId w:val="0"/>
        </w:numPr>
        <w:jc w:val="both"/>
        <w:rPr>
          <w:rFonts w:hint="default" w:ascii="Times New Roman" w:hAnsi="Times New Roman" w:cs="Times New Roman"/>
          <w:b/>
          <w:color w:val="auto"/>
          <w:sz w:val="24"/>
          <w:szCs w:val="24"/>
          <w:highlight w:val="none"/>
          <w:lang w:val="en-US"/>
        </w:rPr>
      </w:pPr>
      <w:r>
        <w:rPr>
          <w:rFonts w:hint="default" w:ascii="Times New Roman" w:hAnsi="Times New Roman" w:cs="Times New Roman"/>
          <w:b/>
          <w:color w:val="auto"/>
          <w:sz w:val="24"/>
          <w:szCs w:val="24"/>
          <w:highlight w:val="none"/>
          <w:lang w:val="en-IN"/>
        </w:rPr>
        <w:t>Unit I:  History, Culture, and Philosophical Contexts</w:t>
      </w:r>
      <w:r>
        <w:rPr>
          <w:rFonts w:hint="default" w:ascii="Times New Roman" w:hAnsi="Times New Roman" w:cs="Times New Roman"/>
          <w:b/>
          <w:color w:val="auto"/>
          <w:sz w:val="24"/>
          <w:szCs w:val="24"/>
          <w:highlight w:val="none"/>
          <w:lang w:val="en-US"/>
        </w:rPr>
        <w:t xml:space="preserve"> (15 lectures)</w:t>
      </w:r>
    </w:p>
    <w:p>
      <w:pPr>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 xml:space="preserve">- “The Perfection of Renunciation” (Chapter 18); text 5-11 from </w:t>
      </w:r>
      <w:r>
        <w:rPr>
          <w:rFonts w:hint="default" w:ascii="Times New Roman" w:hAnsi="Times New Roman" w:cs="Times New Roman"/>
          <w:i/>
          <w:color w:val="auto"/>
          <w:sz w:val="24"/>
          <w:szCs w:val="24"/>
          <w:highlight w:val="none"/>
          <w:lang w:val="en-IN"/>
        </w:rPr>
        <w:t xml:space="preserve">The Bhagawadgita As It is </w:t>
      </w:r>
      <w:r>
        <w:rPr>
          <w:rFonts w:hint="default" w:ascii="Times New Roman" w:hAnsi="Times New Roman" w:cs="Times New Roman"/>
          <w:color w:val="auto"/>
          <w:sz w:val="24"/>
          <w:szCs w:val="24"/>
          <w:highlight w:val="none"/>
          <w:lang w:val="en-IN"/>
        </w:rPr>
        <w:t>by A.C. Bhaktivedanta Swami Prabhupada</w:t>
      </w:r>
    </w:p>
    <w:p>
      <w:pPr>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 xml:space="preserve">- </w:t>
      </w:r>
      <w:r>
        <w:rPr>
          <w:rFonts w:hint="default" w:ascii="Times New Roman" w:hAnsi="Times New Roman" w:cs="Times New Roman"/>
          <w:i/>
          <w:color w:val="auto"/>
          <w:sz w:val="24"/>
          <w:szCs w:val="24"/>
          <w:highlight w:val="none"/>
          <w:lang w:val="en-IN"/>
        </w:rPr>
        <w:t>Kabir’s Poems</w:t>
      </w:r>
      <w:r>
        <w:rPr>
          <w:rFonts w:hint="default" w:ascii="Times New Roman" w:hAnsi="Times New Roman" w:cs="Times New Roman"/>
          <w:color w:val="auto"/>
          <w:sz w:val="24"/>
          <w:szCs w:val="24"/>
          <w:highlight w:val="none"/>
          <w:lang w:val="en-IN"/>
        </w:rPr>
        <w:t xml:space="preserve"> (I-III) translated by Rabindranath Tagore</w:t>
      </w:r>
    </w:p>
    <w:p>
      <w:pPr>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-Mirabai: “Eating God” translated by Rahul Soni</w:t>
      </w:r>
    </w:p>
    <w:p>
      <w:pPr>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 xml:space="preserve">- Banikanta Kakati: “The Neo-Vaishnavism of Sankardeva” </w:t>
      </w:r>
    </w:p>
    <w:p>
      <w:pPr>
        <w:jc w:val="both"/>
        <w:rPr>
          <w:rFonts w:hint="default" w:ascii="Times New Roman" w:hAnsi="Times New Roman" w:cs="Times New Roman"/>
          <w:b/>
          <w:color w:val="auto"/>
          <w:sz w:val="24"/>
          <w:szCs w:val="24"/>
          <w:highlight w:val="none"/>
          <w:lang w:val="en-IN"/>
        </w:rPr>
      </w:pPr>
      <w:r>
        <w:rPr>
          <w:rFonts w:hint="default" w:ascii="Times New Roman" w:hAnsi="Times New Roman" w:cs="Times New Roman"/>
          <w:b/>
          <w:color w:val="auto"/>
          <w:sz w:val="24"/>
          <w:szCs w:val="24"/>
          <w:highlight w:val="none"/>
          <w:lang w:val="en-IN"/>
        </w:rPr>
        <w:t>Unit II: The Idea of India: Literature and Beyond</w:t>
      </w:r>
      <w:r>
        <w:rPr>
          <w:rFonts w:hint="default" w:ascii="Times New Roman" w:hAnsi="Times New Roman" w:cs="Times New Roman"/>
          <w:b/>
          <w:color w:val="auto"/>
          <w:sz w:val="24"/>
          <w:szCs w:val="24"/>
          <w:highlight w:val="none"/>
          <w:lang w:val="en-US"/>
        </w:rPr>
        <w:t xml:space="preserve"> (15 lectures)</w:t>
      </w:r>
    </w:p>
    <w:p>
      <w:pPr>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lang w:val="en-IN"/>
        </w:rPr>
        <w:t>Gandhi: “The Swadeshi Movement”</w:t>
      </w:r>
    </w:p>
    <w:p>
      <w:pPr>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 xml:space="preserve">- Ambedkar: “Pleading for the Depressed Classes”  </w:t>
      </w:r>
    </w:p>
    <w:p>
      <w:pPr>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 xml:space="preserve"> -Nehru:  Ch</w:t>
      </w:r>
      <w:r>
        <w:rPr>
          <w:rFonts w:hint="default" w:ascii="Times New Roman" w:hAnsi="Times New Roman" w:cs="Times New Roman"/>
          <w:color w:val="auto"/>
          <w:sz w:val="24"/>
          <w:szCs w:val="24"/>
          <w:highlight w:val="none"/>
          <w:lang w:val="en-US"/>
        </w:rPr>
        <w:t>apter</w:t>
      </w:r>
      <w:r>
        <w:rPr>
          <w:rFonts w:hint="default" w:ascii="Times New Roman" w:hAnsi="Times New Roman" w:cs="Times New Roman"/>
          <w:color w:val="auto"/>
          <w:sz w:val="24"/>
          <w:szCs w:val="24"/>
          <w:highlight w:val="none"/>
          <w:lang w:val="en-IN"/>
        </w:rPr>
        <w:t xml:space="preserve"> 10. “The Importance of the National Idea” from </w:t>
      </w:r>
      <w:r>
        <w:rPr>
          <w:rFonts w:hint="default" w:ascii="Times New Roman" w:hAnsi="Times New Roman" w:cs="Times New Roman"/>
          <w:i/>
          <w:color w:val="auto"/>
          <w:sz w:val="24"/>
          <w:szCs w:val="24"/>
          <w:highlight w:val="none"/>
          <w:lang w:val="en-IN"/>
        </w:rPr>
        <w:t>A Discovery of India</w:t>
      </w:r>
      <w:r>
        <w:rPr>
          <w:rFonts w:hint="default" w:ascii="Times New Roman" w:hAnsi="Times New Roman" w:cs="Times New Roman"/>
          <w:color w:val="auto"/>
          <w:sz w:val="24"/>
          <w:szCs w:val="24"/>
          <w:highlight w:val="none"/>
          <w:lang w:val="en-IN"/>
        </w:rPr>
        <w:t>,</w:t>
      </w:r>
    </w:p>
    <w:p>
      <w:pPr>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 xml:space="preserve">-G.N. Devy: “Introduction” from </w:t>
      </w:r>
      <w:r>
        <w:rPr>
          <w:rFonts w:hint="default" w:ascii="Times New Roman" w:hAnsi="Times New Roman" w:cs="Times New Roman"/>
          <w:i/>
          <w:color w:val="auto"/>
          <w:sz w:val="24"/>
          <w:szCs w:val="24"/>
          <w:highlight w:val="none"/>
          <w:lang w:val="en-IN"/>
        </w:rPr>
        <w:t>The Painted Words</w:t>
      </w:r>
      <w:r>
        <w:rPr>
          <w:rFonts w:hint="default" w:ascii="Times New Roman" w:hAnsi="Times New Roman" w:cs="Times New Roman"/>
          <w:color w:val="auto"/>
          <w:sz w:val="24"/>
          <w:szCs w:val="24"/>
          <w:highlight w:val="none"/>
          <w:lang w:val="en-IN"/>
        </w:rPr>
        <w:t xml:space="preserve"> </w:t>
      </w:r>
    </w:p>
    <w:p>
      <w:pPr>
        <w:jc w:val="both"/>
        <w:rPr>
          <w:rFonts w:hint="default" w:ascii="Times New Roman" w:hAnsi="Times New Roman" w:cs="Times New Roman"/>
          <w:color w:val="auto"/>
          <w:sz w:val="24"/>
          <w:szCs w:val="24"/>
          <w:highlight w:val="none"/>
          <w:lang w:val="en-IN"/>
        </w:rPr>
      </w:pPr>
    </w:p>
    <w:p>
      <w:pPr>
        <w:jc w:val="both"/>
        <w:rPr>
          <w:rFonts w:hint="default" w:ascii="Times New Roman" w:hAnsi="Times New Roman" w:cs="Times New Roman"/>
          <w:b/>
          <w:color w:val="auto"/>
          <w:sz w:val="24"/>
          <w:szCs w:val="24"/>
          <w:highlight w:val="none"/>
          <w:lang w:val="en-IN"/>
        </w:rPr>
      </w:pPr>
      <w:r>
        <w:rPr>
          <w:rFonts w:hint="default" w:ascii="Times New Roman" w:hAnsi="Times New Roman" w:cs="Times New Roman"/>
          <w:b/>
          <w:color w:val="auto"/>
          <w:sz w:val="24"/>
          <w:szCs w:val="24"/>
          <w:highlight w:val="none"/>
          <w:lang w:val="en-IN"/>
        </w:rPr>
        <w:t xml:space="preserve">Recommended Readings </w:t>
      </w:r>
    </w:p>
    <w:p>
      <w:pPr>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 xml:space="preserve">Bhattcharya, Sabyasachi. </w:t>
      </w:r>
      <w:r>
        <w:rPr>
          <w:rFonts w:hint="default" w:ascii="Times New Roman" w:hAnsi="Times New Roman" w:cs="Times New Roman"/>
          <w:i/>
          <w:color w:val="auto"/>
          <w:sz w:val="24"/>
          <w:szCs w:val="24"/>
          <w:highlight w:val="none"/>
          <w:lang w:val="en-IN"/>
        </w:rPr>
        <w:t>The Mahatma and the Poet: Letters and Debates between Gandhi and Tagore 1915-1941</w:t>
      </w:r>
      <w:r>
        <w:rPr>
          <w:rFonts w:hint="default" w:ascii="Times New Roman" w:hAnsi="Times New Roman" w:cs="Times New Roman"/>
          <w:color w:val="auto"/>
          <w:sz w:val="24"/>
          <w:szCs w:val="24"/>
          <w:highlight w:val="none"/>
          <w:lang w:val="en-IN"/>
        </w:rPr>
        <w:t>. New Delhi: National Book Trust, India. First edition, 1997.</w:t>
      </w:r>
    </w:p>
    <w:p>
      <w:pPr>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 xml:space="preserve">Brien, Terry O. </w:t>
      </w:r>
      <w:r>
        <w:rPr>
          <w:rFonts w:hint="default" w:ascii="Times New Roman" w:hAnsi="Times New Roman" w:cs="Times New Roman"/>
          <w:i/>
          <w:color w:val="auto"/>
          <w:sz w:val="24"/>
          <w:szCs w:val="24"/>
          <w:highlight w:val="none"/>
          <w:lang w:val="en-IN"/>
        </w:rPr>
        <w:t>The World’s 100 Greatest Speeches</w:t>
      </w:r>
      <w:r>
        <w:rPr>
          <w:rFonts w:hint="default" w:ascii="Times New Roman" w:hAnsi="Times New Roman" w:cs="Times New Roman"/>
          <w:color w:val="auto"/>
          <w:sz w:val="24"/>
          <w:szCs w:val="24"/>
          <w:highlight w:val="none"/>
          <w:lang w:val="en-IN"/>
        </w:rPr>
        <w:t xml:space="preserve">. New Delhi: Rupa Publications, 2016. </w:t>
      </w:r>
    </w:p>
    <w:p>
      <w:pPr>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 xml:space="preserve">Khilnani, Sunil. </w:t>
      </w:r>
      <w:r>
        <w:rPr>
          <w:rFonts w:hint="default" w:ascii="Times New Roman" w:hAnsi="Times New Roman" w:cs="Times New Roman"/>
          <w:i/>
          <w:color w:val="auto"/>
          <w:sz w:val="24"/>
          <w:szCs w:val="24"/>
          <w:highlight w:val="none"/>
          <w:lang w:val="en-IN"/>
        </w:rPr>
        <w:t>The Idea of India</w:t>
      </w:r>
      <w:r>
        <w:rPr>
          <w:rFonts w:hint="default" w:ascii="Times New Roman" w:hAnsi="Times New Roman" w:cs="Times New Roman"/>
          <w:color w:val="auto"/>
          <w:sz w:val="24"/>
          <w:szCs w:val="24"/>
          <w:highlight w:val="none"/>
          <w:lang w:val="en-IN"/>
        </w:rPr>
        <w:t>. Penguin India, 2004.</w:t>
      </w:r>
    </w:p>
    <w:p>
      <w:pPr>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IN"/>
        </w:rPr>
        <w:t xml:space="preserve">Nehru, Jawaharlal. </w:t>
      </w:r>
      <w:r>
        <w:rPr>
          <w:rFonts w:hint="default" w:ascii="Times New Roman" w:hAnsi="Times New Roman" w:cs="Times New Roman"/>
          <w:i/>
          <w:color w:val="auto"/>
          <w:sz w:val="24"/>
          <w:szCs w:val="24"/>
          <w:highlight w:val="none"/>
          <w:lang w:val="en-IN"/>
        </w:rPr>
        <w:t>The Discovery of India</w:t>
      </w:r>
      <w:r>
        <w:rPr>
          <w:rFonts w:hint="default" w:ascii="Times New Roman" w:hAnsi="Times New Roman" w:cs="Times New Roman"/>
          <w:color w:val="auto"/>
          <w:sz w:val="24"/>
          <w:szCs w:val="24"/>
          <w:highlight w:val="none"/>
          <w:lang w:val="en-IN"/>
        </w:rPr>
        <w:t>. Delhi: OUP, 1994</w:t>
      </w:r>
      <w:r>
        <w:rPr>
          <w:rFonts w:hint="default" w:ascii="Times New Roman" w:hAnsi="Times New Roman" w:cs="Times New Roman"/>
          <w:color w:val="auto"/>
          <w:sz w:val="24"/>
          <w:szCs w:val="24"/>
          <w:highlight w:val="none"/>
          <w:lang w:val="en-US"/>
        </w:rPr>
        <w:t>.</w:t>
      </w:r>
    </w:p>
    <w:p>
      <w:pPr>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 xml:space="preserve">Parell, Anthony J. (ed) </w:t>
      </w:r>
      <w:r>
        <w:rPr>
          <w:rFonts w:hint="default" w:ascii="Times New Roman" w:hAnsi="Times New Roman" w:cs="Times New Roman"/>
          <w:i/>
          <w:color w:val="auto"/>
          <w:sz w:val="24"/>
          <w:szCs w:val="24"/>
          <w:highlight w:val="none"/>
          <w:lang w:val="en-IN"/>
        </w:rPr>
        <w:t>Gandhi, Hind Swaraj and Other Writings</w:t>
      </w:r>
      <w:r>
        <w:rPr>
          <w:rFonts w:hint="default" w:ascii="Times New Roman" w:hAnsi="Times New Roman" w:cs="Times New Roman"/>
          <w:color w:val="auto"/>
          <w:sz w:val="24"/>
          <w:szCs w:val="24"/>
          <w:highlight w:val="none"/>
          <w:lang w:val="en-IN"/>
        </w:rPr>
        <w:t xml:space="preserve">. Centenery Edition. Cambridge University Press, 2009. </w:t>
      </w:r>
    </w:p>
    <w:p>
      <w:pPr>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 xml:space="preserve">Robertson, Bruce (ed). </w:t>
      </w:r>
      <w:r>
        <w:rPr>
          <w:rFonts w:hint="default" w:ascii="Times New Roman" w:hAnsi="Times New Roman" w:cs="Times New Roman"/>
          <w:i/>
          <w:color w:val="auto"/>
          <w:sz w:val="24"/>
          <w:szCs w:val="24"/>
          <w:highlight w:val="none"/>
          <w:lang w:val="en-IN"/>
        </w:rPr>
        <w:t>The Essential Writings of Raja Ram Mohan Roy</w:t>
      </w:r>
      <w:r>
        <w:rPr>
          <w:rFonts w:hint="default" w:ascii="Times New Roman" w:hAnsi="Times New Roman" w:cs="Times New Roman"/>
          <w:color w:val="auto"/>
          <w:sz w:val="24"/>
          <w:szCs w:val="24"/>
          <w:highlight w:val="none"/>
          <w:lang w:val="en-IN"/>
        </w:rPr>
        <w:t xml:space="preserve">. Oxford University Press  India, 1997. </w:t>
      </w:r>
    </w:p>
    <w:p>
      <w:pPr>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 xml:space="preserve">Rodrigues, Valerian. </w:t>
      </w:r>
      <w:r>
        <w:rPr>
          <w:rFonts w:hint="default" w:ascii="Times New Roman" w:hAnsi="Times New Roman" w:cs="Times New Roman"/>
          <w:i/>
          <w:color w:val="auto"/>
          <w:sz w:val="24"/>
          <w:szCs w:val="24"/>
          <w:highlight w:val="none"/>
          <w:lang w:val="en-IN"/>
        </w:rPr>
        <w:t>The Essential Writings of B.R. Ambedkar</w:t>
      </w:r>
      <w:r>
        <w:rPr>
          <w:rFonts w:hint="default" w:ascii="Times New Roman" w:hAnsi="Times New Roman" w:cs="Times New Roman"/>
          <w:color w:val="auto"/>
          <w:sz w:val="24"/>
          <w:szCs w:val="24"/>
          <w:highlight w:val="none"/>
          <w:lang w:val="en-IN"/>
        </w:rPr>
        <w:t>. Oxford University Press India, 2002.</w:t>
      </w:r>
    </w:p>
    <w:p>
      <w:pPr>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 xml:space="preserve">Sen, Amartya. </w:t>
      </w:r>
      <w:r>
        <w:rPr>
          <w:rFonts w:hint="default" w:ascii="Times New Roman" w:hAnsi="Times New Roman" w:cs="Times New Roman"/>
          <w:i/>
          <w:color w:val="auto"/>
          <w:sz w:val="24"/>
          <w:szCs w:val="24"/>
          <w:highlight w:val="none"/>
          <w:lang w:val="en-IN"/>
        </w:rPr>
        <w:t>The Argumentative Indian: Writings on Indian History, Culture and Identity</w:t>
      </w:r>
      <w:r>
        <w:rPr>
          <w:rFonts w:hint="default" w:ascii="Times New Roman" w:hAnsi="Times New Roman" w:cs="Times New Roman"/>
          <w:color w:val="auto"/>
          <w:sz w:val="24"/>
          <w:szCs w:val="24"/>
          <w:highlight w:val="none"/>
          <w:lang w:val="en-IN"/>
        </w:rPr>
        <w:t xml:space="preserve">. Penguin UK, 2006. </w:t>
      </w:r>
    </w:p>
    <w:p>
      <w:pPr>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 xml:space="preserve">Roy, Arundhati. </w:t>
      </w:r>
      <w:r>
        <w:rPr>
          <w:rFonts w:hint="default" w:ascii="Times New Roman" w:hAnsi="Times New Roman" w:cs="Times New Roman"/>
          <w:i/>
          <w:color w:val="auto"/>
          <w:sz w:val="24"/>
          <w:szCs w:val="24"/>
          <w:highlight w:val="none"/>
          <w:lang w:val="en-IN"/>
        </w:rPr>
        <w:t>The Doctor and the Saint</w:t>
      </w:r>
      <w:r>
        <w:rPr>
          <w:rFonts w:hint="default" w:ascii="Times New Roman" w:hAnsi="Times New Roman" w:cs="Times New Roman"/>
          <w:color w:val="auto"/>
          <w:sz w:val="24"/>
          <w:szCs w:val="24"/>
          <w:highlight w:val="none"/>
          <w:lang w:val="en-IN"/>
        </w:rPr>
        <w:t xml:space="preserve">. Penguin India, 2019. </w:t>
      </w:r>
    </w:p>
    <w:p>
      <w:pPr>
        <w:jc w:val="both"/>
        <w:rPr>
          <w:rFonts w:hint="default" w:ascii="Times New Roman" w:hAnsi="Times New Roman" w:cs="Times New Roman"/>
          <w:color w:val="auto"/>
          <w:sz w:val="24"/>
          <w:szCs w:val="24"/>
          <w:highlight w:val="none"/>
          <w:lang w:val="en-IN"/>
        </w:rPr>
      </w:pPr>
    </w:p>
    <w:p>
      <w:pPr>
        <w:jc w:val="both"/>
        <w:rPr>
          <w:rFonts w:hint="default" w:ascii="Times New Roman" w:hAnsi="Times New Roman" w:cs="Times New Roman"/>
          <w:color w:val="auto"/>
          <w:sz w:val="24"/>
          <w:szCs w:val="24"/>
          <w:highlight w:val="none"/>
          <w:lang w:val="en-IN"/>
        </w:rPr>
      </w:pPr>
    </w:p>
    <w:p>
      <w:pPr>
        <w:spacing w:after="0" w:line="24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rPr>
        <w:t>Semester I</w:t>
      </w:r>
      <w:r>
        <w:rPr>
          <w:rFonts w:hint="default" w:ascii="Times New Roman" w:hAnsi="Times New Roman" w:cs="Times New Roman"/>
          <w:b/>
          <w:bCs/>
          <w:color w:val="auto"/>
          <w:sz w:val="24"/>
          <w:szCs w:val="24"/>
          <w:highlight w:val="none"/>
          <w:lang w:val="en-US"/>
        </w:rPr>
        <w:t>I</w:t>
      </w:r>
    </w:p>
    <w:p>
      <w:pPr>
        <w:spacing w:after="0" w:line="24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rPr>
        <w:t xml:space="preserve">Course Code: </w:t>
      </w:r>
      <w:r>
        <w:rPr>
          <w:rFonts w:hint="default" w:ascii="Times New Roman" w:hAnsi="Times New Roman" w:cs="Times New Roman"/>
          <w:b/>
          <w:bCs/>
          <w:color w:val="auto"/>
          <w:sz w:val="24"/>
          <w:szCs w:val="24"/>
          <w:highlight w:val="none"/>
          <w:lang w:val="en-US"/>
        </w:rPr>
        <w:t>VAC 2</w:t>
      </w:r>
    </w:p>
    <w:p>
      <w:pPr>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rPr>
        <w:t xml:space="preserve">Course Title: </w:t>
      </w:r>
      <w:r>
        <w:rPr>
          <w:rFonts w:hint="default" w:ascii="Times New Roman" w:hAnsi="Times New Roman" w:cs="Times New Roman"/>
          <w:b/>
          <w:bCs/>
          <w:color w:val="auto"/>
          <w:sz w:val="24"/>
          <w:szCs w:val="24"/>
          <w:highlight w:val="none"/>
          <w:lang w:val="en-IN"/>
        </w:rPr>
        <w:t xml:space="preserve">Understanding India:  </w:t>
      </w:r>
      <w:r>
        <w:rPr>
          <w:rFonts w:hint="default" w:ascii="Times New Roman" w:hAnsi="Times New Roman" w:cs="Times New Roman"/>
          <w:b/>
          <w:bCs/>
          <w:color w:val="auto"/>
          <w:sz w:val="24"/>
          <w:szCs w:val="24"/>
          <w:highlight w:val="none"/>
          <w:lang w:val="en-US"/>
        </w:rPr>
        <w:t>Fables from Antiquity</w:t>
      </w:r>
    </w:p>
    <w:p>
      <w:pPr>
        <w:spacing w:after="0" w:line="240" w:lineRule="auto"/>
        <w:jc w:val="center"/>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w:t>
      </w:r>
      <w:r>
        <w:rPr>
          <w:rFonts w:hint="default" w:ascii="Times New Roman" w:hAnsi="Times New Roman" w:cs="Times New Roman"/>
          <w:b/>
          <w:bCs/>
          <w:color w:val="auto"/>
          <w:sz w:val="24"/>
          <w:szCs w:val="24"/>
          <w:highlight w:val="none"/>
          <w:lang w:val="en-US"/>
        </w:rPr>
        <w:t>2</w:t>
      </w:r>
      <w:r>
        <w:rPr>
          <w:rFonts w:hint="default" w:ascii="Times New Roman" w:hAnsi="Times New Roman" w:cs="Times New Roman"/>
          <w:b/>
          <w:bCs/>
          <w:color w:val="auto"/>
          <w:sz w:val="24"/>
          <w:szCs w:val="24"/>
          <w:highlight w:val="none"/>
          <w:lang w:val="en-IN"/>
        </w:rPr>
        <w:t xml:space="preserve"> credits] [Difficulty level -100]</w:t>
      </w:r>
    </w:p>
    <w:p>
      <w:pPr>
        <w:spacing w:after="0" w:line="24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No of Lectures: 30</w:t>
      </w:r>
    </w:p>
    <w:p>
      <w:pPr>
        <w:jc w:val="both"/>
        <w:rPr>
          <w:rFonts w:hint="default" w:ascii="Times New Roman" w:hAnsi="Times New Roman" w:cs="Times New Roman"/>
          <w:b/>
          <w:bCs/>
          <w:color w:val="auto"/>
          <w:sz w:val="28"/>
          <w:szCs w:val="28"/>
          <w:highlight w:val="none"/>
          <w:lang w:val="en-IN"/>
        </w:rPr>
      </w:pPr>
    </w:p>
    <w:p>
      <w:pPr>
        <w:jc w:val="both"/>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 xml:space="preserve">Course Description: </w:t>
      </w:r>
    </w:p>
    <w:p>
      <w:pPr>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IN"/>
        </w:rPr>
        <w:t xml:space="preserve">This course under the rubric of </w:t>
      </w:r>
      <w:r>
        <w:rPr>
          <w:rFonts w:hint="default" w:ascii="Times New Roman" w:hAnsi="Times New Roman" w:cs="Times New Roman"/>
          <w:color w:val="auto"/>
          <w:sz w:val="24"/>
          <w:szCs w:val="24"/>
          <w:highlight w:val="none"/>
          <w:lang w:val="en-US"/>
        </w:rPr>
        <w:t>Understanding India</w:t>
      </w:r>
      <w:r>
        <w:rPr>
          <w:rFonts w:hint="default" w:ascii="Times New Roman" w:hAnsi="Times New Roman" w:cs="Times New Roman"/>
          <w:color w:val="auto"/>
          <w:sz w:val="24"/>
          <w:szCs w:val="24"/>
          <w:highlight w:val="none"/>
          <w:lang w:val="en-IN"/>
        </w:rPr>
        <w:t xml:space="preserve"> shall </w:t>
      </w:r>
      <w:r>
        <w:rPr>
          <w:rFonts w:hint="default" w:ascii="Times New Roman" w:hAnsi="Times New Roman" w:cs="Times New Roman"/>
          <w:color w:val="auto"/>
          <w:sz w:val="24"/>
          <w:szCs w:val="24"/>
          <w:highlight w:val="none"/>
          <w:lang w:val="en-US"/>
        </w:rPr>
        <w:t xml:space="preserve">acquaint </w:t>
      </w:r>
      <w:r>
        <w:rPr>
          <w:rFonts w:hint="default" w:ascii="Times New Roman" w:hAnsi="Times New Roman" w:cs="Times New Roman"/>
          <w:color w:val="auto"/>
          <w:sz w:val="24"/>
          <w:szCs w:val="24"/>
          <w:highlight w:val="none"/>
          <w:lang w:val="en-IN"/>
        </w:rPr>
        <w:t>the students with</w:t>
      </w:r>
      <w:r>
        <w:rPr>
          <w:rFonts w:hint="default" w:ascii="Times New Roman" w:hAnsi="Times New Roman" w:cs="Times New Roman"/>
          <w:color w:val="auto"/>
          <w:sz w:val="24"/>
          <w:szCs w:val="24"/>
          <w:highlight w:val="none"/>
          <w:lang w:val="en-US"/>
        </w:rPr>
        <w:t xml:space="preserve"> some of the</w:t>
      </w:r>
      <w:r>
        <w:rPr>
          <w:rFonts w:hint="default" w:ascii="Times New Roman" w:hAnsi="Times New Roman" w:cs="Times New Roman"/>
          <w:color w:val="auto"/>
          <w:sz w:val="24"/>
          <w:szCs w:val="24"/>
          <w:highlight w:val="none"/>
          <w:lang w:val="en-IN"/>
        </w:rPr>
        <w:t xml:space="preserve"> </w:t>
      </w:r>
      <w:r>
        <w:rPr>
          <w:rFonts w:hint="default" w:ascii="Times New Roman" w:hAnsi="Times New Roman" w:cs="Times New Roman"/>
          <w:color w:val="auto"/>
          <w:sz w:val="24"/>
          <w:szCs w:val="24"/>
          <w:highlight w:val="none"/>
          <w:lang w:val="en-US"/>
        </w:rPr>
        <w:t>fable narrative traditions of ancient India which provide a peep into the moral, ethical, socio-cultural, political and religious values of the Indian subcontinent. Despite overtly simplistic structure and messages, the fables encapsulate the complex ethos of life and culture. This course intends to familiarize students with some of the basics concepts related to the narrative practices of fables and acquaint them with some of the popular and not so well known fables from Indian antiquity selected from epics and collections.</w:t>
      </w:r>
    </w:p>
    <w:p>
      <w:pPr>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b/>
          <w:bCs/>
          <w:color w:val="auto"/>
          <w:sz w:val="24"/>
          <w:szCs w:val="24"/>
          <w:highlight w:val="none"/>
          <w:lang w:val="en-IN"/>
        </w:rPr>
        <w:t>Course level learning outcomes</w:t>
      </w:r>
      <w:r>
        <w:rPr>
          <w:rFonts w:hint="default" w:ascii="Times New Roman" w:hAnsi="Times New Roman" w:cs="Times New Roman"/>
          <w:color w:val="auto"/>
          <w:sz w:val="24"/>
          <w:szCs w:val="24"/>
          <w:highlight w:val="none"/>
          <w:lang w:val="en-IN"/>
        </w:rPr>
        <w:t xml:space="preserve">: </w:t>
      </w:r>
    </w:p>
    <w:p>
      <w:pPr>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IN"/>
        </w:rPr>
        <w:t xml:space="preserve">At the end of this course students will be able </w:t>
      </w:r>
      <w:r>
        <w:rPr>
          <w:rFonts w:hint="default" w:ascii="Times New Roman" w:hAnsi="Times New Roman" w:cs="Times New Roman"/>
          <w:color w:val="auto"/>
          <w:sz w:val="24"/>
          <w:szCs w:val="24"/>
          <w:highlight w:val="none"/>
          <w:lang w:val="en-US"/>
        </w:rPr>
        <w:t>to:</w:t>
      </w:r>
    </w:p>
    <w:p>
      <w:pPr>
        <w:pStyle w:val="11"/>
        <w:numPr>
          <w:ilvl w:val="0"/>
          <w:numId w:val="23"/>
        </w:numPr>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US"/>
        </w:rPr>
        <w:t>Understand the nature of fables as narrative</w:t>
      </w:r>
    </w:p>
    <w:p>
      <w:pPr>
        <w:pStyle w:val="11"/>
        <w:numPr>
          <w:ilvl w:val="0"/>
          <w:numId w:val="23"/>
        </w:numPr>
        <w:jc w:val="both"/>
        <w:rPr>
          <w:rFonts w:hint="default" w:ascii="Times New Roman" w:hAnsi="Times New Roman" w:cs="Times New Roman"/>
          <w:color w:val="auto"/>
          <w:sz w:val="24"/>
          <w:szCs w:val="24"/>
          <w:highlight w:val="none"/>
          <w:lang w:val="en-IN"/>
        </w:rPr>
      </w:pPr>
      <w:r>
        <w:rPr>
          <w:rFonts w:hint="default" w:ascii="Times New Roman" w:hAnsi="Times New Roman" w:cs="Times New Roman"/>
          <w:color w:val="auto"/>
          <w:sz w:val="24"/>
          <w:szCs w:val="24"/>
          <w:highlight w:val="none"/>
          <w:lang w:val="en-US"/>
        </w:rPr>
        <w:t xml:space="preserve">Appreciate the rich and complex nature of fables from the Indian antiquity </w:t>
      </w:r>
    </w:p>
    <w:p>
      <w:pPr>
        <w:jc w:val="both"/>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Course Content:</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Unit I: Basic concepts</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Fables: definition; features, Indian fables, fables and morals; fables and symbolism; Indian fable tradition</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Unit II: Texts</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Fables from </w:t>
      </w:r>
      <w:r>
        <w:rPr>
          <w:rFonts w:hint="default" w:ascii="Times New Roman" w:hAnsi="Times New Roman" w:cs="Times New Roman"/>
          <w:b w:val="0"/>
          <w:bCs w:val="0"/>
          <w:i/>
          <w:iCs/>
          <w:color w:val="auto"/>
          <w:sz w:val="24"/>
          <w:szCs w:val="24"/>
          <w:highlight w:val="none"/>
          <w:lang w:val="en-US"/>
        </w:rPr>
        <w:t>The Mahabharata</w:t>
      </w:r>
      <w:r>
        <w:rPr>
          <w:rFonts w:hint="default" w:ascii="Times New Roman" w:hAnsi="Times New Roman" w:cs="Times New Roman"/>
          <w:b w:val="0"/>
          <w:bCs w:val="0"/>
          <w:i w:val="0"/>
          <w:iCs w:val="0"/>
          <w:color w:val="auto"/>
          <w:sz w:val="24"/>
          <w:szCs w:val="24"/>
          <w:highlight w:val="none"/>
          <w:lang w:val="en-US"/>
        </w:rPr>
        <w:t xml:space="preserve"> (Selections) </w:t>
      </w:r>
    </w:p>
    <w:p>
      <w:pPr>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Fables from </w:t>
      </w:r>
      <w:r>
        <w:rPr>
          <w:rFonts w:hint="default" w:ascii="Times New Roman" w:hAnsi="Times New Roman" w:cs="Times New Roman"/>
          <w:b w:val="0"/>
          <w:bCs w:val="0"/>
          <w:i/>
          <w:iCs/>
          <w:color w:val="auto"/>
          <w:sz w:val="24"/>
          <w:szCs w:val="24"/>
          <w:highlight w:val="none"/>
          <w:lang w:val="en-US"/>
        </w:rPr>
        <w:t xml:space="preserve">The Panchatantra </w:t>
      </w:r>
      <w:r>
        <w:rPr>
          <w:rFonts w:hint="default" w:ascii="Times New Roman" w:hAnsi="Times New Roman" w:cs="Times New Roman"/>
          <w:b w:val="0"/>
          <w:bCs w:val="0"/>
          <w:i w:val="0"/>
          <w:iCs w:val="0"/>
          <w:color w:val="auto"/>
          <w:sz w:val="24"/>
          <w:szCs w:val="24"/>
          <w:highlight w:val="none"/>
          <w:lang w:val="en-US"/>
        </w:rPr>
        <w:t xml:space="preserve"> (Selections) </w:t>
      </w:r>
    </w:p>
    <w:p>
      <w:pPr>
        <w:jc w:val="both"/>
        <w:rPr>
          <w:rFonts w:hint="default" w:ascii="Times New Roman" w:hAnsi="Times New Roman" w:cs="Times New Roman"/>
          <w:b w:val="0"/>
          <w:bCs w:val="0"/>
          <w:i w:val="0"/>
          <w:i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Fables from </w:t>
      </w:r>
      <w:r>
        <w:rPr>
          <w:rFonts w:hint="default" w:ascii="Times New Roman" w:hAnsi="Times New Roman" w:cs="Times New Roman"/>
          <w:b w:val="0"/>
          <w:bCs w:val="0"/>
          <w:i/>
          <w:iCs/>
          <w:color w:val="auto"/>
          <w:sz w:val="24"/>
          <w:szCs w:val="24"/>
          <w:highlight w:val="none"/>
          <w:lang w:val="en-US"/>
        </w:rPr>
        <w:t xml:space="preserve">The Jataka </w:t>
      </w:r>
      <w:r>
        <w:rPr>
          <w:rFonts w:hint="default" w:ascii="Times New Roman" w:hAnsi="Times New Roman" w:cs="Times New Roman"/>
          <w:b w:val="0"/>
          <w:bCs w:val="0"/>
          <w:i w:val="0"/>
          <w:iCs w:val="0"/>
          <w:color w:val="auto"/>
          <w:sz w:val="24"/>
          <w:szCs w:val="24"/>
          <w:highlight w:val="none"/>
          <w:lang w:val="en-US"/>
        </w:rPr>
        <w:t xml:space="preserve"> (Selections) </w:t>
      </w:r>
    </w:p>
    <w:p>
      <w:pPr>
        <w:jc w:val="both"/>
        <w:rPr>
          <w:rFonts w:hint="default" w:ascii="Times New Roman" w:hAnsi="Times New Roman" w:cs="Times New Roman"/>
          <w:b w:val="0"/>
          <w:bCs w:val="0"/>
          <w:i w:val="0"/>
          <w:iCs w:val="0"/>
          <w:color w:val="auto"/>
          <w:sz w:val="24"/>
          <w:szCs w:val="24"/>
          <w:highlight w:val="none"/>
          <w:lang w:val="en-US"/>
        </w:rPr>
      </w:pPr>
      <w:r>
        <w:rPr>
          <w:rFonts w:hint="default" w:ascii="Times New Roman" w:hAnsi="Times New Roman" w:cs="Times New Roman"/>
          <w:b w:val="0"/>
          <w:bCs w:val="0"/>
          <w:i w:val="0"/>
          <w:iCs w:val="0"/>
          <w:color w:val="auto"/>
          <w:sz w:val="24"/>
          <w:szCs w:val="24"/>
          <w:highlight w:val="none"/>
          <w:lang w:val="en-US"/>
        </w:rPr>
        <w:t xml:space="preserve">Fables from </w:t>
      </w:r>
      <w:bookmarkStart w:id="7" w:name="_GoBack"/>
      <w:r>
        <w:rPr>
          <w:rFonts w:hint="default" w:ascii="Times New Roman" w:hAnsi="Times New Roman" w:cs="Times New Roman"/>
          <w:b w:val="0"/>
          <w:bCs w:val="0"/>
          <w:i/>
          <w:iCs/>
          <w:color w:val="auto"/>
          <w:sz w:val="24"/>
          <w:szCs w:val="24"/>
          <w:highlight w:val="none"/>
          <w:lang w:val="en-US"/>
        </w:rPr>
        <w:t xml:space="preserve">Hitopdesha </w:t>
      </w:r>
      <w:bookmarkEnd w:id="7"/>
      <w:r>
        <w:rPr>
          <w:rFonts w:hint="default" w:ascii="Times New Roman" w:hAnsi="Times New Roman" w:cs="Times New Roman"/>
          <w:b w:val="0"/>
          <w:bCs w:val="0"/>
          <w:i w:val="0"/>
          <w:iCs w:val="0"/>
          <w:color w:val="auto"/>
          <w:sz w:val="24"/>
          <w:szCs w:val="24"/>
          <w:highlight w:val="none"/>
          <w:lang w:val="en-US"/>
        </w:rPr>
        <w:t>(Selections)</w:t>
      </w:r>
    </w:p>
    <w:p>
      <w:pPr>
        <w:jc w:val="both"/>
        <w:rPr>
          <w:rFonts w:hint="default" w:ascii="Times New Roman" w:hAnsi="Times New Roman" w:cs="Times New Roman"/>
          <w:b/>
          <w:bCs/>
          <w:color w:val="auto"/>
          <w:sz w:val="24"/>
          <w:szCs w:val="24"/>
          <w:highlight w:val="none"/>
          <w:lang w:val="en-IN"/>
        </w:rPr>
      </w:pPr>
      <w:r>
        <w:rPr>
          <w:rFonts w:hint="default" w:ascii="Times New Roman" w:hAnsi="Times New Roman" w:cs="Times New Roman"/>
          <w:b/>
          <w:bCs/>
          <w:color w:val="auto"/>
          <w:sz w:val="24"/>
          <w:szCs w:val="24"/>
          <w:highlight w:val="none"/>
          <w:lang w:val="en-IN"/>
        </w:rPr>
        <w:t>Recommended Readings:</w:t>
      </w:r>
    </w:p>
    <w:p>
      <w:pPr>
        <w:jc w:val="both"/>
        <w:rPr>
          <w:rFonts w:hint="default" w:ascii="Times New Roman" w:hAnsi="Times New Roman" w:cs="Times New Roman"/>
          <w:b w:val="0"/>
          <w:bCs w:val="0"/>
          <w:i w:val="0"/>
          <w:i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Singh, Dhananjay.</w:t>
      </w:r>
      <w:r>
        <w:rPr>
          <w:rFonts w:hint="default" w:ascii="Times New Roman" w:hAnsi="Times New Roman" w:cs="Times New Roman"/>
          <w:b w:val="0"/>
          <w:bCs w:val="0"/>
          <w:i/>
          <w:iCs/>
          <w:color w:val="auto"/>
          <w:sz w:val="24"/>
          <w:szCs w:val="24"/>
          <w:highlight w:val="none"/>
          <w:lang w:val="en-US"/>
        </w:rPr>
        <w:t xml:space="preserve"> Fables in the Indian Narrative Tradition. </w:t>
      </w:r>
      <w:r>
        <w:rPr>
          <w:rFonts w:hint="default" w:ascii="Times New Roman" w:hAnsi="Times New Roman" w:cs="Times New Roman"/>
          <w:b w:val="0"/>
          <w:bCs w:val="0"/>
          <w:i w:val="0"/>
          <w:iCs w:val="0"/>
          <w:color w:val="auto"/>
          <w:sz w:val="24"/>
          <w:szCs w:val="24"/>
          <w:highlight w:val="none"/>
          <w:lang w:val="en-US"/>
        </w:rPr>
        <w:t xml:space="preserve">DK Printworld, 2011.  </w:t>
      </w:r>
    </w:p>
    <w:p>
      <w:pPr>
        <w:jc w:val="both"/>
        <w:rPr>
          <w:rFonts w:hint="default" w:ascii="Times New Roman" w:hAnsi="Times New Roman" w:cs="Times New Roman"/>
          <w:b w:val="0"/>
          <w:bCs w:val="0"/>
          <w:i w:val="0"/>
          <w:iCs w:val="0"/>
          <w:color w:val="auto"/>
          <w:sz w:val="24"/>
          <w:szCs w:val="24"/>
          <w:highlight w:val="none"/>
          <w:lang w:val="en-US"/>
        </w:rPr>
      </w:pPr>
      <w:r>
        <w:rPr>
          <w:rFonts w:hint="default" w:ascii="Times New Roman" w:hAnsi="Times New Roman" w:cs="Times New Roman"/>
          <w:b w:val="0"/>
          <w:bCs w:val="0"/>
          <w:i w:val="0"/>
          <w:iCs w:val="0"/>
          <w:color w:val="auto"/>
          <w:sz w:val="24"/>
          <w:szCs w:val="24"/>
          <w:highlight w:val="none"/>
          <w:lang w:val="en-US"/>
        </w:rPr>
        <w:t xml:space="preserve">Rice, Stanley. </w:t>
      </w:r>
      <w:r>
        <w:rPr>
          <w:rFonts w:hint="default" w:ascii="Times New Roman" w:hAnsi="Times New Roman" w:cs="Times New Roman"/>
          <w:b w:val="0"/>
          <w:bCs w:val="0"/>
          <w:i/>
          <w:iCs/>
          <w:color w:val="auto"/>
          <w:sz w:val="24"/>
          <w:szCs w:val="24"/>
          <w:highlight w:val="none"/>
          <w:lang w:val="en-US"/>
        </w:rPr>
        <w:t>Ancient Indian Fables and Stories</w:t>
      </w:r>
      <w:r>
        <w:rPr>
          <w:rFonts w:hint="default" w:ascii="Times New Roman" w:hAnsi="Times New Roman" w:cs="Times New Roman"/>
          <w:b w:val="0"/>
          <w:bCs w:val="0"/>
          <w:i w:val="0"/>
          <w:iCs w:val="0"/>
          <w:color w:val="auto"/>
          <w:sz w:val="24"/>
          <w:szCs w:val="24"/>
          <w:highlight w:val="none"/>
          <w:lang w:val="en-US"/>
        </w:rPr>
        <w:t xml:space="preserve">. Folcroft Library Editions, 1974. </w:t>
      </w:r>
    </w:p>
    <w:p>
      <w:pPr>
        <w:jc w:val="both"/>
        <w:rPr>
          <w:rFonts w:hint="default" w:ascii="Times New Roman" w:hAnsi="Times New Roman" w:cs="Times New Roman"/>
          <w:color w:val="auto"/>
          <w:sz w:val="24"/>
          <w:szCs w:val="24"/>
          <w:highlight w:val="none"/>
          <w:lang w:val="en-IN"/>
        </w:rPr>
      </w:pPr>
    </w:p>
    <w:p>
      <w:pPr>
        <w:jc w:val="both"/>
        <w:rPr>
          <w:rFonts w:hint="default" w:ascii="Times New Roman" w:hAnsi="Times New Roman" w:cs="Times New Roman"/>
          <w:color w:val="auto"/>
          <w:sz w:val="24"/>
          <w:szCs w:val="24"/>
          <w:highlight w:val="none"/>
          <w:lang w:val="en-IN"/>
        </w:rPr>
      </w:pPr>
    </w:p>
    <w:p>
      <w:pPr>
        <w:keepNext w:val="0"/>
        <w:keepLines w:val="0"/>
        <w:widowControl/>
        <w:suppressLineNumbers w:val="0"/>
        <w:jc w:val="center"/>
        <w:rPr>
          <w:rFonts w:hint="default" w:ascii="Times New Roman" w:hAnsi="Times New Roman" w:cs="Times New Roman"/>
          <w:b/>
          <w:bCs/>
          <w:color w:val="auto"/>
          <w:sz w:val="24"/>
          <w:szCs w:val="24"/>
          <w:highlight w:val="none"/>
        </w:rPr>
      </w:pPr>
      <w:r>
        <w:rPr>
          <w:rFonts w:hint="default" w:ascii="Times New Roman" w:hAnsi="Times New Roman" w:eastAsia="Arial-BoldMT" w:cs="Times New Roman"/>
          <w:b/>
          <w:bCs/>
          <w:color w:val="auto"/>
          <w:kern w:val="0"/>
          <w:sz w:val="24"/>
          <w:szCs w:val="24"/>
          <w:highlight w:val="none"/>
          <w:lang w:val="en-US" w:eastAsia="zh-CN" w:bidi="ar"/>
        </w:rPr>
        <w:t>Summer Internship /Apprenticeship (2 – 4 credits)</w:t>
      </w:r>
    </w:p>
    <w:p>
      <w:pPr>
        <w:jc w:val="center"/>
        <w:rPr>
          <w:rFonts w:hint="default" w:ascii="Times New Roman" w:hAnsi="Times New Roman" w:cs="Times New Roman"/>
          <w:color w:val="auto"/>
          <w:sz w:val="24"/>
          <w:szCs w:val="24"/>
          <w:highlight w:val="none"/>
          <w:lang w:val="en-US"/>
        </w:rPr>
      </w:pPr>
    </w:p>
    <w:p>
      <w:pPr>
        <w:spacing w:line="276" w:lineRule="auto"/>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FYUGP in the Department of English, Cotton University requires students to undertake a summer internship or apprenticeship or project of 2-4 credits after the completion of fourth semester. They may be engaged in department projects such as cataloguing, archiving, repository making, individual faculty projects, and engagement in media and publishing houses for content writing, translation, copy editing, or creative writing assignments/ projects. They may also go for community engagement or service such as awareness programs related to gender sensitization, disability, climate change and other relevant issues through poster making, poster presentations, street plays, and story telling sessions. </w:t>
      </w:r>
    </w:p>
    <w:p>
      <w:pPr>
        <w:spacing w:line="276" w:lineRule="auto"/>
        <w:ind w:firstLine="720"/>
        <w:jc w:val="both"/>
        <w:rPr>
          <w:rFonts w:hint="default" w:ascii="Times New Roman" w:hAnsi="Times New Roman" w:cs="Times New Roman"/>
          <w:b w:val="0"/>
          <w:bCs w:val="0"/>
          <w:color w:val="auto"/>
          <w:sz w:val="24"/>
          <w:szCs w:val="24"/>
          <w:highlight w:val="none"/>
          <w:lang w:val="en-US"/>
        </w:rPr>
      </w:pPr>
    </w:p>
    <w:p>
      <w:pPr>
        <w:spacing w:line="276" w:lineRule="auto"/>
        <w:ind w:firstLine="720"/>
        <w:jc w:val="both"/>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w:t>
      </w:r>
    </w:p>
    <w:sectPr>
      <w:headerReference r:id="rId6" w:type="default"/>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imesNewRomanPS-BoldMT">
    <w:altName w:val="Segoe Print"/>
    <w:panose1 w:val="00000000000000000000"/>
    <w:charset w:val="00"/>
    <w:family w:val="auto"/>
    <w:pitch w:val="default"/>
    <w:sig w:usb0="00000000" w:usb1="00000000" w:usb2="00000000" w:usb3="00000000" w:csb0="00000000" w:csb1="00000000"/>
  </w:font>
  <w:font w:name="TimesNewRomanPS-BoldItalicM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TimesNewRomanPS-ItalicMT">
    <w:altName w:val="Segoe Print"/>
    <w:panose1 w:val="00000000000000000000"/>
    <w:charset w:val="00"/>
    <w:family w:val="auto"/>
    <w:pitch w:val="default"/>
    <w:sig w:usb0="00000000" w:usb1="00000000" w:usb2="00000000" w:usb3="00000000" w:csb0="00000000" w:csb1="00000000"/>
  </w:font>
  <w:font w:name="Arial-ItalicMT">
    <w:altName w:val="Segoe Print"/>
    <w:panose1 w:val="00000000000000000000"/>
    <w:charset w:val="00"/>
    <w:family w:val="auto"/>
    <w:pitch w:val="default"/>
    <w:sig w:usb0="00000000" w:usb1="00000000" w:usb2="00000000" w:usb3="00000000" w:csb0="00000000" w:csb1="00000000"/>
  </w:font>
  <w:font w:name="Arial-BoldMT">
    <w:altName w:val="Segoe Print"/>
    <w:panose1 w:val="00000000000000000000"/>
    <w:charset w:val="00"/>
    <w:family w:val="auto"/>
    <w:pitch w:val="default"/>
    <w:sig w:usb0="00000000" w:usb1="00000000" w:usb2="00000000" w:usb3="00000000" w:csb0="00000000" w:csb1="00000000"/>
  </w:font>
  <w:font w:name="Arial-BoldItalicMT">
    <w:altName w:val="Segoe Print"/>
    <w:panose1 w:val="00000000000000000000"/>
    <w:charset w:val="00"/>
    <w:family w:val="auto"/>
    <w:pitch w:val="default"/>
    <w:sig w:usb0="00000000" w:usb1="00000000" w:usb2="00000000" w:usb3="00000000" w:csb0="00000000" w:csb1="00000000"/>
  </w:font>
  <w:font w:name="CIDFont">
    <w:altName w:val="Segoe Print"/>
    <w:panose1 w:val="00000000000000000000"/>
    <w:charset w:val="00"/>
    <w:family w:val="auto"/>
    <w:pitch w:val="default"/>
    <w:sig w:usb0="00000000" w:usb1="00000000" w:usb2="00000000" w:usb3="00000000" w:csb0="00000000" w:csb1="00000000"/>
  </w:font>
  <w:font w:name="Noto Sans Symbols">
    <w:altName w:val="Segoe Print"/>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roman"/>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rPr>
    </w:pP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806631"/>
      <w:docPartObj>
        <w:docPartGallery w:val="autotext"/>
      </w:docPartObj>
    </w:sdtPr>
    <w:sdtContent>
      <w:p>
        <w:pPr>
          <w:pStyle w:val="8"/>
          <w:jc w:val="right"/>
        </w:pPr>
        <w:r>
          <w:fldChar w:fldCharType="begin"/>
        </w:r>
        <w:r>
          <w:instrText xml:space="preserve"> PAGE   \* MERGEFORMAT </w:instrText>
        </w:r>
        <w:r>
          <w:fldChar w:fldCharType="separate"/>
        </w:r>
        <w:r>
          <w:t>58</w:t>
        </w:r>
        <w:r>
          <w:fldChar w:fldCharType="end"/>
        </w:r>
      </w:p>
    </w:sdtContent>
  </w:sdt>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33781"/>
    <w:multiLevelType w:val="singleLevel"/>
    <w:tmpl w:val="8DA3378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CF092B84"/>
    <w:multiLevelType w:val="multilevel"/>
    <w:tmpl w:val="CF092B84"/>
    <w:lvl w:ilvl="0" w:tentative="0">
      <w:start w:val="1"/>
      <w:numFmt w:val="bullet"/>
      <w:lvlText w:val="●"/>
      <w:lvlJc w:val="left"/>
      <w:pPr>
        <w:ind w:left="1440" w:hanging="360"/>
      </w:pPr>
      <w:rPr>
        <w:rFonts w:ascii="Noto Sans Symbols" w:hAnsi="Noto Sans Symbols" w:eastAsia="Noto Sans Symbols" w:cs="Noto Sans Symbols"/>
      </w:rPr>
    </w:lvl>
    <w:lvl w:ilvl="1" w:tentative="0">
      <w:start w:val="1"/>
      <w:numFmt w:val="bullet"/>
      <w:lvlText w:val="o"/>
      <w:lvlJc w:val="left"/>
      <w:pPr>
        <w:ind w:left="2160" w:hanging="360"/>
      </w:pPr>
      <w:rPr>
        <w:rFonts w:ascii="Courier New" w:hAnsi="Courier New" w:eastAsia="Courier New" w:cs="Courier New"/>
      </w:rPr>
    </w:lvl>
    <w:lvl w:ilvl="2" w:tentative="0">
      <w:start w:val="1"/>
      <w:numFmt w:val="bullet"/>
      <w:lvlText w:val="▪"/>
      <w:lvlJc w:val="left"/>
      <w:pPr>
        <w:ind w:left="2880" w:hanging="360"/>
      </w:pPr>
      <w:rPr>
        <w:rFonts w:ascii="Noto Sans Symbols" w:hAnsi="Noto Sans Symbols" w:eastAsia="Noto Sans Symbols" w:cs="Noto Sans Symbols"/>
      </w:rPr>
    </w:lvl>
    <w:lvl w:ilvl="3" w:tentative="0">
      <w:start w:val="1"/>
      <w:numFmt w:val="bullet"/>
      <w:lvlText w:val="●"/>
      <w:lvlJc w:val="left"/>
      <w:pPr>
        <w:ind w:left="3600" w:hanging="360"/>
      </w:pPr>
      <w:rPr>
        <w:rFonts w:ascii="Noto Sans Symbols" w:hAnsi="Noto Sans Symbols" w:eastAsia="Noto Sans Symbols" w:cs="Noto Sans Symbols"/>
      </w:rPr>
    </w:lvl>
    <w:lvl w:ilvl="4" w:tentative="0">
      <w:start w:val="1"/>
      <w:numFmt w:val="bullet"/>
      <w:lvlText w:val="o"/>
      <w:lvlJc w:val="left"/>
      <w:pPr>
        <w:ind w:left="4320" w:hanging="360"/>
      </w:pPr>
      <w:rPr>
        <w:rFonts w:ascii="Courier New" w:hAnsi="Courier New" w:eastAsia="Courier New" w:cs="Courier New"/>
      </w:rPr>
    </w:lvl>
    <w:lvl w:ilvl="5" w:tentative="0">
      <w:start w:val="1"/>
      <w:numFmt w:val="bullet"/>
      <w:lvlText w:val="▪"/>
      <w:lvlJc w:val="left"/>
      <w:pPr>
        <w:ind w:left="5040" w:hanging="360"/>
      </w:pPr>
      <w:rPr>
        <w:rFonts w:ascii="Noto Sans Symbols" w:hAnsi="Noto Sans Symbols" w:eastAsia="Noto Sans Symbols" w:cs="Noto Sans Symbols"/>
      </w:rPr>
    </w:lvl>
    <w:lvl w:ilvl="6" w:tentative="0">
      <w:start w:val="1"/>
      <w:numFmt w:val="bullet"/>
      <w:lvlText w:val="●"/>
      <w:lvlJc w:val="left"/>
      <w:pPr>
        <w:ind w:left="5760" w:hanging="360"/>
      </w:pPr>
      <w:rPr>
        <w:rFonts w:ascii="Noto Sans Symbols" w:hAnsi="Noto Sans Symbols" w:eastAsia="Noto Sans Symbols" w:cs="Noto Sans Symbols"/>
      </w:rPr>
    </w:lvl>
    <w:lvl w:ilvl="7" w:tentative="0">
      <w:start w:val="1"/>
      <w:numFmt w:val="bullet"/>
      <w:lvlText w:val="o"/>
      <w:lvlJc w:val="left"/>
      <w:pPr>
        <w:ind w:left="6480" w:hanging="360"/>
      </w:pPr>
      <w:rPr>
        <w:rFonts w:ascii="Courier New" w:hAnsi="Courier New" w:eastAsia="Courier New" w:cs="Courier New"/>
      </w:rPr>
    </w:lvl>
    <w:lvl w:ilvl="8" w:tentative="0">
      <w:start w:val="1"/>
      <w:numFmt w:val="bullet"/>
      <w:lvlText w:val="▪"/>
      <w:lvlJc w:val="left"/>
      <w:pPr>
        <w:ind w:left="7200" w:hanging="360"/>
      </w:pPr>
      <w:rPr>
        <w:rFonts w:ascii="Noto Sans Symbols" w:hAnsi="Noto Sans Symbols" w:eastAsia="Noto Sans Symbols" w:cs="Noto Sans Symbols"/>
      </w:rPr>
    </w:lvl>
  </w:abstractNum>
  <w:abstractNum w:abstractNumId="2">
    <w:nsid w:val="137B02A1"/>
    <w:multiLevelType w:val="multilevel"/>
    <w:tmpl w:val="137B02A1"/>
    <w:lvl w:ilvl="0" w:tentative="0">
      <w:start w:val="1"/>
      <w:numFmt w:val="bullet"/>
      <w:lvlText w:val=""/>
      <w:lvlJc w:val="left"/>
      <w:pPr>
        <w:ind w:left="758" w:hanging="360"/>
      </w:pPr>
      <w:rPr>
        <w:rFonts w:hint="default" w:ascii="Symbol" w:hAnsi="Symbol"/>
      </w:rPr>
    </w:lvl>
    <w:lvl w:ilvl="1" w:tentative="0">
      <w:start w:val="1"/>
      <w:numFmt w:val="bullet"/>
      <w:lvlText w:val="o"/>
      <w:lvlJc w:val="left"/>
      <w:pPr>
        <w:ind w:left="1478" w:hanging="360"/>
      </w:pPr>
      <w:rPr>
        <w:rFonts w:hint="default" w:ascii="Courier New" w:hAnsi="Courier New" w:cs="Courier New"/>
      </w:rPr>
    </w:lvl>
    <w:lvl w:ilvl="2" w:tentative="0">
      <w:start w:val="1"/>
      <w:numFmt w:val="bullet"/>
      <w:lvlText w:val=""/>
      <w:lvlJc w:val="left"/>
      <w:pPr>
        <w:ind w:left="2198" w:hanging="360"/>
      </w:pPr>
      <w:rPr>
        <w:rFonts w:hint="default" w:ascii="Wingdings" w:hAnsi="Wingdings"/>
      </w:rPr>
    </w:lvl>
    <w:lvl w:ilvl="3" w:tentative="0">
      <w:start w:val="1"/>
      <w:numFmt w:val="bullet"/>
      <w:lvlText w:val=""/>
      <w:lvlJc w:val="left"/>
      <w:pPr>
        <w:ind w:left="2918" w:hanging="360"/>
      </w:pPr>
      <w:rPr>
        <w:rFonts w:hint="default" w:ascii="Symbol" w:hAnsi="Symbol"/>
      </w:rPr>
    </w:lvl>
    <w:lvl w:ilvl="4" w:tentative="0">
      <w:start w:val="1"/>
      <w:numFmt w:val="bullet"/>
      <w:lvlText w:val="o"/>
      <w:lvlJc w:val="left"/>
      <w:pPr>
        <w:ind w:left="3638" w:hanging="360"/>
      </w:pPr>
      <w:rPr>
        <w:rFonts w:hint="default" w:ascii="Courier New" w:hAnsi="Courier New" w:cs="Courier New"/>
      </w:rPr>
    </w:lvl>
    <w:lvl w:ilvl="5" w:tentative="0">
      <w:start w:val="1"/>
      <w:numFmt w:val="bullet"/>
      <w:lvlText w:val=""/>
      <w:lvlJc w:val="left"/>
      <w:pPr>
        <w:ind w:left="4358" w:hanging="360"/>
      </w:pPr>
      <w:rPr>
        <w:rFonts w:hint="default" w:ascii="Wingdings" w:hAnsi="Wingdings"/>
      </w:rPr>
    </w:lvl>
    <w:lvl w:ilvl="6" w:tentative="0">
      <w:start w:val="1"/>
      <w:numFmt w:val="bullet"/>
      <w:lvlText w:val=""/>
      <w:lvlJc w:val="left"/>
      <w:pPr>
        <w:ind w:left="5078" w:hanging="360"/>
      </w:pPr>
      <w:rPr>
        <w:rFonts w:hint="default" w:ascii="Symbol" w:hAnsi="Symbol"/>
      </w:rPr>
    </w:lvl>
    <w:lvl w:ilvl="7" w:tentative="0">
      <w:start w:val="1"/>
      <w:numFmt w:val="bullet"/>
      <w:lvlText w:val="o"/>
      <w:lvlJc w:val="left"/>
      <w:pPr>
        <w:ind w:left="5798" w:hanging="360"/>
      </w:pPr>
      <w:rPr>
        <w:rFonts w:hint="default" w:ascii="Courier New" w:hAnsi="Courier New" w:cs="Courier New"/>
      </w:rPr>
    </w:lvl>
    <w:lvl w:ilvl="8" w:tentative="0">
      <w:start w:val="1"/>
      <w:numFmt w:val="bullet"/>
      <w:lvlText w:val=""/>
      <w:lvlJc w:val="left"/>
      <w:pPr>
        <w:ind w:left="6518" w:hanging="360"/>
      </w:pPr>
      <w:rPr>
        <w:rFonts w:hint="default" w:ascii="Wingdings" w:hAnsi="Wingdings"/>
      </w:rPr>
    </w:lvl>
  </w:abstractNum>
  <w:abstractNum w:abstractNumId="3">
    <w:nsid w:val="1EAC76C9"/>
    <w:multiLevelType w:val="multilevel"/>
    <w:tmpl w:val="1EAC76C9"/>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2F32DF3"/>
    <w:multiLevelType w:val="singleLevel"/>
    <w:tmpl w:val="22F32DF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27BB65BD"/>
    <w:multiLevelType w:val="multilevel"/>
    <w:tmpl w:val="27BB65BD"/>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720" w:hanging="360"/>
      </w:pPr>
      <w:rPr>
        <w:rFonts w:hint="default" w:ascii="Wingdings" w:hAnsi="Wingdings"/>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440" w:hanging="360"/>
      </w:pPr>
      <w:rPr>
        <w:rFonts w:hint="default" w:ascii="Symbol" w:hAnsi="Symbol"/>
      </w:rPr>
    </w:lvl>
    <w:lvl w:ilvl="4" w:tentative="0">
      <w:start w:val="1"/>
      <w:numFmt w:val="bullet"/>
      <w:lvlText w:val=""/>
      <w:lvlJc w:val="left"/>
      <w:pPr>
        <w:ind w:left="1800" w:hanging="360"/>
      </w:pPr>
      <w:rPr>
        <w:rFonts w:hint="default" w:ascii="Symbol" w:hAnsi="Symbol"/>
      </w:rPr>
    </w:lvl>
    <w:lvl w:ilvl="5" w:tentative="0">
      <w:start w:val="1"/>
      <w:numFmt w:val="bullet"/>
      <w:lvlText w:val=""/>
      <w:lvlJc w:val="left"/>
      <w:pPr>
        <w:ind w:left="2160" w:hanging="360"/>
      </w:pPr>
      <w:rPr>
        <w:rFonts w:hint="default" w:ascii="Wingdings" w:hAnsi="Wingdings"/>
      </w:rPr>
    </w:lvl>
    <w:lvl w:ilvl="6" w:tentative="0">
      <w:start w:val="1"/>
      <w:numFmt w:val="bullet"/>
      <w:lvlText w:val=""/>
      <w:lvlJc w:val="left"/>
      <w:pPr>
        <w:ind w:left="2520" w:hanging="360"/>
      </w:pPr>
      <w:rPr>
        <w:rFonts w:hint="default" w:ascii="Wingdings" w:hAnsi="Wingdings"/>
      </w:rPr>
    </w:lvl>
    <w:lvl w:ilvl="7" w:tentative="0">
      <w:start w:val="1"/>
      <w:numFmt w:val="bullet"/>
      <w:lvlText w:val=""/>
      <w:lvlJc w:val="left"/>
      <w:pPr>
        <w:ind w:left="2880" w:hanging="360"/>
      </w:pPr>
      <w:rPr>
        <w:rFonts w:hint="default" w:ascii="Symbol" w:hAnsi="Symbol"/>
      </w:rPr>
    </w:lvl>
    <w:lvl w:ilvl="8" w:tentative="0">
      <w:start w:val="1"/>
      <w:numFmt w:val="bullet"/>
      <w:lvlText w:val=""/>
      <w:lvlJc w:val="left"/>
      <w:pPr>
        <w:ind w:left="3240" w:hanging="360"/>
      </w:pPr>
      <w:rPr>
        <w:rFonts w:hint="default" w:ascii="Symbol" w:hAnsi="Symbol"/>
      </w:rPr>
    </w:lvl>
  </w:abstractNum>
  <w:abstractNum w:abstractNumId="6">
    <w:nsid w:val="29E93B05"/>
    <w:multiLevelType w:val="multilevel"/>
    <w:tmpl w:val="29E93B05"/>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7">
    <w:nsid w:val="358F7DF9"/>
    <w:multiLevelType w:val="multilevel"/>
    <w:tmpl w:val="358F7DF9"/>
    <w:lvl w:ilvl="0" w:tentative="0">
      <w:start w:val="1"/>
      <w:numFmt w:val="bullet"/>
      <w:lvlText w:val=""/>
      <w:lvlJc w:val="left"/>
      <w:pPr>
        <w:ind w:left="840" w:hanging="360"/>
      </w:pPr>
      <w:rPr>
        <w:rFonts w:hint="default" w:ascii="Symbol" w:hAnsi="Symbol"/>
      </w:rPr>
    </w:lvl>
    <w:lvl w:ilvl="1" w:tentative="0">
      <w:start w:val="1"/>
      <w:numFmt w:val="bullet"/>
      <w:lvlText w:val="o"/>
      <w:lvlJc w:val="left"/>
      <w:pPr>
        <w:ind w:left="1560" w:hanging="360"/>
      </w:pPr>
      <w:rPr>
        <w:rFonts w:hint="default" w:ascii="Courier New" w:hAnsi="Courier New" w:cs="Courier New"/>
      </w:rPr>
    </w:lvl>
    <w:lvl w:ilvl="2" w:tentative="0">
      <w:start w:val="1"/>
      <w:numFmt w:val="bullet"/>
      <w:lvlText w:val=""/>
      <w:lvlJc w:val="left"/>
      <w:pPr>
        <w:ind w:left="2280" w:hanging="360"/>
      </w:pPr>
      <w:rPr>
        <w:rFonts w:hint="default" w:ascii="Wingdings" w:hAnsi="Wingdings"/>
      </w:rPr>
    </w:lvl>
    <w:lvl w:ilvl="3" w:tentative="0">
      <w:start w:val="1"/>
      <w:numFmt w:val="bullet"/>
      <w:lvlText w:val=""/>
      <w:lvlJc w:val="left"/>
      <w:pPr>
        <w:ind w:left="3000" w:hanging="360"/>
      </w:pPr>
      <w:rPr>
        <w:rFonts w:hint="default" w:ascii="Symbol" w:hAnsi="Symbol"/>
      </w:rPr>
    </w:lvl>
    <w:lvl w:ilvl="4" w:tentative="0">
      <w:start w:val="1"/>
      <w:numFmt w:val="bullet"/>
      <w:lvlText w:val="o"/>
      <w:lvlJc w:val="left"/>
      <w:pPr>
        <w:ind w:left="3720" w:hanging="360"/>
      </w:pPr>
      <w:rPr>
        <w:rFonts w:hint="default" w:ascii="Courier New" w:hAnsi="Courier New" w:cs="Courier New"/>
      </w:rPr>
    </w:lvl>
    <w:lvl w:ilvl="5" w:tentative="0">
      <w:start w:val="1"/>
      <w:numFmt w:val="bullet"/>
      <w:lvlText w:val=""/>
      <w:lvlJc w:val="left"/>
      <w:pPr>
        <w:ind w:left="4440" w:hanging="360"/>
      </w:pPr>
      <w:rPr>
        <w:rFonts w:hint="default" w:ascii="Wingdings" w:hAnsi="Wingdings"/>
      </w:rPr>
    </w:lvl>
    <w:lvl w:ilvl="6" w:tentative="0">
      <w:start w:val="1"/>
      <w:numFmt w:val="bullet"/>
      <w:lvlText w:val=""/>
      <w:lvlJc w:val="left"/>
      <w:pPr>
        <w:ind w:left="5160" w:hanging="360"/>
      </w:pPr>
      <w:rPr>
        <w:rFonts w:hint="default" w:ascii="Symbol" w:hAnsi="Symbol"/>
      </w:rPr>
    </w:lvl>
    <w:lvl w:ilvl="7" w:tentative="0">
      <w:start w:val="1"/>
      <w:numFmt w:val="bullet"/>
      <w:lvlText w:val="o"/>
      <w:lvlJc w:val="left"/>
      <w:pPr>
        <w:ind w:left="5880" w:hanging="360"/>
      </w:pPr>
      <w:rPr>
        <w:rFonts w:hint="default" w:ascii="Courier New" w:hAnsi="Courier New" w:cs="Courier New"/>
      </w:rPr>
    </w:lvl>
    <w:lvl w:ilvl="8" w:tentative="0">
      <w:start w:val="1"/>
      <w:numFmt w:val="bullet"/>
      <w:lvlText w:val=""/>
      <w:lvlJc w:val="left"/>
      <w:pPr>
        <w:ind w:left="6600" w:hanging="360"/>
      </w:pPr>
      <w:rPr>
        <w:rFonts w:hint="default" w:ascii="Wingdings" w:hAnsi="Wingdings"/>
      </w:rPr>
    </w:lvl>
  </w:abstractNum>
  <w:abstractNum w:abstractNumId="8">
    <w:nsid w:val="3BD765FE"/>
    <w:multiLevelType w:val="multilevel"/>
    <w:tmpl w:val="3BD765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2340047"/>
    <w:multiLevelType w:val="multilevel"/>
    <w:tmpl w:val="423400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26900E5"/>
    <w:multiLevelType w:val="multilevel"/>
    <w:tmpl w:val="426900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645521C"/>
    <w:multiLevelType w:val="multilevel"/>
    <w:tmpl w:val="5645521C"/>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B4816D7"/>
    <w:multiLevelType w:val="multilevel"/>
    <w:tmpl w:val="5B4816D7"/>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22B618A"/>
    <w:multiLevelType w:val="multilevel"/>
    <w:tmpl w:val="622B618A"/>
    <w:lvl w:ilvl="0" w:tentative="0">
      <w:start w:val="1"/>
      <w:numFmt w:val="bullet"/>
      <w:lvlText w:val=""/>
      <w:lvlJc w:val="left"/>
      <w:pPr>
        <w:ind w:left="777" w:hanging="360"/>
      </w:pPr>
      <w:rPr>
        <w:rFonts w:hint="default" w:ascii="Symbol" w:hAnsi="Symbol"/>
      </w:rPr>
    </w:lvl>
    <w:lvl w:ilvl="1" w:tentative="0">
      <w:start w:val="1"/>
      <w:numFmt w:val="bullet"/>
      <w:lvlText w:val="o"/>
      <w:lvlJc w:val="left"/>
      <w:pPr>
        <w:ind w:left="1497" w:hanging="360"/>
      </w:pPr>
      <w:rPr>
        <w:rFonts w:hint="default" w:ascii="Courier New" w:hAnsi="Courier New" w:cs="Courier New"/>
      </w:rPr>
    </w:lvl>
    <w:lvl w:ilvl="2" w:tentative="0">
      <w:start w:val="1"/>
      <w:numFmt w:val="bullet"/>
      <w:lvlText w:val=""/>
      <w:lvlJc w:val="left"/>
      <w:pPr>
        <w:ind w:left="2217" w:hanging="360"/>
      </w:pPr>
      <w:rPr>
        <w:rFonts w:hint="default" w:ascii="Wingdings" w:hAnsi="Wingdings"/>
      </w:rPr>
    </w:lvl>
    <w:lvl w:ilvl="3" w:tentative="0">
      <w:start w:val="1"/>
      <w:numFmt w:val="bullet"/>
      <w:lvlText w:val=""/>
      <w:lvlJc w:val="left"/>
      <w:pPr>
        <w:ind w:left="2937" w:hanging="360"/>
      </w:pPr>
      <w:rPr>
        <w:rFonts w:hint="default" w:ascii="Symbol" w:hAnsi="Symbol"/>
      </w:rPr>
    </w:lvl>
    <w:lvl w:ilvl="4" w:tentative="0">
      <w:start w:val="1"/>
      <w:numFmt w:val="bullet"/>
      <w:lvlText w:val="o"/>
      <w:lvlJc w:val="left"/>
      <w:pPr>
        <w:ind w:left="3657" w:hanging="360"/>
      </w:pPr>
      <w:rPr>
        <w:rFonts w:hint="default" w:ascii="Courier New" w:hAnsi="Courier New" w:cs="Courier New"/>
      </w:rPr>
    </w:lvl>
    <w:lvl w:ilvl="5" w:tentative="0">
      <w:start w:val="1"/>
      <w:numFmt w:val="bullet"/>
      <w:lvlText w:val=""/>
      <w:lvlJc w:val="left"/>
      <w:pPr>
        <w:ind w:left="4377" w:hanging="360"/>
      </w:pPr>
      <w:rPr>
        <w:rFonts w:hint="default" w:ascii="Wingdings" w:hAnsi="Wingdings"/>
      </w:rPr>
    </w:lvl>
    <w:lvl w:ilvl="6" w:tentative="0">
      <w:start w:val="1"/>
      <w:numFmt w:val="bullet"/>
      <w:lvlText w:val=""/>
      <w:lvlJc w:val="left"/>
      <w:pPr>
        <w:ind w:left="5097" w:hanging="360"/>
      </w:pPr>
      <w:rPr>
        <w:rFonts w:hint="default" w:ascii="Symbol" w:hAnsi="Symbol"/>
      </w:rPr>
    </w:lvl>
    <w:lvl w:ilvl="7" w:tentative="0">
      <w:start w:val="1"/>
      <w:numFmt w:val="bullet"/>
      <w:lvlText w:val="o"/>
      <w:lvlJc w:val="left"/>
      <w:pPr>
        <w:ind w:left="5817" w:hanging="360"/>
      </w:pPr>
      <w:rPr>
        <w:rFonts w:hint="default" w:ascii="Courier New" w:hAnsi="Courier New" w:cs="Courier New"/>
      </w:rPr>
    </w:lvl>
    <w:lvl w:ilvl="8" w:tentative="0">
      <w:start w:val="1"/>
      <w:numFmt w:val="bullet"/>
      <w:lvlText w:val=""/>
      <w:lvlJc w:val="left"/>
      <w:pPr>
        <w:ind w:left="6537" w:hanging="360"/>
      </w:pPr>
      <w:rPr>
        <w:rFonts w:hint="default" w:ascii="Wingdings" w:hAnsi="Wingdings"/>
      </w:rPr>
    </w:lvl>
  </w:abstractNum>
  <w:abstractNum w:abstractNumId="14">
    <w:nsid w:val="66256F50"/>
    <w:multiLevelType w:val="multilevel"/>
    <w:tmpl w:val="66256F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7E4707F"/>
    <w:multiLevelType w:val="multilevel"/>
    <w:tmpl w:val="67E470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81C3F80"/>
    <w:multiLevelType w:val="multilevel"/>
    <w:tmpl w:val="681C3F80"/>
    <w:lvl w:ilvl="0" w:tentative="0">
      <w:start w:val="8"/>
      <w:numFmt w:val="bullet"/>
      <w:lvlText w:val="-"/>
      <w:lvlJc w:val="left"/>
      <w:pPr>
        <w:ind w:left="720" w:hanging="360"/>
      </w:pPr>
      <w:rPr>
        <w:rFonts w:hint="default" w:ascii="Times New Roman" w:hAnsi="Times New Roman" w:eastAsia="Times New Roman" w:cs="Times New Roman"/>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83203B0"/>
    <w:multiLevelType w:val="multilevel"/>
    <w:tmpl w:val="683203B0"/>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BE04C85"/>
    <w:multiLevelType w:val="singleLevel"/>
    <w:tmpl w:val="6BE04C85"/>
    <w:lvl w:ilvl="0" w:tentative="0">
      <w:start w:val="1"/>
      <w:numFmt w:val="bullet"/>
      <w:lvlText w:val=""/>
      <w:lvlJc w:val="left"/>
      <w:pPr>
        <w:tabs>
          <w:tab w:val="left" w:pos="420"/>
        </w:tabs>
        <w:ind w:left="418" w:leftChars="0" w:hanging="418" w:firstLineChars="0"/>
      </w:pPr>
      <w:rPr>
        <w:rFonts w:hint="default" w:ascii="Wingdings" w:hAnsi="Wingdings"/>
        <w:sz w:val="18"/>
      </w:rPr>
    </w:lvl>
  </w:abstractNum>
  <w:abstractNum w:abstractNumId="19">
    <w:nsid w:val="729506E3"/>
    <w:multiLevelType w:val="multilevel"/>
    <w:tmpl w:val="729506E3"/>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0">
    <w:nsid w:val="7A597BAA"/>
    <w:multiLevelType w:val="multilevel"/>
    <w:tmpl w:val="7A597B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BBD1A30"/>
    <w:multiLevelType w:val="singleLevel"/>
    <w:tmpl w:val="7BBD1A30"/>
    <w:lvl w:ilvl="0" w:tentative="0">
      <w:start w:val="3"/>
      <w:numFmt w:val="decimal"/>
      <w:suff w:val="space"/>
      <w:lvlText w:val="%1."/>
      <w:lvlJc w:val="left"/>
    </w:lvl>
  </w:abstractNum>
  <w:abstractNum w:abstractNumId="22">
    <w:nsid w:val="7EF43A41"/>
    <w:multiLevelType w:val="multilevel"/>
    <w:tmpl w:val="7EF43A41"/>
    <w:lvl w:ilvl="0" w:tentative="0">
      <w:start w:val="0"/>
      <w:numFmt w:val="bullet"/>
      <w:lvlText w:val="-"/>
      <w:lvlJc w:val="left"/>
      <w:pPr>
        <w:ind w:left="897" w:hanging="360"/>
      </w:pPr>
      <w:rPr>
        <w:rFonts w:hint="default" w:ascii="Times New Roman" w:hAnsi="Times New Roman" w:eastAsia="Times New Roman" w:cs="Times New Roman"/>
        <w:b/>
      </w:rPr>
    </w:lvl>
    <w:lvl w:ilvl="1" w:tentative="0">
      <w:start w:val="1"/>
      <w:numFmt w:val="bullet"/>
      <w:lvlText w:val="o"/>
      <w:lvlJc w:val="left"/>
      <w:pPr>
        <w:ind w:left="1617" w:hanging="360"/>
      </w:pPr>
      <w:rPr>
        <w:rFonts w:hint="default" w:ascii="Courier New" w:hAnsi="Courier New" w:cs="Courier New"/>
      </w:rPr>
    </w:lvl>
    <w:lvl w:ilvl="2" w:tentative="0">
      <w:start w:val="1"/>
      <w:numFmt w:val="bullet"/>
      <w:lvlText w:val=""/>
      <w:lvlJc w:val="left"/>
      <w:pPr>
        <w:ind w:left="2337" w:hanging="360"/>
      </w:pPr>
      <w:rPr>
        <w:rFonts w:hint="default" w:ascii="Wingdings" w:hAnsi="Wingdings"/>
      </w:rPr>
    </w:lvl>
    <w:lvl w:ilvl="3" w:tentative="0">
      <w:start w:val="1"/>
      <w:numFmt w:val="bullet"/>
      <w:lvlText w:val=""/>
      <w:lvlJc w:val="left"/>
      <w:pPr>
        <w:ind w:left="3057" w:hanging="360"/>
      </w:pPr>
      <w:rPr>
        <w:rFonts w:hint="default" w:ascii="Symbol" w:hAnsi="Symbol"/>
      </w:rPr>
    </w:lvl>
    <w:lvl w:ilvl="4" w:tentative="0">
      <w:start w:val="1"/>
      <w:numFmt w:val="bullet"/>
      <w:lvlText w:val="o"/>
      <w:lvlJc w:val="left"/>
      <w:pPr>
        <w:ind w:left="3777" w:hanging="360"/>
      </w:pPr>
      <w:rPr>
        <w:rFonts w:hint="default" w:ascii="Courier New" w:hAnsi="Courier New" w:cs="Courier New"/>
      </w:rPr>
    </w:lvl>
    <w:lvl w:ilvl="5" w:tentative="0">
      <w:start w:val="1"/>
      <w:numFmt w:val="bullet"/>
      <w:lvlText w:val=""/>
      <w:lvlJc w:val="left"/>
      <w:pPr>
        <w:ind w:left="4497" w:hanging="360"/>
      </w:pPr>
      <w:rPr>
        <w:rFonts w:hint="default" w:ascii="Wingdings" w:hAnsi="Wingdings"/>
      </w:rPr>
    </w:lvl>
    <w:lvl w:ilvl="6" w:tentative="0">
      <w:start w:val="1"/>
      <w:numFmt w:val="bullet"/>
      <w:lvlText w:val=""/>
      <w:lvlJc w:val="left"/>
      <w:pPr>
        <w:ind w:left="5217" w:hanging="360"/>
      </w:pPr>
      <w:rPr>
        <w:rFonts w:hint="default" w:ascii="Symbol" w:hAnsi="Symbol"/>
      </w:rPr>
    </w:lvl>
    <w:lvl w:ilvl="7" w:tentative="0">
      <w:start w:val="1"/>
      <w:numFmt w:val="bullet"/>
      <w:lvlText w:val="o"/>
      <w:lvlJc w:val="left"/>
      <w:pPr>
        <w:ind w:left="5937" w:hanging="360"/>
      </w:pPr>
      <w:rPr>
        <w:rFonts w:hint="default" w:ascii="Courier New" w:hAnsi="Courier New" w:cs="Courier New"/>
      </w:rPr>
    </w:lvl>
    <w:lvl w:ilvl="8" w:tentative="0">
      <w:start w:val="1"/>
      <w:numFmt w:val="bullet"/>
      <w:lvlText w:val=""/>
      <w:lvlJc w:val="left"/>
      <w:pPr>
        <w:ind w:left="6657" w:hanging="360"/>
      </w:pPr>
      <w:rPr>
        <w:rFonts w:hint="default" w:ascii="Wingdings" w:hAnsi="Wingdings"/>
      </w:rPr>
    </w:lvl>
  </w:abstractNum>
  <w:num w:numId="1">
    <w:abstractNumId w:val="6"/>
  </w:num>
  <w:num w:numId="2">
    <w:abstractNumId w:val="9"/>
  </w:num>
  <w:num w:numId="3">
    <w:abstractNumId w:val="4"/>
  </w:num>
  <w:num w:numId="4">
    <w:abstractNumId w:val="21"/>
  </w:num>
  <w:num w:numId="5">
    <w:abstractNumId w:val="12"/>
  </w:num>
  <w:num w:numId="6">
    <w:abstractNumId w:val="11"/>
  </w:num>
  <w:num w:numId="7">
    <w:abstractNumId w:val="10"/>
  </w:num>
  <w:num w:numId="8">
    <w:abstractNumId w:val="7"/>
  </w:num>
  <w:num w:numId="9">
    <w:abstractNumId w:val="22"/>
  </w:num>
  <w:num w:numId="10">
    <w:abstractNumId w:val="1"/>
  </w:num>
  <w:num w:numId="11">
    <w:abstractNumId w:val="2"/>
  </w:num>
  <w:num w:numId="12">
    <w:abstractNumId w:val="18"/>
  </w:num>
  <w:num w:numId="13">
    <w:abstractNumId w:val="15"/>
  </w:num>
  <w:num w:numId="14">
    <w:abstractNumId w:val="13"/>
  </w:num>
  <w:num w:numId="15">
    <w:abstractNumId w:val="16"/>
  </w:num>
  <w:num w:numId="16">
    <w:abstractNumId w:val="5"/>
  </w:num>
  <w:num w:numId="17">
    <w:abstractNumId w:val="14"/>
  </w:num>
  <w:num w:numId="18">
    <w:abstractNumId w:val="19"/>
  </w:num>
  <w:num w:numId="19">
    <w:abstractNumId w:val="8"/>
  </w:num>
  <w:num w:numId="20">
    <w:abstractNumId w:val="17"/>
  </w:num>
  <w:num w:numId="21">
    <w:abstractNumId w:val="3"/>
  </w:num>
  <w:num w:numId="22">
    <w:abstractNumId w:val="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applyBreakingRules/>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10F"/>
    <w:rsid w:val="00007251"/>
    <w:rsid w:val="00011538"/>
    <w:rsid w:val="00012889"/>
    <w:rsid w:val="00015B43"/>
    <w:rsid w:val="00016351"/>
    <w:rsid w:val="00020683"/>
    <w:rsid w:val="00032190"/>
    <w:rsid w:val="000428F9"/>
    <w:rsid w:val="00045661"/>
    <w:rsid w:val="000634B5"/>
    <w:rsid w:val="00073287"/>
    <w:rsid w:val="00083B31"/>
    <w:rsid w:val="000873CB"/>
    <w:rsid w:val="000934CF"/>
    <w:rsid w:val="000973B9"/>
    <w:rsid w:val="000A2C17"/>
    <w:rsid w:val="000A54A1"/>
    <w:rsid w:val="000C3449"/>
    <w:rsid w:val="000C7050"/>
    <w:rsid w:val="000E4C9D"/>
    <w:rsid w:val="000E5435"/>
    <w:rsid w:val="000F0326"/>
    <w:rsid w:val="00100E18"/>
    <w:rsid w:val="00101335"/>
    <w:rsid w:val="0012551E"/>
    <w:rsid w:val="00125600"/>
    <w:rsid w:val="0012775F"/>
    <w:rsid w:val="00127D98"/>
    <w:rsid w:val="00135345"/>
    <w:rsid w:val="001474FF"/>
    <w:rsid w:val="001664A4"/>
    <w:rsid w:val="00174119"/>
    <w:rsid w:val="0017747C"/>
    <w:rsid w:val="001834FD"/>
    <w:rsid w:val="001A2968"/>
    <w:rsid w:val="001B1C34"/>
    <w:rsid w:val="001C5A67"/>
    <w:rsid w:val="001D07F8"/>
    <w:rsid w:val="001E15D6"/>
    <w:rsid w:val="001E70C2"/>
    <w:rsid w:val="001F19ED"/>
    <w:rsid w:val="001F79A5"/>
    <w:rsid w:val="002002DB"/>
    <w:rsid w:val="00200B19"/>
    <w:rsid w:val="00202D0A"/>
    <w:rsid w:val="00204AA5"/>
    <w:rsid w:val="0020728F"/>
    <w:rsid w:val="00207D15"/>
    <w:rsid w:val="0021291F"/>
    <w:rsid w:val="00226E35"/>
    <w:rsid w:val="002307F9"/>
    <w:rsid w:val="00233A6E"/>
    <w:rsid w:val="00235641"/>
    <w:rsid w:val="00236703"/>
    <w:rsid w:val="00240F85"/>
    <w:rsid w:val="00247B51"/>
    <w:rsid w:val="00257C9C"/>
    <w:rsid w:val="00265D99"/>
    <w:rsid w:val="002A6EA0"/>
    <w:rsid w:val="002C47CA"/>
    <w:rsid w:val="002C5837"/>
    <w:rsid w:val="002F6444"/>
    <w:rsid w:val="003231B3"/>
    <w:rsid w:val="00326032"/>
    <w:rsid w:val="00326ECC"/>
    <w:rsid w:val="003351FB"/>
    <w:rsid w:val="003361B9"/>
    <w:rsid w:val="00342186"/>
    <w:rsid w:val="003437D8"/>
    <w:rsid w:val="00347846"/>
    <w:rsid w:val="00350AB0"/>
    <w:rsid w:val="00356845"/>
    <w:rsid w:val="00356F25"/>
    <w:rsid w:val="0035710F"/>
    <w:rsid w:val="00357F7C"/>
    <w:rsid w:val="00361D27"/>
    <w:rsid w:val="00361F79"/>
    <w:rsid w:val="00364C1B"/>
    <w:rsid w:val="003766F6"/>
    <w:rsid w:val="00387CB6"/>
    <w:rsid w:val="00392DDF"/>
    <w:rsid w:val="003A2FF1"/>
    <w:rsid w:val="003D3A58"/>
    <w:rsid w:val="003D430E"/>
    <w:rsid w:val="003D5C07"/>
    <w:rsid w:val="003E0B5A"/>
    <w:rsid w:val="003F7A05"/>
    <w:rsid w:val="00400251"/>
    <w:rsid w:val="00403E67"/>
    <w:rsid w:val="004120A2"/>
    <w:rsid w:val="00420BA4"/>
    <w:rsid w:val="00441BFE"/>
    <w:rsid w:val="004462C7"/>
    <w:rsid w:val="004467D5"/>
    <w:rsid w:val="004473F2"/>
    <w:rsid w:val="0045229A"/>
    <w:rsid w:val="00465744"/>
    <w:rsid w:val="00465E0C"/>
    <w:rsid w:val="004669B6"/>
    <w:rsid w:val="00466A16"/>
    <w:rsid w:val="00487D6C"/>
    <w:rsid w:val="0049015F"/>
    <w:rsid w:val="0049146A"/>
    <w:rsid w:val="004A0449"/>
    <w:rsid w:val="004A3F06"/>
    <w:rsid w:val="004A72E2"/>
    <w:rsid w:val="004B3548"/>
    <w:rsid w:val="004C006E"/>
    <w:rsid w:val="004C3A5E"/>
    <w:rsid w:val="004C5E61"/>
    <w:rsid w:val="004C7D44"/>
    <w:rsid w:val="004D49AD"/>
    <w:rsid w:val="004F12AB"/>
    <w:rsid w:val="004F57C7"/>
    <w:rsid w:val="00505613"/>
    <w:rsid w:val="0050772A"/>
    <w:rsid w:val="005100E0"/>
    <w:rsid w:val="005165D9"/>
    <w:rsid w:val="005255C7"/>
    <w:rsid w:val="00536925"/>
    <w:rsid w:val="00540F4A"/>
    <w:rsid w:val="0054127B"/>
    <w:rsid w:val="005502F6"/>
    <w:rsid w:val="005675FC"/>
    <w:rsid w:val="005B1DCC"/>
    <w:rsid w:val="005B6080"/>
    <w:rsid w:val="005C7984"/>
    <w:rsid w:val="005D2D5B"/>
    <w:rsid w:val="005E060F"/>
    <w:rsid w:val="005E15B5"/>
    <w:rsid w:val="00602D5F"/>
    <w:rsid w:val="00604A26"/>
    <w:rsid w:val="00606CA0"/>
    <w:rsid w:val="006140F5"/>
    <w:rsid w:val="00624FBF"/>
    <w:rsid w:val="00630519"/>
    <w:rsid w:val="00633172"/>
    <w:rsid w:val="006374BC"/>
    <w:rsid w:val="00640F10"/>
    <w:rsid w:val="00643384"/>
    <w:rsid w:val="006503C0"/>
    <w:rsid w:val="006515C8"/>
    <w:rsid w:val="00654BCE"/>
    <w:rsid w:val="00660354"/>
    <w:rsid w:val="00690969"/>
    <w:rsid w:val="006971BC"/>
    <w:rsid w:val="006A102D"/>
    <w:rsid w:val="006B6EFB"/>
    <w:rsid w:val="006C678D"/>
    <w:rsid w:val="006D1432"/>
    <w:rsid w:val="006D267D"/>
    <w:rsid w:val="006D6F68"/>
    <w:rsid w:val="006E1190"/>
    <w:rsid w:val="006F0A1D"/>
    <w:rsid w:val="006F5FDF"/>
    <w:rsid w:val="0070659A"/>
    <w:rsid w:val="00710370"/>
    <w:rsid w:val="00722A7D"/>
    <w:rsid w:val="00743962"/>
    <w:rsid w:val="00762540"/>
    <w:rsid w:val="00782F88"/>
    <w:rsid w:val="007A0A44"/>
    <w:rsid w:val="007B0D23"/>
    <w:rsid w:val="007B1EA1"/>
    <w:rsid w:val="007C7C50"/>
    <w:rsid w:val="007E6360"/>
    <w:rsid w:val="007F172B"/>
    <w:rsid w:val="007F7A59"/>
    <w:rsid w:val="00824EA3"/>
    <w:rsid w:val="00826F5F"/>
    <w:rsid w:val="00830A3E"/>
    <w:rsid w:val="0085021F"/>
    <w:rsid w:val="00850AED"/>
    <w:rsid w:val="0087291F"/>
    <w:rsid w:val="00874373"/>
    <w:rsid w:val="008B1934"/>
    <w:rsid w:val="008B1A1D"/>
    <w:rsid w:val="008C4344"/>
    <w:rsid w:val="008C484D"/>
    <w:rsid w:val="008D08DE"/>
    <w:rsid w:val="008D24AF"/>
    <w:rsid w:val="008E0C60"/>
    <w:rsid w:val="00906DBC"/>
    <w:rsid w:val="009134D0"/>
    <w:rsid w:val="0092444B"/>
    <w:rsid w:val="00926371"/>
    <w:rsid w:val="009317C5"/>
    <w:rsid w:val="00936381"/>
    <w:rsid w:val="009433CE"/>
    <w:rsid w:val="00950536"/>
    <w:rsid w:val="00951FC7"/>
    <w:rsid w:val="00954F27"/>
    <w:rsid w:val="00981641"/>
    <w:rsid w:val="00994113"/>
    <w:rsid w:val="009A31D1"/>
    <w:rsid w:val="009B2EA2"/>
    <w:rsid w:val="009B5839"/>
    <w:rsid w:val="009B6DC5"/>
    <w:rsid w:val="009C50B7"/>
    <w:rsid w:val="009D203B"/>
    <w:rsid w:val="009D3FBC"/>
    <w:rsid w:val="009D665D"/>
    <w:rsid w:val="009D7CF8"/>
    <w:rsid w:val="009F1CD2"/>
    <w:rsid w:val="00A03AF0"/>
    <w:rsid w:val="00A07608"/>
    <w:rsid w:val="00A47262"/>
    <w:rsid w:val="00A516A4"/>
    <w:rsid w:val="00A537D3"/>
    <w:rsid w:val="00A53865"/>
    <w:rsid w:val="00A55BD4"/>
    <w:rsid w:val="00A654D7"/>
    <w:rsid w:val="00A7305E"/>
    <w:rsid w:val="00A7762A"/>
    <w:rsid w:val="00A94888"/>
    <w:rsid w:val="00AA3951"/>
    <w:rsid w:val="00AA4460"/>
    <w:rsid w:val="00AB4F10"/>
    <w:rsid w:val="00AB6576"/>
    <w:rsid w:val="00AC41C5"/>
    <w:rsid w:val="00AD1352"/>
    <w:rsid w:val="00AD171C"/>
    <w:rsid w:val="00AD6A42"/>
    <w:rsid w:val="00AE6909"/>
    <w:rsid w:val="00AF09AA"/>
    <w:rsid w:val="00AF603C"/>
    <w:rsid w:val="00AF675C"/>
    <w:rsid w:val="00B11109"/>
    <w:rsid w:val="00B16BA0"/>
    <w:rsid w:val="00B523CE"/>
    <w:rsid w:val="00B641DE"/>
    <w:rsid w:val="00B666CC"/>
    <w:rsid w:val="00B67753"/>
    <w:rsid w:val="00B71911"/>
    <w:rsid w:val="00B77F0B"/>
    <w:rsid w:val="00B83116"/>
    <w:rsid w:val="00B83320"/>
    <w:rsid w:val="00B834C5"/>
    <w:rsid w:val="00B83D79"/>
    <w:rsid w:val="00BA1348"/>
    <w:rsid w:val="00BC155F"/>
    <w:rsid w:val="00BD39EC"/>
    <w:rsid w:val="00BD5758"/>
    <w:rsid w:val="00BD65B2"/>
    <w:rsid w:val="00BE0C17"/>
    <w:rsid w:val="00BE1623"/>
    <w:rsid w:val="00BF5EA9"/>
    <w:rsid w:val="00BF6AED"/>
    <w:rsid w:val="00C02FF5"/>
    <w:rsid w:val="00C0647C"/>
    <w:rsid w:val="00C101EF"/>
    <w:rsid w:val="00C30D39"/>
    <w:rsid w:val="00C33706"/>
    <w:rsid w:val="00C41957"/>
    <w:rsid w:val="00C43F68"/>
    <w:rsid w:val="00C51E6C"/>
    <w:rsid w:val="00C540C0"/>
    <w:rsid w:val="00C542CC"/>
    <w:rsid w:val="00C665D9"/>
    <w:rsid w:val="00C70235"/>
    <w:rsid w:val="00C75514"/>
    <w:rsid w:val="00C768AD"/>
    <w:rsid w:val="00C92124"/>
    <w:rsid w:val="00C97435"/>
    <w:rsid w:val="00CA2BDF"/>
    <w:rsid w:val="00CA7CDF"/>
    <w:rsid w:val="00CB3ED1"/>
    <w:rsid w:val="00CB4A24"/>
    <w:rsid w:val="00CB6527"/>
    <w:rsid w:val="00CB6DBB"/>
    <w:rsid w:val="00CB7C8E"/>
    <w:rsid w:val="00CC45C0"/>
    <w:rsid w:val="00CC743B"/>
    <w:rsid w:val="00CD23BC"/>
    <w:rsid w:val="00CD70D0"/>
    <w:rsid w:val="00CE1C0F"/>
    <w:rsid w:val="00CF2523"/>
    <w:rsid w:val="00CF7162"/>
    <w:rsid w:val="00D068B8"/>
    <w:rsid w:val="00D07E6B"/>
    <w:rsid w:val="00D175E3"/>
    <w:rsid w:val="00D351AD"/>
    <w:rsid w:val="00D37A38"/>
    <w:rsid w:val="00D57D1D"/>
    <w:rsid w:val="00D610B9"/>
    <w:rsid w:val="00D77934"/>
    <w:rsid w:val="00D77B56"/>
    <w:rsid w:val="00D82B25"/>
    <w:rsid w:val="00D86209"/>
    <w:rsid w:val="00D937C3"/>
    <w:rsid w:val="00D97ED6"/>
    <w:rsid w:val="00DA2718"/>
    <w:rsid w:val="00DA3F55"/>
    <w:rsid w:val="00DB10BE"/>
    <w:rsid w:val="00DB223F"/>
    <w:rsid w:val="00DC56C2"/>
    <w:rsid w:val="00DF0475"/>
    <w:rsid w:val="00DF7793"/>
    <w:rsid w:val="00E131E5"/>
    <w:rsid w:val="00E233CB"/>
    <w:rsid w:val="00E23891"/>
    <w:rsid w:val="00E2601A"/>
    <w:rsid w:val="00E3640E"/>
    <w:rsid w:val="00E36432"/>
    <w:rsid w:val="00E37E68"/>
    <w:rsid w:val="00E408B4"/>
    <w:rsid w:val="00E417B7"/>
    <w:rsid w:val="00E50DF6"/>
    <w:rsid w:val="00E522F9"/>
    <w:rsid w:val="00E54A9D"/>
    <w:rsid w:val="00E56FA0"/>
    <w:rsid w:val="00E72D3F"/>
    <w:rsid w:val="00E754E2"/>
    <w:rsid w:val="00E8085F"/>
    <w:rsid w:val="00E8645A"/>
    <w:rsid w:val="00E8722D"/>
    <w:rsid w:val="00EA5216"/>
    <w:rsid w:val="00EC1EE4"/>
    <w:rsid w:val="00EE2967"/>
    <w:rsid w:val="00EF05C4"/>
    <w:rsid w:val="00EF09FE"/>
    <w:rsid w:val="00EF3434"/>
    <w:rsid w:val="00EF35EC"/>
    <w:rsid w:val="00F02D89"/>
    <w:rsid w:val="00F062AA"/>
    <w:rsid w:val="00F174EA"/>
    <w:rsid w:val="00F352CF"/>
    <w:rsid w:val="00F43865"/>
    <w:rsid w:val="00F46E87"/>
    <w:rsid w:val="00F5002A"/>
    <w:rsid w:val="00F53E58"/>
    <w:rsid w:val="00F54EB2"/>
    <w:rsid w:val="00F607C8"/>
    <w:rsid w:val="00F7367A"/>
    <w:rsid w:val="00F96ED8"/>
    <w:rsid w:val="00FA00A3"/>
    <w:rsid w:val="00FA4390"/>
    <w:rsid w:val="00FB3316"/>
    <w:rsid w:val="00FB44D4"/>
    <w:rsid w:val="00FB7C46"/>
    <w:rsid w:val="00FC65F3"/>
    <w:rsid w:val="00FE1FA7"/>
    <w:rsid w:val="010B1750"/>
    <w:rsid w:val="01D20912"/>
    <w:rsid w:val="01E42A59"/>
    <w:rsid w:val="01E4674A"/>
    <w:rsid w:val="02047AA7"/>
    <w:rsid w:val="020E6C8E"/>
    <w:rsid w:val="0233386D"/>
    <w:rsid w:val="026A72E1"/>
    <w:rsid w:val="02A1507D"/>
    <w:rsid w:val="02B7624C"/>
    <w:rsid w:val="033A30AC"/>
    <w:rsid w:val="034F71B9"/>
    <w:rsid w:val="03511AD9"/>
    <w:rsid w:val="05940AC6"/>
    <w:rsid w:val="05AA02EA"/>
    <w:rsid w:val="05EF3CCE"/>
    <w:rsid w:val="0610026B"/>
    <w:rsid w:val="0610657A"/>
    <w:rsid w:val="066A7A79"/>
    <w:rsid w:val="06A35E92"/>
    <w:rsid w:val="06BF6017"/>
    <w:rsid w:val="07121415"/>
    <w:rsid w:val="07FD28AC"/>
    <w:rsid w:val="080505EB"/>
    <w:rsid w:val="081518A4"/>
    <w:rsid w:val="082539FE"/>
    <w:rsid w:val="087D3CBA"/>
    <w:rsid w:val="08B5506B"/>
    <w:rsid w:val="08B71959"/>
    <w:rsid w:val="08BB46BC"/>
    <w:rsid w:val="09002F54"/>
    <w:rsid w:val="09353038"/>
    <w:rsid w:val="094B46B8"/>
    <w:rsid w:val="097430E9"/>
    <w:rsid w:val="09815580"/>
    <w:rsid w:val="09A3621C"/>
    <w:rsid w:val="09B26DCE"/>
    <w:rsid w:val="0A002564"/>
    <w:rsid w:val="0A896D65"/>
    <w:rsid w:val="0A8C35C8"/>
    <w:rsid w:val="0AE05DC2"/>
    <w:rsid w:val="0AEA0FA2"/>
    <w:rsid w:val="0B0C3DA8"/>
    <w:rsid w:val="0B6D4294"/>
    <w:rsid w:val="0BE27077"/>
    <w:rsid w:val="0BEA3F46"/>
    <w:rsid w:val="0BF42A00"/>
    <w:rsid w:val="0C2E1221"/>
    <w:rsid w:val="0C47189A"/>
    <w:rsid w:val="0CC8203B"/>
    <w:rsid w:val="0D70656A"/>
    <w:rsid w:val="0D904269"/>
    <w:rsid w:val="0DD94E8D"/>
    <w:rsid w:val="0DEF5187"/>
    <w:rsid w:val="0E0340A2"/>
    <w:rsid w:val="0E1E3623"/>
    <w:rsid w:val="0E31621B"/>
    <w:rsid w:val="0E5A4301"/>
    <w:rsid w:val="0E934EDB"/>
    <w:rsid w:val="0E987EFE"/>
    <w:rsid w:val="0E9D73C3"/>
    <w:rsid w:val="0ECA62CF"/>
    <w:rsid w:val="0F4E2955"/>
    <w:rsid w:val="0FC14BAE"/>
    <w:rsid w:val="0FEE6FAE"/>
    <w:rsid w:val="0FF30ADF"/>
    <w:rsid w:val="108159E5"/>
    <w:rsid w:val="10855ECB"/>
    <w:rsid w:val="10913277"/>
    <w:rsid w:val="10D03B48"/>
    <w:rsid w:val="10EC39DB"/>
    <w:rsid w:val="114C7209"/>
    <w:rsid w:val="1193318F"/>
    <w:rsid w:val="11F25E75"/>
    <w:rsid w:val="1204302E"/>
    <w:rsid w:val="12164388"/>
    <w:rsid w:val="12255AFC"/>
    <w:rsid w:val="128611F1"/>
    <w:rsid w:val="136B2E58"/>
    <w:rsid w:val="139F7BC3"/>
    <w:rsid w:val="13F30073"/>
    <w:rsid w:val="140514BD"/>
    <w:rsid w:val="1474007E"/>
    <w:rsid w:val="149E7070"/>
    <w:rsid w:val="14AA0C7C"/>
    <w:rsid w:val="14B17934"/>
    <w:rsid w:val="14D507B4"/>
    <w:rsid w:val="14D55B4B"/>
    <w:rsid w:val="14DC1976"/>
    <w:rsid w:val="15673B02"/>
    <w:rsid w:val="15826A17"/>
    <w:rsid w:val="16096DD7"/>
    <w:rsid w:val="163D4D18"/>
    <w:rsid w:val="16414028"/>
    <w:rsid w:val="165D2153"/>
    <w:rsid w:val="16D851E8"/>
    <w:rsid w:val="17707172"/>
    <w:rsid w:val="17924D93"/>
    <w:rsid w:val="17BF3B3D"/>
    <w:rsid w:val="17C661C3"/>
    <w:rsid w:val="17F709CB"/>
    <w:rsid w:val="18526001"/>
    <w:rsid w:val="187742E5"/>
    <w:rsid w:val="18E4181A"/>
    <w:rsid w:val="18F64A8A"/>
    <w:rsid w:val="196322E0"/>
    <w:rsid w:val="198B7ED4"/>
    <w:rsid w:val="19B74F71"/>
    <w:rsid w:val="19C749D9"/>
    <w:rsid w:val="19F7671C"/>
    <w:rsid w:val="1A0538E9"/>
    <w:rsid w:val="1A1E3FFB"/>
    <w:rsid w:val="1A4679FD"/>
    <w:rsid w:val="1A4C4F83"/>
    <w:rsid w:val="1AF077EF"/>
    <w:rsid w:val="1B283D33"/>
    <w:rsid w:val="1B4B5C73"/>
    <w:rsid w:val="1B8D003A"/>
    <w:rsid w:val="1B971B2B"/>
    <w:rsid w:val="1BBB202D"/>
    <w:rsid w:val="1C823B21"/>
    <w:rsid w:val="1C840F86"/>
    <w:rsid w:val="1C9F64C3"/>
    <w:rsid w:val="1CAE64BA"/>
    <w:rsid w:val="1CB01E91"/>
    <w:rsid w:val="1CD53267"/>
    <w:rsid w:val="1D8275B4"/>
    <w:rsid w:val="1D8A61E1"/>
    <w:rsid w:val="1DAD53DF"/>
    <w:rsid w:val="1E6F1671"/>
    <w:rsid w:val="1E7726E6"/>
    <w:rsid w:val="1EB326EA"/>
    <w:rsid w:val="1ED90602"/>
    <w:rsid w:val="1EE12B77"/>
    <w:rsid w:val="1EF53F2C"/>
    <w:rsid w:val="1F143B63"/>
    <w:rsid w:val="1F373F52"/>
    <w:rsid w:val="1F4D3D68"/>
    <w:rsid w:val="1F7C2733"/>
    <w:rsid w:val="1F8F1B06"/>
    <w:rsid w:val="1FA219F6"/>
    <w:rsid w:val="1FE12702"/>
    <w:rsid w:val="20336DF9"/>
    <w:rsid w:val="20E06E5E"/>
    <w:rsid w:val="20F04E35"/>
    <w:rsid w:val="20F74BCC"/>
    <w:rsid w:val="21062A66"/>
    <w:rsid w:val="216965F7"/>
    <w:rsid w:val="21C00016"/>
    <w:rsid w:val="22002BCF"/>
    <w:rsid w:val="221E7C3E"/>
    <w:rsid w:val="2225323A"/>
    <w:rsid w:val="226F0499"/>
    <w:rsid w:val="23077F1B"/>
    <w:rsid w:val="231177A3"/>
    <w:rsid w:val="243E6375"/>
    <w:rsid w:val="245162CC"/>
    <w:rsid w:val="255A71DF"/>
    <w:rsid w:val="258129BE"/>
    <w:rsid w:val="259F2E44"/>
    <w:rsid w:val="25C518E5"/>
    <w:rsid w:val="25EA6AB6"/>
    <w:rsid w:val="2609351B"/>
    <w:rsid w:val="262E0602"/>
    <w:rsid w:val="26555BF8"/>
    <w:rsid w:val="26786FCB"/>
    <w:rsid w:val="26881050"/>
    <w:rsid w:val="26930D99"/>
    <w:rsid w:val="270F0255"/>
    <w:rsid w:val="278A18D2"/>
    <w:rsid w:val="278D7BF4"/>
    <w:rsid w:val="27C623BA"/>
    <w:rsid w:val="27D97EED"/>
    <w:rsid w:val="280B7BC3"/>
    <w:rsid w:val="287D5ED9"/>
    <w:rsid w:val="28D97BC0"/>
    <w:rsid w:val="28F80B9F"/>
    <w:rsid w:val="290731DA"/>
    <w:rsid w:val="29AB57ED"/>
    <w:rsid w:val="29DE5CB6"/>
    <w:rsid w:val="2A6A7069"/>
    <w:rsid w:val="2A73458E"/>
    <w:rsid w:val="2A7538D0"/>
    <w:rsid w:val="2AB22388"/>
    <w:rsid w:val="2AC5509B"/>
    <w:rsid w:val="2AE0154E"/>
    <w:rsid w:val="2AE61FB3"/>
    <w:rsid w:val="2B073965"/>
    <w:rsid w:val="2B2B6F28"/>
    <w:rsid w:val="2B371B8A"/>
    <w:rsid w:val="2B5D5A9B"/>
    <w:rsid w:val="2B643C7C"/>
    <w:rsid w:val="2B7758C9"/>
    <w:rsid w:val="2B782927"/>
    <w:rsid w:val="2B9745F2"/>
    <w:rsid w:val="2C132B1B"/>
    <w:rsid w:val="2CD22C23"/>
    <w:rsid w:val="2D156591"/>
    <w:rsid w:val="2D293210"/>
    <w:rsid w:val="2D987ECC"/>
    <w:rsid w:val="2E4203EF"/>
    <w:rsid w:val="2EA6073F"/>
    <w:rsid w:val="2ED901CA"/>
    <w:rsid w:val="2F0026A8"/>
    <w:rsid w:val="2F4F4B1F"/>
    <w:rsid w:val="2F78001A"/>
    <w:rsid w:val="2F940B9B"/>
    <w:rsid w:val="2FA230AE"/>
    <w:rsid w:val="2FBD2430"/>
    <w:rsid w:val="2FCF47FC"/>
    <w:rsid w:val="2FE07B7F"/>
    <w:rsid w:val="2FF666A0"/>
    <w:rsid w:val="30723067"/>
    <w:rsid w:val="30884053"/>
    <w:rsid w:val="30C145B6"/>
    <w:rsid w:val="313F38EF"/>
    <w:rsid w:val="31481D8B"/>
    <w:rsid w:val="317309CA"/>
    <w:rsid w:val="318332CC"/>
    <w:rsid w:val="31BC4D7D"/>
    <w:rsid w:val="31F348B2"/>
    <w:rsid w:val="320E558D"/>
    <w:rsid w:val="3214641F"/>
    <w:rsid w:val="325F410B"/>
    <w:rsid w:val="32852D31"/>
    <w:rsid w:val="32AC2D4F"/>
    <w:rsid w:val="32BF606D"/>
    <w:rsid w:val="32DF2AD1"/>
    <w:rsid w:val="335C2374"/>
    <w:rsid w:val="33BD6282"/>
    <w:rsid w:val="33E6116E"/>
    <w:rsid w:val="3422536C"/>
    <w:rsid w:val="344277BC"/>
    <w:rsid w:val="345C2FCD"/>
    <w:rsid w:val="351A1163"/>
    <w:rsid w:val="35495995"/>
    <w:rsid w:val="355359F9"/>
    <w:rsid w:val="357F3FDC"/>
    <w:rsid w:val="35946D26"/>
    <w:rsid w:val="35A952DD"/>
    <w:rsid w:val="362178A5"/>
    <w:rsid w:val="362C0724"/>
    <w:rsid w:val="363F7524"/>
    <w:rsid w:val="36AC3746"/>
    <w:rsid w:val="36C546D4"/>
    <w:rsid w:val="36CA7953"/>
    <w:rsid w:val="36E03EAA"/>
    <w:rsid w:val="36F9612C"/>
    <w:rsid w:val="37013385"/>
    <w:rsid w:val="37323AEE"/>
    <w:rsid w:val="3767417F"/>
    <w:rsid w:val="37D44D31"/>
    <w:rsid w:val="37D61102"/>
    <w:rsid w:val="384F1A70"/>
    <w:rsid w:val="38CF0C15"/>
    <w:rsid w:val="38DC661B"/>
    <w:rsid w:val="38F45D06"/>
    <w:rsid w:val="39002727"/>
    <w:rsid w:val="39964C8B"/>
    <w:rsid w:val="3A3D6694"/>
    <w:rsid w:val="3A9B51A5"/>
    <w:rsid w:val="3AAA0A09"/>
    <w:rsid w:val="3B2628A9"/>
    <w:rsid w:val="3B331C0C"/>
    <w:rsid w:val="3BBB4315"/>
    <w:rsid w:val="3BDA07D4"/>
    <w:rsid w:val="3C094C15"/>
    <w:rsid w:val="3C0C319C"/>
    <w:rsid w:val="3CDB255C"/>
    <w:rsid w:val="3D2E4D81"/>
    <w:rsid w:val="3D455EAF"/>
    <w:rsid w:val="3DEB3974"/>
    <w:rsid w:val="3E33266E"/>
    <w:rsid w:val="3E4D1237"/>
    <w:rsid w:val="3EF038F1"/>
    <w:rsid w:val="3F055FB6"/>
    <w:rsid w:val="3F132FF0"/>
    <w:rsid w:val="3F2106C0"/>
    <w:rsid w:val="3F347E15"/>
    <w:rsid w:val="3FCB65F8"/>
    <w:rsid w:val="403A57EB"/>
    <w:rsid w:val="405D02E0"/>
    <w:rsid w:val="408056CC"/>
    <w:rsid w:val="40885F49"/>
    <w:rsid w:val="417967E7"/>
    <w:rsid w:val="41866A28"/>
    <w:rsid w:val="41B84606"/>
    <w:rsid w:val="41C37DD5"/>
    <w:rsid w:val="41D7554B"/>
    <w:rsid w:val="42046118"/>
    <w:rsid w:val="42805BCC"/>
    <w:rsid w:val="429456D2"/>
    <w:rsid w:val="42DB5649"/>
    <w:rsid w:val="42E80520"/>
    <w:rsid w:val="434452AD"/>
    <w:rsid w:val="435E27E2"/>
    <w:rsid w:val="43CF0940"/>
    <w:rsid w:val="449827D7"/>
    <w:rsid w:val="44D0671E"/>
    <w:rsid w:val="44DE5E0D"/>
    <w:rsid w:val="4502606C"/>
    <w:rsid w:val="4515141C"/>
    <w:rsid w:val="45216A65"/>
    <w:rsid w:val="4525126F"/>
    <w:rsid w:val="459D6B25"/>
    <w:rsid w:val="45A414FD"/>
    <w:rsid w:val="45CE431C"/>
    <w:rsid w:val="45F01209"/>
    <w:rsid w:val="46081EE8"/>
    <w:rsid w:val="466E2BA6"/>
    <w:rsid w:val="46865A60"/>
    <w:rsid w:val="46AC31BB"/>
    <w:rsid w:val="46BE2922"/>
    <w:rsid w:val="46C11E4A"/>
    <w:rsid w:val="47431D24"/>
    <w:rsid w:val="47F9145B"/>
    <w:rsid w:val="484C049B"/>
    <w:rsid w:val="484F669B"/>
    <w:rsid w:val="48D82045"/>
    <w:rsid w:val="48F14EB5"/>
    <w:rsid w:val="492721DF"/>
    <w:rsid w:val="495262D2"/>
    <w:rsid w:val="4957720D"/>
    <w:rsid w:val="495851E9"/>
    <w:rsid w:val="49D2118A"/>
    <w:rsid w:val="4A624B0A"/>
    <w:rsid w:val="4A8F62AB"/>
    <w:rsid w:val="4A9130D6"/>
    <w:rsid w:val="4AF46200"/>
    <w:rsid w:val="4B1C7DEF"/>
    <w:rsid w:val="4B3A4B5F"/>
    <w:rsid w:val="4BDD26B2"/>
    <w:rsid w:val="4C8A3947"/>
    <w:rsid w:val="4C8E379E"/>
    <w:rsid w:val="4CAD2284"/>
    <w:rsid w:val="4D0D1AA9"/>
    <w:rsid w:val="4D1765CD"/>
    <w:rsid w:val="4D267823"/>
    <w:rsid w:val="4D862070"/>
    <w:rsid w:val="4DCB4532"/>
    <w:rsid w:val="4DD3165C"/>
    <w:rsid w:val="4DF30FF2"/>
    <w:rsid w:val="4E2A0204"/>
    <w:rsid w:val="4E2A548F"/>
    <w:rsid w:val="4E6E1B73"/>
    <w:rsid w:val="4E7707F6"/>
    <w:rsid w:val="4ECB6713"/>
    <w:rsid w:val="4F0A1774"/>
    <w:rsid w:val="4F0F2539"/>
    <w:rsid w:val="4F2159BA"/>
    <w:rsid w:val="4F8C393C"/>
    <w:rsid w:val="4FC9093A"/>
    <w:rsid w:val="4FE56FF8"/>
    <w:rsid w:val="501B6F55"/>
    <w:rsid w:val="50513754"/>
    <w:rsid w:val="50602FCC"/>
    <w:rsid w:val="50671D7D"/>
    <w:rsid w:val="506D74E0"/>
    <w:rsid w:val="50AA7661"/>
    <w:rsid w:val="50B652C6"/>
    <w:rsid w:val="50C97249"/>
    <w:rsid w:val="51085DFA"/>
    <w:rsid w:val="51785946"/>
    <w:rsid w:val="51787CEA"/>
    <w:rsid w:val="51BA4932"/>
    <w:rsid w:val="51F021AD"/>
    <w:rsid w:val="527B72D6"/>
    <w:rsid w:val="528761AA"/>
    <w:rsid w:val="52941FDC"/>
    <w:rsid w:val="52E84E13"/>
    <w:rsid w:val="53241306"/>
    <w:rsid w:val="539603B9"/>
    <w:rsid w:val="53D47342"/>
    <w:rsid w:val="54250374"/>
    <w:rsid w:val="545F09E5"/>
    <w:rsid w:val="546846EE"/>
    <w:rsid w:val="549166D2"/>
    <w:rsid w:val="54A96376"/>
    <w:rsid w:val="54E7647B"/>
    <w:rsid w:val="54EC0E33"/>
    <w:rsid w:val="552D3991"/>
    <w:rsid w:val="554250B3"/>
    <w:rsid w:val="55572270"/>
    <w:rsid w:val="55671DAC"/>
    <w:rsid w:val="556E1DE6"/>
    <w:rsid w:val="5572241B"/>
    <w:rsid w:val="55734E71"/>
    <w:rsid w:val="55855303"/>
    <w:rsid w:val="5590350E"/>
    <w:rsid w:val="55A45860"/>
    <w:rsid w:val="55A90FAB"/>
    <w:rsid w:val="55AD06AF"/>
    <w:rsid w:val="56075D18"/>
    <w:rsid w:val="561755AC"/>
    <w:rsid w:val="561E2F37"/>
    <w:rsid w:val="5625443A"/>
    <w:rsid w:val="56C91747"/>
    <w:rsid w:val="56D45CCF"/>
    <w:rsid w:val="57005202"/>
    <w:rsid w:val="571406EC"/>
    <w:rsid w:val="572B3E49"/>
    <w:rsid w:val="57644C94"/>
    <w:rsid w:val="57A31178"/>
    <w:rsid w:val="57E73733"/>
    <w:rsid w:val="59457D9A"/>
    <w:rsid w:val="59664BEB"/>
    <w:rsid w:val="59814684"/>
    <w:rsid w:val="59AD0472"/>
    <w:rsid w:val="59BE5DFE"/>
    <w:rsid w:val="5A374165"/>
    <w:rsid w:val="5AD87B3F"/>
    <w:rsid w:val="5AF07244"/>
    <w:rsid w:val="5B6219E0"/>
    <w:rsid w:val="5B8D2B5D"/>
    <w:rsid w:val="5C1D211A"/>
    <w:rsid w:val="5C4F17D1"/>
    <w:rsid w:val="5C567A90"/>
    <w:rsid w:val="5CA029F3"/>
    <w:rsid w:val="5D4B0F34"/>
    <w:rsid w:val="5DD874B9"/>
    <w:rsid w:val="5DDF61F5"/>
    <w:rsid w:val="5F1115F5"/>
    <w:rsid w:val="5F7268F8"/>
    <w:rsid w:val="5F745FA7"/>
    <w:rsid w:val="5F9A2683"/>
    <w:rsid w:val="5FF436B4"/>
    <w:rsid w:val="604069F6"/>
    <w:rsid w:val="604C72B3"/>
    <w:rsid w:val="60866FE9"/>
    <w:rsid w:val="60A92C3A"/>
    <w:rsid w:val="60BA798A"/>
    <w:rsid w:val="60DF6AA1"/>
    <w:rsid w:val="611263E1"/>
    <w:rsid w:val="612716E4"/>
    <w:rsid w:val="61503E93"/>
    <w:rsid w:val="61550DD5"/>
    <w:rsid w:val="61776447"/>
    <w:rsid w:val="62175ED4"/>
    <w:rsid w:val="62B2525D"/>
    <w:rsid w:val="62B80078"/>
    <w:rsid w:val="62B94B6F"/>
    <w:rsid w:val="62DC4980"/>
    <w:rsid w:val="631B69F2"/>
    <w:rsid w:val="63340BB9"/>
    <w:rsid w:val="636B1FDC"/>
    <w:rsid w:val="636D27E1"/>
    <w:rsid w:val="63726B9F"/>
    <w:rsid w:val="639B45FE"/>
    <w:rsid w:val="639F6894"/>
    <w:rsid w:val="63F468AC"/>
    <w:rsid w:val="64155AA4"/>
    <w:rsid w:val="64252A00"/>
    <w:rsid w:val="645C1924"/>
    <w:rsid w:val="647924D6"/>
    <w:rsid w:val="649845B8"/>
    <w:rsid w:val="64C52A5B"/>
    <w:rsid w:val="64FE734C"/>
    <w:rsid w:val="652C7867"/>
    <w:rsid w:val="652E1DEE"/>
    <w:rsid w:val="654D2AF0"/>
    <w:rsid w:val="65817895"/>
    <w:rsid w:val="65C96009"/>
    <w:rsid w:val="660C45AF"/>
    <w:rsid w:val="664663E8"/>
    <w:rsid w:val="668F0AC9"/>
    <w:rsid w:val="670352EA"/>
    <w:rsid w:val="677551D7"/>
    <w:rsid w:val="67CA3270"/>
    <w:rsid w:val="68144385"/>
    <w:rsid w:val="68367CAE"/>
    <w:rsid w:val="6863618F"/>
    <w:rsid w:val="68C301C4"/>
    <w:rsid w:val="69162ADE"/>
    <w:rsid w:val="69166D8A"/>
    <w:rsid w:val="692C7858"/>
    <w:rsid w:val="695A15B4"/>
    <w:rsid w:val="69F30361"/>
    <w:rsid w:val="6A1C5DDE"/>
    <w:rsid w:val="6AE94C50"/>
    <w:rsid w:val="6AF6662F"/>
    <w:rsid w:val="6B2520E0"/>
    <w:rsid w:val="6B551606"/>
    <w:rsid w:val="6B770F66"/>
    <w:rsid w:val="6BC96A1A"/>
    <w:rsid w:val="6C02535B"/>
    <w:rsid w:val="6C076D63"/>
    <w:rsid w:val="6C6B0755"/>
    <w:rsid w:val="6C884662"/>
    <w:rsid w:val="6C8D4D71"/>
    <w:rsid w:val="6D5D10C7"/>
    <w:rsid w:val="6D8141AA"/>
    <w:rsid w:val="6D865B37"/>
    <w:rsid w:val="6DB41F36"/>
    <w:rsid w:val="6DC742B3"/>
    <w:rsid w:val="6DF46479"/>
    <w:rsid w:val="6EA9585C"/>
    <w:rsid w:val="6F0F0A0D"/>
    <w:rsid w:val="6F5521ED"/>
    <w:rsid w:val="6FDC4366"/>
    <w:rsid w:val="6FE834DC"/>
    <w:rsid w:val="6FEA4429"/>
    <w:rsid w:val="704E5048"/>
    <w:rsid w:val="708903E2"/>
    <w:rsid w:val="70CB278F"/>
    <w:rsid w:val="70DD412F"/>
    <w:rsid w:val="71431EA2"/>
    <w:rsid w:val="71763EDA"/>
    <w:rsid w:val="71862C3F"/>
    <w:rsid w:val="718B3849"/>
    <w:rsid w:val="72B172DF"/>
    <w:rsid w:val="72B62B48"/>
    <w:rsid w:val="72F87FDD"/>
    <w:rsid w:val="72F91059"/>
    <w:rsid w:val="73070F3B"/>
    <w:rsid w:val="73223D39"/>
    <w:rsid w:val="735C0395"/>
    <w:rsid w:val="73C2614E"/>
    <w:rsid w:val="73EC7362"/>
    <w:rsid w:val="74670ECC"/>
    <w:rsid w:val="747672ED"/>
    <w:rsid w:val="74995D39"/>
    <w:rsid w:val="74A276CE"/>
    <w:rsid w:val="74DE28F7"/>
    <w:rsid w:val="74E526A5"/>
    <w:rsid w:val="74FE034B"/>
    <w:rsid w:val="753870F3"/>
    <w:rsid w:val="75C05614"/>
    <w:rsid w:val="75C200C0"/>
    <w:rsid w:val="75E822A3"/>
    <w:rsid w:val="762B6B12"/>
    <w:rsid w:val="764C58E9"/>
    <w:rsid w:val="76592141"/>
    <w:rsid w:val="76757837"/>
    <w:rsid w:val="76AB2691"/>
    <w:rsid w:val="76D13E4D"/>
    <w:rsid w:val="76E131F8"/>
    <w:rsid w:val="76ED78FA"/>
    <w:rsid w:val="76F37914"/>
    <w:rsid w:val="77C33D3D"/>
    <w:rsid w:val="77D61FFD"/>
    <w:rsid w:val="77D837A3"/>
    <w:rsid w:val="77EB4F61"/>
    <w:rsid w:val="77F65213"/>
    <w:rsid w:val="781E460D"/>
    <w:rsid w:val="792C0028"/>
    <w:rsid w:val="793A669D"/>
    <w:rsid w:val="7958703B"/>
    <w:rsid w:val="79704B54"/>
    <w:rsid w:val="79E300F4"/>
    <w:rsid w:val="7A4751A4"/>
    <w:rsid w:val="7A4C5F06"/>
    <w:rsid w:val="7A785102"/>
    <w:rsid w:val="7A827259"/>
    <w:rsid w:val="7A9335C1"/>
    <w:rsid w:val="7B222CF8"/>
    <w:rsid w:val="7BE73D72"/>
    <w:rsid w:val="7C6B04FF"/>
    <w:rsid w:val="7CCD1C31"/>
    <w:rsid w:val="7CD85383"/>
    <w:rsid w:val="7D027338"/>
    <w:rsid w:val="7D753C60"/>
    <w:rsid w:val="7DCE1294"/>
    <w:rsid w:val="7DD66664"/>
    <w:rsid w:val="7DE467BB"/>
    <w:rsid w:val="7E71193F"/>
    <w:rsid w:val="7EAB552B"/>
    <w:rsid w:val="7EF35865"/>
    <w:rsid w:val="7F621FB1"/>
    <w:rsid w:val="7F6C5119"/>
    <w:rsid w:val="7F78365F"/>
    <w:rsid w:val="7FAE0F24"/>
    <w:rsid w:val="7FFA0F1B"/>
  </w:rsids>
  <m:mathPr>
    <m:mathFont m:val="Cambria Math"/>
    <m:brkBin m:val="before"/>
    <m:brkBinSub m:val="--"/>
    <m:smallFrac m:val="1"/>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lang w:val="en-IN" w:eastAsia="en-US" w:bidi="hi-IN"/>
    </w:rPr>
  </w:style>
  <w:style w:type="paragraph" w:styleId="2">
    <w:name w:val="heading 1"/>
    <w:basedOn w:val="1"/>
    <w:next w:val="1"/>
    <w:link w:val="15"/>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29"/>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character" w:styleId="6">
    <w:name w:val="Emphasis"/>
    <w:basedOn w:val="3"/>
    <w:qFormat/>
    <w:uiPriority w:val="0"/>
    <w:rPr>
      <w:i/>
      <w:iCs/>
    </w:rPr>
  </w:style>
  <w:style w:type="paragraph" w:styleId="7">
    <w:name w:val="footer"/>
    <w:basedOn w:val="1"/>
    <w:link w:val="14"/>
    <w:unhideWhenUsed/>
    <w:qFormat/>
    <w:uiPriority w:val="99"/>
    <w:pPr>
      <w:tabs>
        <w:tab w:val="center" w:pos="4513"/>
        <w:tab w:val="right" w:pos="9026"/>
      </w:tabs>
      <w:spacing w:after="0" w:line="240" w:lineRule="auto"/>
    </w:pPr>
  </w:style>
  <w:style w:type="paragraph" w:styleId="8">
    <w:name w:val="header"/>
    <w:basedOn w:val="1"/>
    <w:link w:val="13"/>
    <w:unhideWhenUsed/>
    <w:qFormat/>
    <w:uiPriority w:val="99"/>
    <w:pPr>
      <w:tabs>
        <w:tab w:val="center" w:pos="4513"/>
        <w:tab w:val="right" w:pos="9026"/>
      </w:tabs>
      <w:spacing w:after="0" w:line="240" w:lineRule="auto"/>
    </w:pPr>
  </w:style>
  <w:style w:type="character" w:styleId="9">
    <w:name w:val="Hyperlink"/>
    <w:basedOn w:val="3"/>
    <w:unhideWhenUsed/>
    <w:qFormat/>
    <w:uiPriority w:val="99"/>
    <w:rPr>
      <w:color w:val="0563C1" w:themeColor="hyperlink"/>
      <w:u w:val="single"/>
      <w14:textFill>
        <w14:solidFill>
          <w14:schemeClr w14:val="hlink"/>
        </w14:solidFill>
      </w14:textFill>
    </w:rPr>
  </w:style>
  <w:style w:type="table" w:styleId="10">
    <w:name w:val="Table Grid"/>
    <w:basedOn w:val="4"/>
    <w:qFormat/>
    <w:uiPriority w:val="39"/>
    <w:pPr>
      <w:spacing w:after="0" w:line="240" w:lineRule="auto"/>
    </w:pPr>
    <w:rPr>
      <w:szCs w:val="22"/>
      <w:lang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 w:type="character" w:customStyle="1" w:styleId="12">
    <w:name w:val="yui-tag-span"/>
    <w:basedOn w:val="3"/>
    <w:qFormat/>
    <w:uiPriority w:val="0"/>
  </w:style>
  <w:style w:type="character" w:customStyle="1" w:styleId="13">
    <w:name w:val="Header Char"/>
    <w:basedOn w:val="3"/>
    <w:link w:val="8"/>
    <w:qFormat/>
    <w:uiPriority w:val="99"/>
  </w:style>
  <w:style w:type="character" w:customStyle="1" w:styleId="14">
    <w:name w:val="Footer Char"/>
    <w:basedOn w:val="3"/>
    <w:link w:val="7"/>
    <w:qFormat/>
    <w:uiPriority w:val="99"/>
  </w:style>
  <w:style w:type="character" w:customStyle="1" w:styleId="15">
    <w:name w:val="Heading 1 Char"/>
    <w:basedOn w:val="3"/>
    <w:link w:val="2"/>
    <w:qFormat/>
    <w:uiPriority w:val="9"/>
    <w:rPr>
      <w:rFonts w:asciiTheme="majorHAnsi" w:hAnsiTheme="majorHAnsi" w:eastAsiaTheme="majorEastAsia" w:cstheme="majorBidi"/>
      <w:color w:val="2F5597" w:themeColor="accent1" w:themeShade="BF"/>
      <w:sz w:val="32"/>
      <w:szCs w:val="29"/>
    </w:rPr>
  </w:style>
  <w:style w:type="paragraph" w:styleId="16">
    <w:name w:val="No Spacing"/>
    <w:qFormat/>
    <w:uiPriority w:val="1"/>
    <w:pPr>
      <w:spacing w:after="0" w:line="240" w:lineRule="auto"/>
    </w:pPr>
    <w:rPr>
      <w:rFonts w:asciiTheme="minorHAnsi" w:hAnsiTheme="minorHAnsi" w:eastAsiaTheme="minorHAnsi" w:cstheme="minorBidi"/>
      <w:sz w:val="22"/>
      <w:lang w:val="en-GB" w:eastAsia="en-US" w:bidi="hi-I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57</Pages>
  <Words>15428</Words>
  <Characters>87941</Characters>
  <Lines>732</Lines>
  <Paragraphs>206</Paragraphs>
  <TotalTime>4</TotalTime>
  <ScaleCrop>false</ScaleCrop>
  <LinksUpToDate>false</LinksUpToDate>
  <CharactersWithSpaces>103163</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2022-01-27T08:22:00Z</dcterms:created>
  <dc:creator>Jeetumoni</dc:creator>
  <cp:lastModifiedBy>AADYA ANANT</cp:lastModifiedBy>
  <cp:lastPrinted>2022-02-01T23:42:00Z</cp:lastPrinted>
  <dcterms:modified xsi:type="dcterms:W3CDTF">2023-10-03T13:08:56Z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3A8F9AB6365C4E72B321121E8478FF78_13</vt:lpwstr>
  </property>
</Properties>
</file>